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7AD3" w14:textId="14138D74" w:rsidR="00D217A3" w:rsidRPr="00810C77" w:rsidRDefault="00D217A3" w:rsidP="00EE15FE">
      <w:pPr>
        <w:pStyle w:val="Gwka"/>
        <w:spacing w:before="60" w:after="0"/>
        <w:jc w:val="center"/>
        <w:rPr>
          <w:rFonts w:ascii="Segoe UI" w:hAnsi="Segoe UI" w:cs="Segoe UI"/>
          <w:b/>
          <w:bCs/>
          <w:color w:val="000000" w:themeColor="text1"/>
          <w:sz w:val="21"/>
          <w:szCs w:val="21"/>
        </w:rPr>
      </w:pPr>
      <w:r w:rsidRPr="00810C77">
        <w:rPr>
          <w:rFonts w:ascii="Segoe UI" w:hAnsi="Segoe UI" w:cs="Segoe UI"/>
          <w:b/>
          <w:bCs/>
          <w:color w:val="000000" w:themeColor="text1"/>
          <w:sz w:val="21"/>
          <w:szCs w:val="21"/>
        </w:rPr>
        <w:t>UMOWA</w:t>
      </w:r>
      <w:r w:rsidR="00692E57" w:rsidRPr="00810C77">
        <w:rPr>
          <w:rFonts w:ascii="Segoe UI" w:hAnsi="Segoe UI" w:cs="Segoe UI"/>
          <w:b/>
          <w:bCs/>
          <w:color w:val="000000" w:themeColor="text1"/>
          <w:sz w:val="21"/>
          <w:szCs w:val="21"/>
        </w:rPr>
        <w:t xml:space="preserve"> (WZÓR)</w:t>
      </w:r>
      <w:r w:rsidRPr="00810C77">
        <w:rPr>
          <w:rFonts w:ascii="Segoe UI" w:hAnsi="Segoe UI" w:cs="Segoe UI"/>
          <w:b/>
          <w:bCs/>
          <w:color w:val="000000" w:themeColor="text1"/>
          <w:sz w:val="21"/>
          <w:szCs w:val="21"/>
        </w:rPr>
        <w:t xml:space="preserve"> </w:t>
      </w:r>
    </w:p>
    <w:p w14:paraId="1590B648" w14:textId="52B56A92" w:rsidR="00D217A3" w:rsidRPr="00810C77" w:rsidRDefault="00D217A3" w:rsidP="00EE15FE">
      <w:pPr>
        <w:pStyle w:val="Gwka"/>
        <w:spacing w:before="60" w:after="0"/>
        <w:jc w:val="center"/>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zawarta w </w:t>
      </w:r>
      <w:r w:rsidR="007613DE" w:rsidRPr="00810C77">
        <w:rPr>
          <w:rFonts w:ascii="Segoe UI" w:hAnsi="Segoe UI" w:cs="Segoe UI"/>
          <w:color w:val="000000" w:themeColor="text1"/>
          <w:sz w:val="21"/>
          <w:szCs w:val="21"/>
        </w:rPr>
        <w:t>(…)</w:t>
      </w:r>
      <w:r w:rsidRPr="00810C77">
        <w:rPr>
          <w:rFonts w:ascii="Segoe UI" w:hAnsi="Segoe UI" w:cs="Segoe UI"/>
          <w:color w:val="000000" w:themeColor="text1"/>
          <w:sz w:val="21"/>
          <w:szCs w:val="21"/>
        </w:rPr>
        <w:t xml:space="preserve"> w dniu </w:t>
      </w:r>
      <w:r w:rsidR="007613DE" w:rsidRPr="00810C77">
        <w:rPr>
          <w:rFonts w:ascii="Segoe UI" w:hAnsi="Segoe UI" w:cs="Segoe UI"/>
          <w:color w:val="000000" w:themeColor="text1"/>
          <w:sz w:val="21"/>
          <w:szCs w:val="21"/>
        </w:rPr>
        <w:t>(…)</w:t>
      </w:r>
      <w:r w:rsidRPr="00810C77">
        <w:rPr>
          <w:rFonts w:ascii="Segoe UI" w:hAnsi="Segoe UI" w:cs="Segoe UI"/>
          <w:color w:val="000000" w:themeColor="text1"/>
          <w:sz w:val="21"/>
          <w:szCs w:val="21"/>
        </w:rPr>
        <w:t xml:space="preserve"> roku (dalej jako „</w:t>
      </w:r>
      <w:r w:rsidRPr="00810C77">
        <w:rPr>
          <w:rFonts w:ascii="Segoe UI" w:hAnsi="Segoe UI" w:cs="Segoe UI"/>
          <w:b/>
          <w:bCs/>
          <w:color w:val="000000" w:themeColor="text1"/>
          <w:sz w:val="21"/>
          <w:szCs w:val="21"/>
        </w:rPr>
        <w:t>Umowa</w:t>
      </w:r>
      <w:r w:rsidRPr="00810C77">
        <w:rPr>
          <w:rFonts w:ascii="Segoe UI" w:hAnsi="Segoe UI" w:cs="Segoe UI"/>
          <w:color w:val="000000" w:themeColor="text1"/>
          <w:sz w:val="21"/>
          <w:szCs w:val="21"/>
        </w:rPr>
        <w:t xml:space="preserve">”), </w:t>
      </w:r>
      <w:bookmarkStart w:id="0" w:name="_DV_M22"/>
      <w:bookmarkEnd w:id="0"/>
      <w:r w:rsidRPr="00810C77">
        <w:rPr>
          <w:rFonts w:ascii="Segoe UI" w:hAnsi="Segoe UI" w:cs="Segoe UI"/>
          <w:color w:val="000000" w:themeColor="text1"/>
          <w:sz w:val="21"/>
          <w:szCs w:val="21"/>
        </w:rPr>
        <w:t>pomiędzy:</w:t>
      </w:r>
    </w:p>
    <w:p w14:paraId="0C7568E8" w14:textId="77777777" w:rsidR="003F4754" w:rsidRPr="00810C77" w:rsidRDefault="003F4754" w:rsidP="00EE15FE">
      <w:pPr>
        <w:pStyle w:val="Gwka"/>
        <w:spacing w:before="60" w:after="0"/>
        <w:jc w:val="center"/>
        <w:rPr>
          <w:rFonts w:ascii="Segoe UI" w:hAnsi="Segoe UI" w:cs="Segoe UI"/>
          <w:color w:val="000000" w:themeColor="text1"/>
          <w:sz w:val="21"/>
          <w:szCs w:val="21"/>
        </w:rPr>
      </w:pPr>
    </w:p>
    <w:p w14:paraId="5A1C9628" w14:textId="2113A7E3" w:rsidR="000F5CEC" w:rsidRPr="00810C77" w:rsidRDefault="64FBAC4B" w:rsidP="00EE15FE">
      <w:pPr>
        <w:spacing w:before="60"/>
        <w:jc w:val="both"/>
        <w:rPr>
          <w:rFonts w:ascii="Segoe UI" w:hAnsi="Segoe UI" w:cs="Segoe UI"/>
          <w:color w:val="000000" w:themeColor="text1"/>
          <w:sz w:val="21"/>
          <w:szCs w:val="21"/>
        </w:rPr>
      </w:pPr>
      <w:r w:rsidRPr="00810C77">
        <w:rPr>
          <w:rFonts w:ascii="Segoe UI" w:hAnsi="Segoe UI" w:cs="Segoe UI"/>
          <w:b/>
          <w:bCs/>
          <w:color w:val="000000" w:themeColor="text1"/>
          <w:sz w:val="21"/>
          <w:szCs w:val="21"/>
        </w:rPr>
        <w:t>Wielkopolskim Muzeum Niepodległości</w:t>
      </w:r>
      <w:r w:rsidRPr="00810C77">
        <w:rPr>
          <w:rFonts w:ascii="Segoe UI" w:hAnsi="Segoe UI" w:cs="Segoe UI"/>
          <w:color w:val="000000" w:themeColor="text1"/>
          <w:sz w:val="21"/>
          <w:szCs w:val="21"/>
        </w:rPr>
        <w:t xml:space="preserve"> wpisanym do Rejestru Instytucji Kultury prowadzonym przez (…) pod numerem (…), z siedzibą w Poznaniu przy ulicy Woźnej 12, 61-777 Poznań, będącym czynnym podatnikiem VAT, posiadającym nr NIP: (…), REGON: (…)</w:t>
      </w:r>
    </w:p>
    <w:p w14:paraId="7D0D74F8" w14:textId="5F3C2569" w:rsidR="00D217A3" w:rsidRPr="00810C77" w:rsidRDefault="00D217A3" w:rsidP="00EE15FE">
      <w:p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zwan</w:t>
      </w:r>
      <w:r w:rsidR="000F5CEC" w:rsidRPr="00810C77">
        <w:rPr>
          <w:rFonts w:ascii="Segoe UI" w:hAnsi="Segoe UI" w:cs="Segoe UI"/>
          <w:color w:val="000000" w:themeColor="text1"/>
          <w:sz w:val="21"/>
          <w:szCs w:val="21"/>
        </w:rPr>
        <w:t>ym</w:t>
      </w:r>
      <w:r w:rsidRPr="00810C77">
        <w:rPr>
          <w:rFonts w:ascii="Segoe UI" w:hAnsi="Segoe UI" w:cs="Segoe UI"/>
          <w:color w:val="000000" w:themeColor="text1"/>
          <w:sz w:val="21"/>
          <w:szCs w:val="21"/>
        </w:rPr>
        <w:t xml:space="preserve"> dalej „</w:t>
      </w:r>
      <w:r w:rsidRPr="00810C77">
        <w:rPr>
          <w:rFonts w:ascii="Segoe UI" w:hAnsi="Segoe UI" w:cs="Segoe UI"/>
          <w:b/>
          <w:bCs/>
          <w:color w:val="000000" w:themeColor="text1"/>
          <w:sz w:val="21"/>
          <w:szCs w:val="21"/>
        </w:rPr>
        <w:t>Zamawiającym</w:t>
      </w:r>
      <w:r w:rsidRPr="00810C77">
        <w:rPr>
          <w:rFonts w:ascii="Segoe UI" w:hAnsi="Segoe UI" w:cs="Segoe UI"/>
          <w:color w:val="000000" w:themeColor="text1"/>
          <w:sz w:val="21"/>
          <w:szCs w:val="21"/>
        </w:rPr>
        <w:t xml:space="preserve">”, </w:t>
      </w:r>
      <w:r w:rsidR="002729AC" w:rsidRPr="00810C77">
        <w:rPr>
          <w:rFonts w:ascii="Segoe UI" w:hAnsi="Segoe UI" w:cs="Segoe UI"/>
          <w:color w:val="000000" w:themeColor="text1"/>
          <w:sz w:val="21"/>
          <w:szCs w:val="21"/>
        </w:rPr>
        <w:t>któr</w:t>
      </w:r>
      <w:r w:rsidR="000F5CEC" w:rsidRPr="00810C77">
        <w:rPr>
          <w:rFonts w:ascii="Segoe UI" w:hAnsi="Segoe UI" w:cs="Segoe UI"/>
          <w:color w:val="000000" w:themeColor="text1"/>
          <w:sz w:val="21"/>
          <w:szCs w:val="21"/>
        </w:rPr>
        <w:t>ego</w:t>
      </w:r>
      <w:r w:rsidR="002729AC" w:rsidRPr="00810C77">
        <w:rPr>
          <w:rFonts w:ascii="Segoe UI" w:hAnsi="Segoe UI" w:cs="Segoe UI"/>
          <w:color w:val="000000" w:themeColor="text1"/>
          <w:sz w:val="21"/>
          <w:szCs w:val="21"/>
        </w:rPr>
        <w:t xml:space="preserve"> reprezentuj</w:t>
      </w:r>
      <w:r w:rsidR="00B9612C" w:rsidRPr="00810C77">
        <w:rPr>
          <w:rFonts w:ascii="Segoe UI" w:hAnsi="Segoe UI" w:cs="Segoe UI"/>
          <w:color w:val="000000" w:themeColor="text1"/>
          <w:sz w:val="21"/>
          <w:szCs w:val="21"/>
        </w:rPr>
        <w:t>e</w:t>
      </w:r>
      <w:r w:rsidRPr="00810C77">
        <w:rPr>
          <w:rFonts w:ascii="Segoe UI" w:hAnsi="Segoe UI" w:cs="Segoe UI"/>
          <w:color w:val="000000" w:themeColor="text1"/>
          <w:sz w:val="21"/>
          <w:szCs w:val="21"/>
        </w:rPr>
        <w:t>:</w:t>
      </w:r>
    </w:p>
    <w:p w14:paraId="6B36FA00" w14:textId="7F67268B" w:rsidR="007927B8" w:rsidRPr="00810C77" w:rsidRDefault="000F5CEC" w:rsidP="00EE15FE">
      <w:p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w:t>
      </w:r>
      <w:r w:rsidR="006912C6" w:rsidRPr="00810C77">
        <w:rPr>
          <w:rFonts w:ascii="Segoe UI" w:hAnsi="Segoe UI" w:cs="Segoe UI"/>
          <w:color w:val="000000" w:themeColor="text1"/>
          <w:sz w:val="21"/>
          <w:szCs w:val="21"/>
        </w:rPr>
        <w:t xml:space="preserve"> </w:t>
      </w:r>
      <w:r w:rsidR="00B9612C" w:rsidRPr="00810C77">
        <w:rPr>
          <w:rFonts w:ascii="Segoe UI" w:hAnsi="Segoe UI" w:cs="Segoe UI"/>
          <w:color w:val="000000" w:themeColor="text1"/>
          <w:sz w:val="21"/>
          <w:szCs w:val="21"/>
        </w:rPr>
        <w:t>(…)</w:t>
      </w:r>
    </w:p>
    <w:p w14:paraId="00CFDE03" w14:textId="7BBF6C64" w:rsidR="00D217A3" w:rsidRPr="00810C77" w:rsidRDefault="00D217A3" w:rsidP="00EE15FE">
      <w:p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a</w:t>
      </w:r>
    </w:p>
    <w:p w14:paraId="1EF41A8D" w14:textId="04C680D9" w:rsidR="00AA7E6F" w:rsidRPr="00810C77" w:rsidRDefault="00A22B2A" w:rsidP="00EE15FE">
      <w:pPr>
        <w:tabs>
          <w:tab w:val="left" w:pos="4820"/>
        </w:tabs>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wykonawcą</w:t>
      </w:r>
      <w:r w:rsidR="00692E57" w:rsidRPr="00810C77">
        <w:rPr>
          <w:rStyle w:val="Odwoanieprzypisudolnego"/>
          <w:rFonts w:ascii="Segoe UI" w:hAnsi="Segoe UI" w:cs="Segoe UI"/>
          <w:color w:val="000000" w:themeColor="text1"/>
          <w:sz w:val="21"/>
          <w:szCs w:val="21"/>
        </w:rPr>
        <w:footnoteReference w:id="2"/>
      </w:r>
      <w:r w:rsidR="006912C6" w:rsidRPr="00810C77">
        <w:rPr>
          <w:rFonts w:ascii="Segoe UI" w:hAnsi="Segoe UI" w:cs="Segoe UI"/>
          <w:color w:val="000000" w:themeColor="text1"/>
          <w:sz w:val="21"/>
          <w:szCs w:val="21"/>
        </w:rPr>
        <w:t xml:space="preserve"> </w:t>
      </w:r>
      <w:r w:rsidR="000F5CEC" w:rsidRPr="00810C77">
        <w:rPr>
          <w:rFonts w:ascii="Segoe UI" w:hAnsi="Segoe UI" w:cs="Segoe UI"/>
          <w:b/>
          <w:bCs/>
          <w:color w:val="000000" w:themeColor="text1"/>
          <w:sz w:val="21"/>
          <w:szCs w:val="21"/>
        </w:rPr>
        <w:t xml:space="preserve">(…) </w:t>
      </w:r>
      <w:r w:rsidR="00AA7E6F" w:rsidRPr="00810C77">
        <w:rPr>
          <w:rFonts w:ascii="Segoe UI" w:hAnsi="Segoe UI" w:cs="Segoe UI"/>
          <w:color w:val="000000" w:themeColor="text1"/>
          <w:sz w:val="21"/>
          <w:szCs w:val="21"/>
        </w:rPr>
        <w:t xml:space="preserve">z siedzibą w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w:t>
      </w:r>
      <w:r w:rsidR="00EE15FE" w:rsidRPr="00810C77">
        <w:rPr>
          <w:rFonts w:ascii="Segoe UI" w:hAnsi="Segoe UI" w:cs="Segoe UI"/>
          <w:color w:val="000000" w:themeColor="text1"/>
          <w:sz w:val="21"/>
          <w:szCs w:val="21"/>
        </w:rPr>
        <w:t xml:space="preserve">i adresem w </w:t>
      </w:r>
      <w:r w:rsidR="000F5CEC" w:rsidRPr="00810C77">
        <w:rPr>
          <w:rFonts w:ascii="Segoe UI" w:hAnsi="Segoe UI" w:cs="Segoe UI"/>
          <w:color w:val="000000" w:themeColor="text1"/>
          <w:sz w:val="21"/>
          <w:szCs w:val="21"/>
        </w:rPr>
        <w:t>(…)</w:t>
      </w:r>
      <w:r w:rsidR="00EE15FE" w:rsidRPr="00810C77">
        <w:rPr>
          <w:rFonts w:ascii="Segoe UI" w:hAnsi="Segoe UI" w:cs="Segoe UI"/>
          <w:color w:val="000000" w:themeColor="text1"/>
          <w:sz w:val="21"/>
          <w:szCs w:val="21"/>
        </w:rPr>
        <w:t xml:space="preserve"> </w:t>
      </w:r>
      <w:r w:rsidR="00AA7E6F" w:rsidRPr="00810C77">
        <w:rPr>
          <w:rFonts w:ascii="Segoe UI" w:hAnsi="Segoe UI" w:cs="Segoe UI"/>
          <w:color w:val="000000" w:themeColor="text1"/>
          <w:sz w:val="21"/>
          <w:szCs w:val="21"/>
        </w:rPr>
        <w:t xml:space="preserve">przy ul.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zarejestrowan</w:t>
      </w:r>
      <w:r w:rsidR="00692E57" w:rsidRPr="00810C77">
        <w:rPr>
          <w:rFonts w:ascii="Segoe UI" w:hAnsi="Segoe UI" w:cs="Segoe UI"/>
          <w:color w:val="000000" w:themeColor="text1"/>
          <w:sz w:val="21"/>
          <w:szCs w:val="21"/>
        </w:rPr>
        <w:t>ym</w:t>
      </w:r>
      <w:r w:rsidR="00AA7E6F" w:rsidRPr="00810C77">
        <w:rPr>
          <w:rFonts w:ascii="Segoe UI" w:hAnsi="Segoe UI" w:cs="Segoe UI"/>
          <w:color w:val="000000" w:themeColor="text1"/>
          <w:sz w:val="21"/>
          <w:szCs w:val="21"/>
        </w:rPr>
        <w:t xml:space="preserve"> w rejestrze przedsiębiorców Krajowego Rejestru Sądowego pod numerem KRS: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akta rejestrowe przechowywane przez Sąd Rejonowy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w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Wydział Gospodarczy Krajowego Rejestru Sądowego, będącą czynnym podatnikiem VAT, NIP: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REGON: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kapitał zakładowy </w:t>
      </w:r>
      <w:r w:rsidR="000F5CEC"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zł (w całości wpłacony), zwan</w:t>
      </w:r>
      <w:r w:rsidR="00692E57" w:rsidRPr="00810C77">
        <w:rPr>
          <w:rFonts w:ascii="Segoe UI" w:hAnsi="Segoe UI" w:cs="Segoe UI"/>
          <w:color w:val="000000" w:themeColor="text1"/>
          <w:sz w:val="21"/>
          <w:szCs w:val="21"/>
        </w:rPr>
        <w:t>ym</w:t>
      </w:r>
      <w:r w:rsidR="00AA7E6F" w:rsidRPr="00810C77">
        <w:rPr>
          <w:rFonts w:ascii="Segoe UI" w:hAnsi="Segoe UI" w:cs="Segoe UI"/>
          <w:color w:val="000000" w:themeColor="text1"/>
          <w:sz w:val="21"/>
          <w:szCs w:val="21"/>
        </w:rPr>
        <w:t xml:space="preserve"> dalej </w:t>
      </w:r>
      <w:r w:rsidR="00D217A3" w:rsidRPr="00810C77">
        <w:rPr>
          <w:rFonts w:ascii="Segoe UI" w:hAnsi="Segoe UI" w:cs="Segoe UI"/>
          <w:color w:val="000000" w:themeColor="text1"/>
          <w:sz w:val="21"/>
          <w:szCs w:val="21"/>
        </w:rPr>
        <w:t>„</w:t>
      </w:r>
      <w:r w:rsidR="00D217A3" w:rsidRPr="00810C77">
        <w:rPr>
          <w:rFonts w:ascii="Segoe UI" w:hAnsi="Segoe UI" w:cs="Segoe UI"/>
          <w:b/>
          <w:bCs/>
          <w:color w:val="000000" w:themeColor="text1"/>
          <w:sz w:val="21"/>
          <w:szCs w:val="21"/>
        </w:rPr>
        <w:t>Projektantem</w:t>
      </w:r>
      <w:r w:rsidR="00E07D1F" w:rsidRPr="00810C77">
        <w:rPr>
          <w:rFonts w:ascii="Segoe UI" w:hAnsi="Segoe UI" w:cs="Segoe UI"/>
          <w:b/>
          <w:bCs/>
          <w:color w:val="000000" w:themeColor="text1"/>
          <w:sz w:val="21"/>
          <w:szCs w:val="21"/>
        </w:rPr>
        <w:t xml:space="preserve">” </w:t>
      </w:r>
      <w:r w:rsidR="00E07D1F" w:rsidRPr="00810C77">
        <w:rPr>
          <w:rFonts w:ascii="Segoe UI" w:hAnsi="Segoe UI" w:cs="Segoe UI"/>
          <w:color w:val="000000" w:themeColor="text1"/>
          <w:sz w:val="21"/>
          <w:szCs w:val="21"/>
        </w:rPr>
        <w:t xml:space="preserve">lub </w:t>
      </w:r>
      <w:r w:rsidR="00E07D1F" w:rsidRPr="00810C77">
        <w:rPr>
          <w:rFonts w:ascii="Segoe UI" w:hAnsi="Segoe UI" w:cs="Segoe UI"/>
          <w:b/>
          <w:bCs/>
          <w:color w:val="000000" w:themeColor="text1"/>
          <w:sz w:val="21"/>
          <w:szCs w:val="21"/>
        </w:rPr>
        <w:t>„Wykonawcą</w:t>
      </w:r>
      <w:r w:rsidR="00D217A3" w:rsidRPr="00810C77">
        <w:rPr>
          <w:rFonts w:ascii="Segoe UI" w:hAnsi="Segoe UI" w:cs="Segoe UI"/>
          <w:color w:val="000000" w:themeColor="text1"/>
          <w:sz w:val="21"/>
          <w:szCs w:val="21"/>
        </w:rPr>
        <w:t>”,</w:t>
      </w:r>
      <w:r w:rsidR="00AA7E6F" w:rsidRPr="00810C77">
        <w:rPr>
          <w:rFonts w:ascii="Segoe UI" w:hAnsi="Segoe UI" w:cs="Segoe UI"/>
          <w:color w:val="000000" w:themeColor="text1"/>
          <w:sz w:val="21"/>
          <w:szCs w:val="21"/>
        </w:rPr>
        <w:t xml:space="preserve"> </w:t>
      </w:r>
      <w:r w:rsidR="002729AC" w:rsidRPr="00810C77">
        <w:rPr>
          <w:rFonts w:ascii="Segoe UI" w:hAnsi="Segoe UI" w:cs="Segoe UI"/>
          <w:color w:val="000000" w:themeColor="text1"/>
          <w:sz w:val="21"/>
          <w:szCs w:val="21"/>
        </w:rPr>
        <w:t>któr</w:t>
      </w:r>
      <w:r w:rsidR="00692E57" w:rsidRPr="00810C77">
        <w:rPr>
          <w:rFonts w:ascii="Segoe UI" w:hAnsi="Segoe UI" w:cs="Segoe UI"/>
          <w:color w:val="000000" w:themeColor="text1"/>
          <w:sz w:val="21"/>
          <w:szCs w:val="21"/>
        </w:rPr>
        <w:t>ego</w:t>
      </w:r>
      <w:r w:rsidR="002729AC" w:rsidRPr="00810C77">
        <w:rPr>
          <w:rFonts w:ascii="Segoe UI" w:hAnsi="Segoe UI" w:cs="Segoe UI"/>
          <w:color w:val="000000" w:themeColor="text1"/>
          <w:sz w:val="21"/>
          <w:szCs w:val="21"/>
        </w:rPr>
        <w:t xml:space="preserve"> reprezentują</w:t>
      </w:r>
      <w:r w:rsidR="00AA7E6F" w:rsidRPr="00810C77">
        <w:rPr>
          <w:rFonts w:ascii="Segoe UI" w:hAnsi="Segoe UI" w:cs="Segoe UI"/>
          <w:color w:val="000000" w:themeColor="text1"/>
          <w:sz w:val="21"/>
          <w:szCs w:val="21"/>
        </w:rPr>
        <w:t>:</w:t>
      </w:r>
    </w:p>
    <w:p w14:paraId="204B1B0B" w14:textId="63C6DC77" w:rsidR="00D90B88" w:rsidRPr="00810C77" w:rsidRDefault="00C05DB5" w:rsidP="00EE15FE">
      <w:pPr>
        <w:tabs>
          <w:tab w:val="left" w:pos="4820"/>
        </w:tabs>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t>
      </w:r>
    </w:p>
    <w:p w14:paraId="5F04AEC6" w14:textId="6098F917" w:rsidR="00C05DB5" w:rsidRPr="00810C77" w:rsidRDefault="00C05DB5" w:rsidP="00EE15FE">
      <w:pPr>
        <w:tabs>
          <w:tab w:val="left" w:pos="4820"/>
        </w:tabs>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t>
      </w:r>
    </w:p>
    <w:p w14:paraId="6798CAC9" w14:textId="7236A213" w:rsidR="00C05DB5" w:rsidRPr="00810C77" w:rsidRDefault="00A22B2A" w:rsidP="00EE15FE">
      <w:pPr>
        <w:tabs>
          <w:tab w:val="left" w:pos="4820"/>
        </w:tabs>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l</w:t>
      </w:r>
      <w:r w:rsidR="00C05DB5" w:rsidRPr="00810C77">
        <w:rPr>
          <w:rFonts w:ascii="Segoe UI" w:hAnsi="Segoe UI" w:cs="Segoe UI"/>
          <w:color w:val="000000" w:themeColor="text1"/>
          <w:sz w:val="21"/>
          <w:szCs w:val="21"/>
        </w:rPr>
        <w:t>ub</w:t>
      </w:r>
    </w:p>
    <w:p w14:paraId="67315E76" w14:textId="55050E9D" w:rsidR="00C05DB5" w:rsidRPr="00810C77" w:rsidRDefault="00C05DB5" w:rsidP="00EE15FE">
      <w:pPr>
        <w:tabs>
          <w:tab w:val="left" w:pos="4820"/>
        </w:tabs>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Panią/ Panem (…), prowadzącą/ prowadzącym działalność gospodarczą pod firmą (…), na podstawie wpisu do Centralnej Ewidencji i Informacji o Działalności Gospodarczej, adres (…), posiadającą/ posiadającym nr NIP (…) i REGON, będącą/ niebędącą czynnym podatnikiem VAT, zwaną dalej „</w:t>
      </w:r>
      <w:r w:rsidRPr="00810C77">
        <w:rPr>
          <w:rFonts w:ascii="Segoe UI" w:hAnsi="Segoe UI" w:cs="Segoe UI"/>
          <w:b/>
          <w:bCs/>
          <w:color w:val="000000" w:themeColor="text1"/>
          <w:sz w:val="21"/>
          <w:szCs w:val="21"/>
        </w:rPr>
        <w:t>Projektantem</w:t>
      </w:r>
      <w:r w:rsidRPr="00810C77">
        <w:rPr>
          <w:rFonts w:ascii="Segoe UI" w:hAnsi="Segoe UI" w:cs="Segoe UI"/>
          <w:color w:val="000000" w:themeColor="text1"/>
          <w:sz w:val="21"/>
          <w:szCs w:val="21"/>
        </w:rPr>
        <w:t>”</w:t>
      </w:r>
    </w:p>
    <w:p w14:paraId="3E0E8A48" w14:textId="77777777" w:rsidR="00C05DB5" w:rsidRPr="00810C77" w:rsidRDefault="00C05DB5" w:rsidP="00EE15FE">
      <w:pPr>
        <w:tabs>
          <w:tab w:val="left" w:pos="4820"/>
        </w:tabs>
        <w:spacing w:before="60"/>
        <w:jc w:val="both"/>
        <w:rPr>
          <w:rFonts w:ascii="Segoe UI" w:hAnsi="Segoe UI" w:cs="Segoe UI"/>
          <w:color w:val="000000" w:themeColor="text1"/>
          <w:sz w:val="21"/>
          <w:szCs w:val="21"/>
        </w:rPr>
      </w:pPr>
    </w:p>
    <w:p w14:paraId="62E335F2" w14:textId="51B9D409" w:rsidR="00A22B2A" w:rsidRPr="00810C77" w:rsidRDefault="00D217A3" w:rsidP="00EE15FE">
      <w:pPr>
        <w:pStyle w:val="Gwka"/>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zwanymi dalej każda z osobna „</w:t>
      </w:r>
      <w:r w:rsidRPr="00810C77">
        <w:rPr>
          <w:rFonts w:ascii="Segoe UI" w:hAnsi="Segoe UI" w:cs="Segoe UI"/>
          <w:b/>
          <w:bCs/>
          <w:color w:val="000000" w:themeColor="text1"/>
          <w:sz w:val="21"/>
          <w:szCs w:val="21"/>
        </w:rPr>
        <w:t>Stroną</w:t>
      </w:r>
      <w:r w:rsidRPr="00810C77">
        <w:rPr>
          <w:rFonts w:ascii="Segoe UI" w:hAnsi="Segoe UI" w:cs="Segoe UI"/>
          <w:color w:val="000000" w:themeColor="text1"/>
          <w:sz w:val="21"/>
          <w:szCs w:val="21"/>
        </w:rPr>
        <w:t>”, zaś obie łącznie „</w:t>
      </w:r>
      <w:r w:rsidRPr="00810C77">
        <w:rPr>
          <w:rFonts w:ascii="Segoe UI" w:hAnsi="Segoe UI" w:cs="Segoe UI"/>
          <w:b/>
          <w:bCs/>
          <w:color w:val="000000" w:themeColor="text1"/>
          <w:sz w:val="21"/>
          <w:szCs w:val="21"/>
        </w:rPr>
        <w:t>Stronami</w:t>
      </w:r>
      <w:r w:rsidRPr="00810C77">
        <w:rPr>
          <w:rFonts w:ascii="Segoe UI" w:hAnsi="Segoe UI" w:cs="Segoe UI"/>
          <w:color w:val="000000" w:themeColor="text1"/>
          <w:sz w:val="21"/>
          <w:szCs w:val="21"/>
        </w:rPr>
        <w:t>”</w:t>
      </w:r>
      <w:r w:rsidR="00692E57" w:rsidRPr="00810C77">
        <w:rPr>
          <w:rFonts w:ascii="Segoe UI" w:hAnsi="Segoe UI" w:cs="Segoe UI"/>
          <w:color w:val="000000" w:themeColor="text1"/>
          <w:sz w:val="21"/>
          <w:szCs w:val="21"/>
        </w:rPr>
        <w:t>.</w:t>
      </w:r>
    </w:p>
    <w:p w14:paraId="61083C0D" w14:textId="77777777" w:rsidR="00692E57" w:rsidRPr="00810C77" w:rsidRDefault="00692E57" w:rsidP="00EE15FE">
      <w:pPr>
        <w:pStyle w:val="Gwka"/>
        <w:spacing w:before="60" w:after="0"/>
        <w:rPr>
          <w:rFonts w:ascii="Segoe UI" w:hAnsi="Segoe UI" w:cs="Segoe UI"/>
          <w:color w:val="000000" w:themeColor="text1"/>
          <w:sz w:val="21"/>
          <w:szCs w:val="21"/>
        </w:rPr>
      </w:pPr>
    </w:p>
    <w:p w14:paraId="6E3C8541" w14:textId="62F7459E" w:rsidR="00D217A3" w:rsidRPr="00810C77" w:rsidRDefault="00A22B2A" w:rsidP="00EE15FE">
      <w:pPr>
        <w:pStyle w:val="Gwka"/>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W związku z tym, że Projektant otrzymał pierwszą</w:t>
      </w:r>
      <w:r w:rsidR="00592418" w:rsidRPr="00810C77">
        <w:rPr>
          <w:rStyle w:val="Odwoanieprzypisudolnego"/>
          <w:rFonts w:ascii="Segoe UI" w:hAnsi="Segoe UI" w:cs="Segoe UI"/>
          <w:color w:val="000000" w:themeColor="text1"/>
          <w:sz w:val="21"/>
          <w:szCs w:val="21"/>
        </w:rPr>
        <w:footnoteReference w:id="3"/>
      </w:r>
      <w:r w:rsidRPr="00810C77">
        <w:rPr>
          <w:rFonts w:ascii="Segoe UI" w:hAnsi="Segoe UI" w:cs="Segoe UI"/>
          <w:color w:val="000000" w:themeColor="text1"/>
          <w:sz w:val="21"/>
          <w:szCs w:val="21"/>
        </w:rPr>
        <w:t xml:space="preserve"> nagrodę w Konkursie prowadzonym przez Zamawiającego na</w:t>
      </w:r>
      <w:r w:rsidR="005F182B" w:rsidRPr="00810C77">
        <w:rPr>
          <w:rFonts w:ascii="Segoe UI" w:hAnsi="Segoe UI" w:cs="Segoe UI"/>
          <w:color w:val="000000" w:themeColor="text1"/>
          <w:sz w:val="21"/>
          <w:szCs w:val="21"/>
        </w:rPr>
        <w:t xml:space="preserve"> opracowanie koncepcji plastyczno-przestrzennej wystawy stałej Muzeum Powstania Wielkopolskiego 1918-1919 roku w Poznaniu, Strony przeprowadziły negocjacje </w:t>
      </w:r>
      <w:r w:rsidR="00692E57" w:rsidRPr="00810C77">
        <w:rPr>
          <w:rFonts w:ascii="Segoe UI" w:hAnsi="Segoe UI" w:cs="Segoe UI"/>
          <w:color w:val="000000" w:themeColor="text1"/>
          <w:sz w:val="21"/>
          <w:szCs w:val="21"/>
        </w:rPr>
        <w:t>w</w:t>
      </w:r>
      <w:r w:rsidR="005F182B" w:rsidRPr="00810C77">
        <w:rPr>
          <w:rFonts w:ascii="Segoe UI" w:hAnsi="Segoe UI" w:cs="Segoe UI"/>
          <w:color w:val="000000" w:themeColor="text1"/>
          <w:sz w:val="21"/>
          <w:szCs w:val="21"/>
        </w:rPr>
        <w:t xml:space="preserve"> trybie zamówienia z wolnej ręki, której wynikiem było zawarcie niniejszej Umowy, o nast</w:t>
      </w:r>
      <w:r w:rsidR="00692E57" w:rsidRPr="00810C77">
        <w:rPr>
          <w:rFonts w:ascii="Segoe UI" w:hAnsi="Segoe UI" w:cs="Segoe UI"/>
          <w:color w:val="000000" w:themeColor="text1"/>
          <w:sz w:val="21"/>
          <w:szCs w:val="21"/>
        </w:rPr>
        <w:t>ę</w:t>
      </w:r>
      <w:r w:rsidR="005F182B" w:rsidRPr="00810C77">
        <w:rPr>
          <w:rFonts w:ascii="Segoe UI" w:hAnsi="Segoe UI" w:cs="Segoe UI"/>
          <w:color w:val="000000" w:themeColor="text1"/>
          <w:sz w:val="21"/>
          <w:szCs w:val="21"/>
        </w:rPr>
        <w:t>pującej treści:</w:t>
      </w:r>
    </w:p>
    <w:p w14:paraId="6CEFA5B9" w14:textId="4E179339" w:rsidR="00D217A3" w:rsidRPr="00810C77" w:rsidRDefault="00D217A3" w:rsidP="00D90B88">
      <w:pPr>
        <w:tabs>
          <w:tab w:val="left" w:pos="4820"/>
        </w:tabs>
        <w:spacing w:before="60"/>
        <w:jc w:val="both"/>
        <w:rPr>
          <w:rFonts w:ascii="Segoe UI" w:hAnsi="Segoe UI" w:cs="Segoe UI"/>
          <w:color w:val="000000" w:themeColor="text1"/>
          <w:sz w:val="21"/>
          <w:szCs w:val="21"/>
        </w:rPr>
      </w:pPr>
      <w:bookmarkStart w:id="1" w:name="_DV_M35"/>
      <w:bookmarkStart w:id="2" w:name="_DV_M37"/>
      <w:bookmarkEnd w:id="1"/>
      <w:bookmarkEnd w:id="2"/>
    </w:p>
    <w:p w14:paraId="40B5AB9C" w14:textId="4A60A6CB" w:rsidR="00D217A3" w:rsidRPr="00810C77" w:rsidRDefault="00D217A3" w:rsidP="00104D49">
      <w:pPr>
        <w:pStyle w:val="Nagwek1"/>
        <w:numPr>
          <w:ilvl w:val="0"/>
          <w:numId w:val="27"/>
        </w:numPr>
        <w:spacing w:before="60" w:after="0"/>
        <w:jc w:val="center"/>
        <w:rPr>
          <w:rFonts w:ascii="Segoe UI" w:hAnsi="Segoe UI" w:cs="Segoe UI"/>
          <w:color w:val="000000" w:themeColor="text1"/>
          <w:sz w:val="21"/>
          <w:szCs w:val="21"/>
          <w:u w:val="none"/>
        </w:rPr>
      </w:pPr>
      <w:bookmarkStart w:id="3" w:name="_Toc148239107"/>
      <w:bookmarkStart w:id="4" w:name="_DV_M38"/>
      <w:bookmarkStart w:id="5" w:name="_DV_M39"/>
      <w:bookmarkStart w:id="6" w:name="_DV_M61"/>
      <w:bookmarkStart w:id="7" w:name="_DV_M72"/>
      <w:bookmarkStart w:id="8" w:name="_DV_M73"/>
      <w:r w:rsidRPr="00810C77">
        <w:rPr>
          <w:rFonts w:ascii="Segoe UI" w:hAnsi="Segoe UI" w:cs="Segoe UI"/>
          <w:caps w:val="0"/>
          <w:color w:val="000000" w:themeColor="text1"/>
          <w:sz w:val="21"/>
          <w:szCs w:val="21"/>
          <w:u w:val="none"/>
          <w:lang w:eastAsia="pl-PL"/>
        </w:rPr>
        <w:t xml:space="preserve"> </w:t>
      </w:r>
      <w:r w:rsidRPr="00810C77">
        <w:rPr>
          <w:rFonts w:ascii="Segoe UI" w:hAnsi="Segoe UI" w:cs="Segoe UI"/>
          <w:color w:val="000000" w:themeColor="text1"/>
          <w:sz w:val="21"/>
          <w:szCs w:val="21"/>
          <w:u w:val="none"/>
        </w:rPr>
        <w:t>definicje:</w:t>
      </w:r>
    </w:p>
    <w:p w14:paraId="59075C6F" w14:textId="77777777" w:rsidR="00D217A3" w:rsidRPr="00810C77" w:rsidRDefault="00D217A3" w:rsidP="00EE15FE">
      <w:pPr>
        <w:pStyle w:val="Nagwek2"/>
        <w:tabs>
          <w:tab w:val="clear" w:pos="862"/>
          <w:tab w:val="left" w:pos="708"/>
        </w:tabs>
        <w:spacing w:before="60" w:after="0"/>
        <w:ind w:left="142" w:firstLine="0"/>
        <w:rPr>
          <w:rFonts w:ascii="Segoe UI" w:hAnsi="Segoe UI" w:cs="Segoe UI"/>
          <w:color w:val="000000" w:themeColor="text1"/>
          <w:sz w:val="21"/>
          <w:szCs w:val="21"/>
        </w:rPr>
      </w:pPr>
      <w:bookmarkStart w:id="9" w:name="_DV_M40"/>
      <w:bookmarkStart w:id="10" w:name="_DV_M41"/>
      <w:bookmarkStart w:id="11" w:name="_DV_M42"/>
      <w:bookmarkEnd w:id="9"/>
      <w:bookmarkEnd w:id="10"/>
      <w:bookmarkEnd w:id="11"/>
      <w:r w:rsidRPr="00810C77">
        <w:rPr>
          <w:rFonts w:ascii="Segoe UI" w:hAnsi="Segoe UI" w:cs="Segoe UI"/>
          <w:color w:val="000000" w:themeColor="text1"/>
          <w:sz w:val="21"/>
          <w:szCs w:val="21"/>
        </w:rPr>
        <w:t>Następujące terminy wyróżnione wielkimi literami w tekście Umowy mieć będą następujące znaczenie:</w:t>
      </w:r>
    </w:p>
    <w:p w14:paraId="464541E1" w14:textId="78ED073D" w:rsidR="00D217A3" w:rsidRPr="00810C77" w:rsidRDefault="00D217A3" w:rsidP="00EE15FE">
      <w:pPr>
        <w:pStyle w:val="Nagwek3"/>
        <w:numPr>
          <w:ilvl w:val="0"/>
          <w:numId w:val="3"/>
        </w:numPr>
        <w:spacing w:before="60" w:after="0"/>
        <w:rPr>
          <w:rFonts w:ascii="Segoe UI" w:hAnsi="Segoe UI" w:cs="Segoe UI"/>
          <w:color w:val="000000" w:themeColor="text1"/>
          <w:sz w:val="21"/>
          <w:szCs w:val="21"/>
          <w:lang w:val="pl-PL"/>
        </w:rPr>
      </w:pPr>
      <w:r w:rsidRPr="00810C77">
        <w:rPr>
          <w:rFonts w:ascii="Segoe UI" w:hAnsi="Segoe UI" w:cs="Segoe UI"/>
          <w:b/>
          <w:bCs/>
          <w:color w:val="000000" w:themeColor="text1"/>
          <w:sz w:val="21"/>
          <w:szCs w:val="21"/>
          <w:lang w:val="pl-PL"/>
        </w:rPr>
        <w:t>Nieruchomość</w:t>
      </w:r>
      <w:r w:rsidRPr="00810C77">
        <w:rPr>
          <w:rFonts w:ascii="Segoe UI" w:hAnsi="Segoe UI" w:cs="Segoe UI"/>
          <w:color w:val="000000" w:themeColor="text1"/>
          <w:sz w:val="21"/>
          <w:szCs w:val="21"/>
          <w:lang w:val="pl-PL"/>
        </w:rPr>
        <w:t xml:space="preserve"> oznacza nieruchomość położoną w </w:t>
      </w:r>
      <w:r w:rsidR="00115B6C" w:rsidRPr="00810C77">
        <w:rPr>
          <w:rFonts w:ascii="Segoe UI" w:hAnsi="Segoe UI" w:cs="Segoe UI"/>
          <w:color w:val="000000" w:themeColor="text1"/>
          <w:sz w:val="21"/>
          <w:szCs w:val="21"/>
          <w:lang w:val="pl-PL"/>
        </w:rPr>
        <w:t>Poznaniu</w:t>
      </w:r>
      <w:r w:rsidR="006801B2" w:rsidRPr="00810C77">
        <w:rPr>
          <w:rFonts w:ascii="Segoe UI" w:hAnsi="Segoe UI" w:cs="Segoe UI"/>
          <w:color w:val="000000" w:themeColor="text1"/>
          <w:sz w:val="21"/>
          <w:szCs w:val="21"/>
          <w:lang w:val="pl-PL"/>
        </w:rPr>
        <w:t xml:space="preserve"> objęt</w:t>
      </w:r>
      <w:r w:rsidR="004F639E" w:rsidRPr="00810C77">
        <w:rPr>
          <w:rFonts w:ascii="Segoe UI" w:hAnsi="Segoe UI" w:cs="Segoe UI"/>
          <w:color w:val="000000" w:themeColor="text1"/>
          <w:sz w:val="21"/>
          <w:szCs w:val="21"/>
          <w:lang w:val="pl-PL"/>
        </w:rPr>
        <w:t>ą</w:t>
      </w:r>
      <w:r w:rsidR="006801B2" w:rsidRPr="00810C77">
        <w:rPr>
          <w:rFonts w:ascii="Segoe UI" w:hAnsi="Segoe UI" w:cs="Segoe UI"/>
          <w:color w:val="000000" w:themeColor="text1"/>
          <w:sz w:val="21"/>
          <w:szCs w:val="21"/>
          <w:lang w:val="pl-PL"/>
        </w:rPr>
        <w:t xml:space="preserve"> księgą wieczystą nr</w:t>
      </w:r>
      <w:r w:rsidR="00FC083C" w:rsidRPr="00810C77">
        <w:rPr>
          <w:rFonts w:ascii="Segoe UI" w:hAnsi="Segoe UI" w:cs="Segoe UI"/>
          <w:color w:val="000000" w:themeColor="text1"/>
          <w:sz w:val="21"/>
          <w:szCs w:val="21"/>
          <w:lang w:val="pl-PL"/>
        </w:rPr>
        <w:t xml:space="preserve"> (…), której właścicielem jest (…)</w:t>
      </w:r>
      <w:r w:rsidR="006801B2" w:rsidRPr="00810C77">
        <w:rPr>
          <w:rFonts w:ascii="Segoe UI" w:hAnsi="Segoe UI" w:cs="Segoe UI"/>
          <w:color w:val="000000" w:themeColor="text1"/>
          <w:sz w:val="21"/>
          <w:szCs w:val="21"/>
          <w:lang w:val="pl-PL"/>
        </w:rPr>
        <w:t xml:space="preserve"> i </w:t>
      </w:r>
      <w:r w:rsidRPr="00810C77">
        <w:rPr>
          <w:rFonts w:ascii="Segoe UI" w:hAnsi="Segoe UI" w:cs="Segoe UI"/>
          <w:color w:val="000000" w:themeColor="text1"/>
          <w:sz w:val="21"/>
          <w:szCs w:val="21"/>
          <w:lang w:val="pl-PL"/>
        </w:rPr>
        <w:t xml:space="preserve">na której </w:t>
      </w:r>
      <w:r w:rsidR="00692E57" w:rsidRPr="00810C77">
        <w:rPr>
          <w:rFonts w:ascii="Segoe UI" w:hAnsi="Segoe UI" w:cs="Segoe UI"/>
          <w:color w:val="000000" w:themeColor="text1"/>
          <w:sz w:val="21"/>
          <w:szCs w:val="21"/>
          <w:lang w:val="pl-PL"/>
        </w:rPr>
        <w:t>realizowane będzie Zamówienie na Wystawę</w:t>
      </w:r>
      <w:r w:rsidRPr="00810C77">
        <w:rPr>
          <w:rFonts w:ascii="Segoe UI" w:hAnsi="Segoe UI" w:cs="Segoe UI"/>
          <w:color w:val="000000" w:themeColor="text1"/>
          <w:sz w:val="21"/>
          <w:szCs w:val="21"/>
          <w:lang w:val="pl-PL"/>
        </w:rPr>
        <w:t>.</w:t>
      </w:r>
    </w:p>
    <w:p w14:paraId="340C9191" w14:textId="689B7785" w:rsidR="00F845FE" w:rsidRPr="00810C77" w:rsidRDefault="00D217A3">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Dokumentacja Projektowa</w:t>
      </w:r>
      <w:r w:rsidRPr="00810C77">
        <w:rPr>
          <w:rFonts w:ascii="Segoe UI" w:hAnsi="Segoe UI" w:cs="Segoe UI"/>
          <w:snapToGrid w:val="0"/>
          <w:color w:val="000000" w:themeColor="text1"/>
          <w:sz w:val="21"/>
          <w:szCs w:val="21"/>
          <w:lang w:val="pl-PL"/>
        </w:rPr>
        <w:t xml:space="preserve"> oznacza</w:t>
      </w:r>
      <w:r w:rsidR="00AC0F02" w:rsidRPr="00810C77">
        <w:rPr>
          <w:rFonts w:ascii="Segoe UI" w:hAnsi="Segoe UI" w:cs="Segoe UI"/>
          <w:snapToGrid w:val="0"/>
          <w:color w:val="000000" w:themeColor="text1"/>
          <w:sz w:val="21"/>
          <w:szCs w:val="21"/>
          <w:lang w:val="pl-PL" w:eastAsia="pl-PL"/>
        </w:rPr>
        <w:t xml:space="preserve"> dokumentację, do której wykonania </w:t>
      </w:r>
      <w:r w:rsidR="004F679C" w:rsidRPr="00810C77">
        <w:rPr>
          <w:rFonts w:ascii="Segoe UI" w:hAnsi="Segoe UI" w:cs="Segoe UI"/>
          <w:snapToGrid w:val="0"/>
          <w:color w:val="000000" w:themeColor="text1"/>
          <w:sz w:val="21"/>
          <w:szCs w:val="21"/>
          <w:lang w:val="pl-PL" w:eastAsia="pl-PL"/>
        </w:rPr>
        <w:t>Projektant</w:t>
      </w:r>
      <w:r w:rsidR="00AC0F02" w:rsidRPr="00810C77">
        <w:rPr>
          <w:rFonts w:ascii="Segoe UI" w:hAnsi="Segoe UI" w:cs="Segoe UI"/>
          <w:snapToGrid w:val="0"/>
          <w:color w:val="000000" w:themeColor="text1"/>
          <w:sz w:val="21"/>
          <w:szCs w:val="21"/>
          <w:lang w:val="pl-PL" w:eastAsia="pl-PL"/>
        </w:rPr>
        <w:t xml:space="preserve"> jest zobowiązany na podstawie niniejszej Umowy, </w:t>
      </w:r>
      <w:r w:rsidR="009D246D" w:rsidRPr="00810C77">
        <w:rPr>
          <w:rFonts w:ascii="Segoe UI" w:hAnsi="Segoe UI" w:cs="Segoe UI"/>
          <w:snapToGrid w:val="0"/>
          <w:color w:val="000000" w:themeColor="text1"/>
          <w:sz w:val="21"/>
          <w:szCs w:val="21"/>
          <w:lang w:val="pl-PL" w:eastAsia="pl-PL"/>
        </w:rPr>
        <w:t>w zakresie niezbędnym do wykonania w sposób kompleksowy i</w:t>
      </w:r>
      <w:r w:rsidR="006912C6" w:rsidRPr="00810C77">
        <w:rPr>
          <w:rFonts w:ascii="Segoe UI" w:hAnsi="Segoe UI" w:cs="Segoe UI"/>
          <w:snapToGrid w:val="0"/>
          <w:color w:val="000000" w:themeColor="text1"/>
          <w:sz w:val="21"/>
          <w:szCs w:val="21"/>
          <w:lang w:val="pl-PL" w:eastAsia="pl-PL"/>
        </w:rPr>
        <w:t> </w:t>
      </w:r>
      <w:r w:rsidR="009D246D" w:rsidRPr="00810C77">
        <w:rPr>
          <w:rFonts w:ascii="Segoe UI" w:hAnsi="Segoe UI" w:cs="Segoe UI"/>
          <w:snapToGrid w:val="0"/>
          <w:color w:val="000000" w:themeColor="text1"/>
          <w:sz w:val="21"/>
          <w:szCs w:val="21"/>
          <w:lang w:val="pl-PL" w:eastAsia="pl-PL"/>
        </w:rPr>
        <w:t>uwzględniający wszystkie wymogi przepisów prawa</w:t>
      </w:r>
      <w:r w:rsidR="005E092B" w:rsidRPr="00810C77">
        <w:rPr>
          <w:rFonts w:ascii="Segoe UI" w:hAnsi="Segoe UI" w:cs="Segoe UI"/>
          <w:snapToGrid w:val="0"/>
          <w:color w:val="000000" w:themeColor="text1"/>
          <w:sz w:val="21"/>
          <w:szCs w:val="21"/>
          <w:lang w:val="pl-PL" w:eastAsia="pl-PL"/>
        </w:rPr>
        <w:t xml:space="preserve"> Zamówienia na Wystawę</w:t>
      </w:r>
      <w:r w:rsidR="009D246D" w:rsidRPr="00810C77">
        <w:rPr>
          <w:rFonts w:ascii="Segoe UI" w:hAnsi="Segoe UI" w:cs="Segoe UI"/>
          <w:snapToGrid w:val="0"/>
          <w:color w:val="000000" w:themeColor="text1"/>
          <w:sz w:val="21"/>
          <w:szCs w:val="21"/>
          <w:lang w:val="pl-PL" w:eastAsia="pl-PL"/>
        </w:rPr>
        <w:t>, w szczególności</w:t>
      </w:r>
      <w:r w:rsidR="003D67E4" w:rsidRPr="00810C77">
        <w:rPr>
          <w:rFonts w:ascii="Segoe UI" w:hAnsi="Segoe UI" w:cs="Segoe UI"/>
          <w:snapToGrid w:val="0"/>
          <w:color w:val="000000" w:themeColor="text1"/>
          <w:sz w:val="21"/>
          <w:szCs w:val="21"/>
          <w:lang w:val="pl-PL" w:eastAsia="pl-PL"/>
        </w:rPr>
        <w:t xml:space="preserve"> </w:t>
      </w:r>
      <w:r w:rsidR="00CD1756" w:rsidRPr="00810C77">
        <w:rPr>
          <w:rFonts w:ascii="Segoe UI" w:hAnsi="Segoe UI" w:cs="Segoe UI"/>
          <w:snapToGrid w:val="0"/>
          <w:color w:val="000000" w:themeColor="text1"/>
          <w:sz w:val="21"/>
          <w:szCs w:val="21"/>
          <w:lang w:val="pl-PL" w:eastAsia="pl-PL"/>
        </w:rPr>
        <w:t>K</w:t>
      </w:r>
      <w:r w:rsidR="00DE1A99" w:rsidRPr="00810C77">
        <w:rPr>
          <w:rFonts w:ascii="Segoe UI" w:hAnsi="Segoe UI" w:cs="Segoe UI"/>
          <w:snapToGrid w:val="0"/>
          <w:color w:val="000000" w:themeColor="text1"/>
          <w:sz w:val="21"/>
          <w:szCs w:val="21"/>
          <w:lang w:val="pl-PL" w:eastAsia="pl-PL"/>
        </w:rPr>
        <w:t>oncepc</w:t>
      </w:r>
      <w:r w:rsidR="0061059A" w:rsidRPr="00810C77">
        <w:rPr>
          <w:rFonts w:ascii="Segoe UI" w:hAnsi="Segoe UI" w:cs="Segoe UI"/>
          <w:snapToGrid w:val="0"/>
          <w:color w:val="000000" w:themeColor="text1"/>
          <w:sz w:val="21"/>
          <w:szCs w:val="21"/>
          <w:lang w:val="pl-PL" w:eastAsia="pl-PL"/>
        </w:rPr>
        <w:t xml:space="preserve">ję </w:t>
      </w:r>
      <w:r w:rsidR="00CD1756" w:rsidRPr="00810C77">
        <w:rPr>
          <w:rFonts w:ascii="Segoe UI" w:hAnsi="Segoe UI" w:cs="Segoe UI"/>
          <w:snapToGrid w:val="0"/>
          <w:color w:val="000000" w:themeColor="text1"/>
          <w:sz w:val="21"/>
          <w:szCs w:val="21"/>
          <w:lang w:val="pl-PL" w:eastAsia="pl-PL"/>
        </w:rPr>
        <w:t>P</w:t>
      </w:r>
      <w:r w:rsidR="0061059A" w:rsidRPr="00810C77">
        <w:rPr>
          <w:rFonts w:ascii="Segoe UI" w:hAnsi="Segoe UI" w:cs="Segoe UI"/>
          <w:snapToGrid w:val="0"/>
          <w:color w:val="000000" w:themeColor="text1"/>
          <w:sz w:val="21"/>
          <w:szCs w:val="21"/>
          <w:lang w:val="pl-PL" w:eastAsia="pl-PL"/>
        </w:rPr>
        <w:t xml:space="preserve">okonkursową oraz </w:t>
      </w:r>
      <w:r w:rsidR="00F845FE" w:rsidRPr="00810C77">
        <w:rPr>
          <w:rFonts w:ascii="Segoe UI" w:hAnsi="Segoe UI" w:cs="Segoe UI"/>
          <w:snapToGrid w:val="0"/>
          <w:color w:val="000000" w:themeColor="text1"/>
          <w:sz w:val="21"/>
          <w:szCs w:val="21"/>
          <w:lang w:val="pl-PL" w:eastAsia="pl-PL"/>
        </w:rPr>
        <w:t>wielobranżow</w:t>
      </w:r>
      <w:r w:rsidR="0061059A" w:rsidRPr="00810C77">
        <w:rPr>
          <w:rFonts w:ascii="Segoe UI" w:hAnsi="Segoe UI" w:cs="Segoe UI"/>
          <w:snapToGrid w:val="0"/>
          <w:color w:val="000000" w:themeColor="text1"/>
          <w:sz w:val="21"/>
          <w:szCs w:val="21"/>
          <w:lang w:val="pl-PL" w:eastAsia="pl-PL"/>
        </w:rPr>
        <w:t>ą dokumentację projektową</w:t>
      </w:r>
      <w:r w:rsidR="005E092B" w:rsidRPr="00810C77">
        <w:rPr>
          <w:rFonts w:ascii="Segoe UI" w:hAnsi="Segoe UI" w:cs="Segoe UI"/>
          <w:snapToGrid w:val="0"/>
          <w:color w:val="000000" w:themeColor="text1"/>
          <w:sz w:val="21"/>
          <w:szCs w:val="21"/>
          <w:lang w:val="pl-PL" w:eastAsia="pl-PL"/>
        </w:rPr>
        <w:t>.</w:t>
      </w:r>
      <w:r w:rsidR="005E092B" w:rsidRPr="00810C77">
        <w:rPr>
          <w:rFonts w:ascii="Segoe UI" w:hAnsi="Segoe UI" w:cs="Segoe UI"/>
          <w:snapToGrid w:val="0"/>
          <w:color w:val="000000" w:themeColor="text1"/>
          <w:sz w:val="21"/>
          <w:szCs w:val="21"/>
          <w:lang w:val="pl-PL"/>
        </w:rPr>
        <w:t xml:space="preserve"> Stopień </w:t>
      </w:r>
      <w:r w:rsidR="00005CCE" w:rsidRPr="00810C77">
        <w:rPr>
          <w:rFonts w:ascii="Segoe UI" w:hAnsi="Segoe UI" w:cs="Segoe UI"/>
          <w:snapToGrid w:val="0"/>
          <w:color w:val="000000" w:themeColor="text1"/>
          <w:sz w:val="21"/>
          <w:szCs w:val="21"/>
          <w:lang w:val="pl-PL"/>
        </w:rPr>
        <w:t>szczegółowości</w:t>
      </w:r>
      <w:r w:rsidR="005E092B" w:rsidRPr="00810C77">
        <w:rPr>
          <w:rFonts w:ascii="Segoe UI" w:hAnsi="Segoe UI" w:cs="Segoe UI"/>
          <w:snapToGrid w:val="0"/>
          <w:color w:val="000000" w:themeColor="text1"/>
          <w:sz w:val="21"/>
          <w:szCs w:val="21"/>
          <w:lang w:val="pl-PL"/>
        </w:rPr>
        <w:t xml:space="preserve"> Dokumentacji Projektowej musi być </w:t>
      </w:r>
      <w:r w:rsidR="00005CCE" w:rsidRPr="00810C77">
        <w:rPr>
          <w:rFonts w:ascii="Segoe UI" w:hAnsi="Segoe UI" w:cs="Segoe UI"/>
          <w:snapToGrid w:val="0"/>
          <w:color w:val="000000" w:themeColor="text1"/>
          <w:sz w:val="21"/>
          <w:szCs w:val="21"/>
          <w:lang w:val="pl-PL"/>
        </w:rPr>
        <w:t>wystarczający</w:t>
      </w:r>
      <w:r w:rsidR="00AA7E6F" w:rsidRPr="00810C77">
        <w:rPr>
          <w:rFonts w:ascii="Segoe UI" w:hAnsi="Segoe UI" w:cs="Segoe UI"/>
          <w:snapToGrid w:val="0"/>
          <w:color w:val="000000" w:themeColor="text1"/>
          <w:sz w:val="21"/>
          <w:szCs w:val="21"/>
          <w:lang w:val="pl-PL" w:eastAsia="pl-PL"/>
        </w:rPr>
        <w:t xml:space="preserve"> </w:t>
      </w:r>
      <w:r w:rsidR="004F639E" w:rsidRPr="00810C77">
        <w:rPr>
          <w:rFonts w:ascii="Segoe UI" w:hAnsi="Segoe UI" w:cs="Segoe UI"/>
          <w:snapToGrid w:val="0"/>
          <w:color w:val="000000" w:themeColor="text1"/>
          <w:sz w:val="21"/>
          <w:szCs w:val="21"/>
          <w:lang w:val="pl-PL" w:eastAsia="pl-PL"/>
        </w:rPr>
        <w:t xml:space="preserve">do celów </w:t>
      </w:r>
      <w:r w:rsidR="00037BBF" w:rsidRPr="00810C77">
        <w:rPr>
          <w:rFonts w:ascii="Segoe UI" w:hAnsi="Segoe UI" w:cs="Segoe UI"/>
          <w:snapToGrid w:val="0"/>
          <w:color w:val="000000" w:themeColor="text1"/>
          <w:sz w:val="21"/>
          <w:szCs w:val="21"/>
          <w:lang w:val="pl-PL" w:eastAsia="pl-PL"/>
        </w:rPr>
        <w:t>zrealizowania</w:t>
      </w:r>
      <w:r w:rsidR="004F639E" w:rsidRPr="00810C77">
        <w:rPr>
          <w:rFonts w:ascii="Segoe UI" w:hAnsi="Segoe UI" w:cs="Segoe UI"/>
          <w:snapToGrid w:val="0"/>
          <w:color w:val="000000" w:themeColor="text1"/>
          <w:sz w:val="21"/>
          <w:szCs w:val="21"/>
          <w:lang w:val="pl-PL" w:eastAsia="pl-PL"/>
        </w:rPr>
        <w:t xml:space="preserve"> przez Zamawiającego</w:t>
      </w:r>
      <w:r w:rsidR="00EA5B3D" w:rsidRPr="00810C77">
        <w:rPr>
          <w:rFonts w:ascii="Segoe UI" w:hAnsi="Segoe UI" w:cs="Segoe UI"/>
          <w:snapToGrid w:val="0"/>
          <w:color w:val="000000" w:themeColor="text1"/>
          <w:sz w:val="21"/>
          <w:szCs w:val="21"/>
          <w:lang w:val="pl-PL" w:eastAsia="pl-PL"/>
        </w:rPr>
        <w:t xml:space="preserve"> </w:t>
      </w:r>
      <w:r w:rsidR="00B335BF" w:rsidRPr="00810C77">
        <w:rPr>
          <w:rFonts w:ascii="Segoe UI" w:hAnsi="Segoe UI" w:cs="Segoe UI"/>
          <w:snapToGrid w:val="0"/>
          <w:color w:val="000000" w:themeColor="text1"/>
          <w:sz w:val="21"/>
          <w:szCs w:val="21"/>
          <w:lang w:val="pl-PL" w:eastAsia="pl-PL"/>
        </w:rPr>
        <w:t>Zamówienia na Wystawę</w:t>
      </w:r>
      <w:r w:rsidR="00037BBF" w:rsidRPr="00810C77">
        <w:rPr>
          <w:rFonts w:ascii="Segoe UI" w:hAnsi="Segoe UI" w:cs="Segoe UI"/>
          <w:snapToGrid w:val="0"/>
          <w:color w:val="000000" w:themeColor="text1"/>
          <w:sz w:val="21"/>
          <w:szCs w:val="21"/>
          <w:lang w:val="pl-PL" w:eastAsia="pl-PL"/>
        </w:rPr>
        <w:t xml:space="preserve">, </w:t>
      </w:r>
      <w:r w:rsidR="005E092B" w:rsidRPr="00810C77">
        <w:rPr>
          <w:rFonts w:ascii="Segoe UI" w:hAnsi="Segoe UI" w:cs="Segoe UI"/>
          <w:snapToGrid w:val="0"/>
          <w:color w:val="000000" w:themeColor="text1"/>
          <w:sz w:val="21"/>
          <w:szCs w:val="21"/>
          <w:lang w:val="pl-PL" w:eastAsia="pl-PL"/>
        </w:rPr>
        <w:t xml:space="preserve">a </w:t>
      </w:r>
      <w:r w:rsidR="00F845FE" w:rsidRPr="00810C77">
        <w:rPr>
          <w:rFonts w:ascii="Segoe UI" w:hAnsi="Segoe UI" w:cs="Segoe UI"/>
          <w:snapToGrid w:val="0"/>
          <w:color w:val="000000" w:themeColor="text1"/>
          <w:sz w:val="21"/>
          <w:szCs w:val="21"/>
          <w:lang w:val="pl-PL" w:eastAsia="pl-PL"/>
        </w:rPr>
        <w:t>dokumentacja musi zawierać w szczególności:</w:t>
      </w:r>
    </w:p>
    <w:p w14:paraId="2B552FFE" w14:textId="06EA5734" w:rsidR="00AE18C0"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bookmarkStart w:id="12" w:name="_Hlk107917507"/>
      <w:r w:rsidRPr="00810C77">
        <w:rPr>
          <w:rFonts w:ascii="Open Sans" w:hAnsi="Open Sans" w:cs="Open Sans"/>
          <w:color w:val="000000" w:themeColor="text1"/>
          <w:sz w:val="20"/>
          <w:szCs w:val="20"/>
          <w:lang w:val="pl-PL"/>
        </w:rPr>
        <w:t>projekt aranżacji funkcjonalno-przestrzennej wystawy stałej;</w:t>
      </w:r>
    </w:p>
    <w:p w14:paraId="0A82E11D" w14:textId="4F694995" w:rsidR="00AE18C0"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xml:space="preserve">model 3D wystawy stałej i wszystkich przestrzeni wystawy (np. model </w:t>
      </w:r>
      <w:proofErr w:type="spellStart"/>
      <w:r w:rsidRPr="00810C77">
        <w:rPr>
          <w:rFonts w:ascii="Open Sans" w:hAnsi="Open Sans" w:cs="Open Sans"/>
          <w:color w:val="000000" w:themeColor="text1"/>
          <w:sz w:val="20"/>
          <w:szCs w:val="20"/>
          <w:lang w:val="pl-PL"/>
        </w:rPr>
        <w:t>SketchUp</w:t>
      </w:r>
      <w:proofErr w:type="spellEnd"/>
      <w:r w:rsidRPr="00810C77">
        <w:rPr>
          <w:rFonts w:ascii="Open Sans" w:hAnsi="Open Sans" w:cs="Open Sans"/>
          <w:color w:val="000000" w:themeColor="text1"/>
          <w:sz w:val="20"/>
          <w:szCs w:val="20"/>
          <w:lang w:val="pl-PL"/>
        </w:rPr>
        <w:t xml:space="preserve"> 3D lub pokrewny),</w:t>
      </w:r>
    </w:p>
    <w:p w14:paraId="6A0F4D0A" w14:textId="72972C4F" w:rsidR="0061059A"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lastRenderedPageBreak/>
        <w:t xml:space="preserve">wszelkie rzuty, przekroje, rysunki, schematy i opisy wykonania, montażu i uruchomienia wszystkich przewidzianych elementów wystawy stałej, obejmujące wszystkie branże, w tym służące jej obsłudze; </w:t>
      </w:r>
    </w:p>
    <w:p w14:paraId="680B7A2F" w14:textId="66D0BFAA" w:rsidR="0061059A"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xml:space="preserve">projekt wszelkich typów elementów systemu informacji wizualnej oraz wszystkich elementów graficznych wystawy stałej oraz ciągów komunikacyjnych wystawy stałej, w tym sposobu prezentacji tekstów z wyznaczaniem wszystkich przewidywanych typów tekstów; </w:t>
      </w:r>
    </w:p>
    <w:p w14:paraId="608AF941" w14:textId="7666D6D3" w:rsidR="00B74532"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szczegółowe projekty oraz wytyczne wszystkich elementów branży grafika, w tym specyfikację materiałów, typografii, projekty wszystkich elementów gotowych do produkcji;</w:t>
      </w:r>
      <w:r w:rsidRPr="00810C77">
        <w:rPr>
          <w:rFonts w:ascii="Open Sans" w:hAnsi="Open Sans" w:cs="Open Sans"/>
          <w:strike/>
          <w:color w:val="000000" w:themeColor="text1"/>
          <w:sz w:val="20"/>
          <w:szCs w:val="20"/>
          <w:lang w:val="pl-PL"/>
        </w:rPr>
        <w:t xml:space="preserve"> </w:t>
      </w:r>
    </w:p>
    <w:p w14:paraId="2B028F12" w14:textId="624C65C5" w:rsidR="009C18F8" w:rsidRPr="00810C77" w:rsidRDefault="00AE18C0"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s</w:t>
      </w:r>
      <w:r w:rsidR="009C18F8" w:rsidRPr="00810C77">
        <w:rPr>
          <w:rFonts w:ascii="Open Sans" w:hAnsi="Open Sans" w:cs="Open Sans"/>
          <w:color w:val="000000" w:themeColor="text1"/>
          <w:sz w:val="20"/>
          <w:szCs w:val="20"/>
          <w:lang w:val="pl-PL"/>
        </w:rPr>
        <w:t>pis wszystkich modeli i prototypów, rysunków warsztatowych,</w:t>
      </w:r>
      <w:r w:rsidR="006912C6" w:rsidRPr="00810C77">
        <w:rPr>
          <w:rFonts w:ascii="Open Sans" w:hAnsi="Open Sans" w:cs="Open Sans"/>
          <w:color w:val="000000" w:themeColor="text1"/>
          <w:sz w:val="20"/>
          <w:szCs w:val="20"/>
          <w:lang w:val="pl-PL"/>
        </w:rPr>
        <w:t xml:space="preserve"> </w:t>
      </w:r>
      <w:r w:rsidR="009C18F8" w:rsidRPr="00810C77">
        <w:rPr>
          <w:rFonts w:ascii="Open Sans" w:hAnsi="Open Sans" w:cs="Open Sans"/>
          <w:color w:val="000000" w:themeColor="text1"/>
          <w:sz w:val="20"/>
          <w:szCs w:val="20"/>
          <w:lang w:val="pl-PL"/>
        </w:rPr>
        <w:t xml:space="preserve">które na etapie realizacji zamówienia </w:t>
      </w:r>
      <w:r w:rsidR="009C18F8" w:rsidRPr="00810C77">
        <w:rPr>
          <w:rFonts w:ascii="Segoe UI" w:hAnsi="Segoe UI" w:cs="Segoe UI"/>
          <w:snapToGrid w:val="0"/>
          <w:color w:val="000000" w:themeColor="text1"/>
          <w:sz w:val="21"/>
          <w:szCs w:val="21"/>
          <w:lang w:val="pl-PL" w:eastAsia="pl-PL"/>
        </w:rPr>
        <w:t>publicznego na Wystawę</w:t>
      </w:r>
      <w:r w:rsidR="009C18F8" w:rsidRPr="00810C77">
        <w:rPr>
          <w:rFonts w:ascii="Open Sans" w:hAnsi="Open Sans" w:cs="Open Sans"/>
          <w:color w:val="000000" w:themeColor="text1"/>
          <w:sz w:val="20"/>
          <w:szCs w:val="20"/>
          <w:lang w:val="pl-PL"/>
        </w:rPr>
        <w:t xml:space="preserve"> ma wykonać wykonawca wystawy</w:t>
      </w:r>
      <w:r w:rsidR="00B74532" w:rsidRPr="00810C77">
        <w:rPr>
          <w:rFonts w:ascii="Open Sans" w:hAnsi="Open Sans" w:cs="Open Sans"/>
          <w:color w:val="000000" w:themeColor="text1"/>
          <w:sz w:val="20"/>
          <w:szCs w:val="20"/>
          <w:lang w:val="pl-PL"/>
        </w:rPr>
        <w:t>,</w:t>
      </w:r>
    </w:p>
    <w:p w14:paraId="1B5B3917" w14:textId="3D5DD595" w:rsidR="0061059A"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projekt systemu ochrony zbiorów prezentowanych na wystawie stałej,</w:t>
      </w:r>
    </w:p>
    <w:p w14:paraId="7AE9F6A1" w14:textId="27E91FFE" w:rsidR="00B74532" w:rsidRPr="00810C77" w:rsidRDefault="2058D186" w:rsidP="00B74532">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xml:space="preserve">zestawienia wszystkich eksponatów dostarczonych przez Zamawiającego oraz rekwizytów i replik zaprojektowanych przez Projektanta, a niezbędnych do prawidłowego wykonania wystawy, </w:t>
      </w:r>
    </w:p>
    <w:p w14:paraId="7744D973" w14:textId="0666A8D7" w:rsidR="00AE18C0" w:rsidRPr="00810C77" w:rsidRDefault="2058D186" w:rsidP="00B74532">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projekt systemów teleinformatycznych obejmujący:</w:t>
      </w:r>
    </w:p>
    <w:p w14:paraId="4FE98082" w14:textId="5717EA32" w:rsidR="00AE18C0" w:rsidRPr="00810C77" w:rsidRDefault="2058D186" w:rsidP="00D62AF8">
      <w:pPr>
        <w:pStyle w:val="Nagwek3"/>
        <w:adjustRightInd w:val="0"/>
        <w:snapToGrid w:val="0"/>
        <w:spacing w:before="60" w:after="0"/>
        <w:ind w:left="1222"/>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system zarządzania treściami wystawy (CMS);</w:t>
      </w:r>
    </w:p>
    <w:p w14:paraId="6F7B59DE" w14:textId="357D1C8E" w:rsidR="00146C84" w:rsidRPr="00810C77" w:rsidRDefault="2058D186" w:rsidP="00D62AF8">
      <w:pPr>
        <w:pStyle w:val="Nagwek3"/>
        <w:adjustRightInd w:val="0"/>
        <w:snapToGrid w:val="0"/>
        <w:spacing w:before="60" w:after="0"/>
        <w:ind w:left="1222"/>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system zarządzania sprzętem (wszystkich urządzeń oraz oświetlenia na wystawie stałej).</w:t>
      </w:r>
    </w:p>
    <w:p w14:paraId="15A9DCEF" w14:textId="4644F7CF" w:rsidR="0061059A" w:rsidRPr="00810C77" w:rsidRDefault="2058D186" w:rsidP="00D62AF8">
      <w:pPr>
        <w:ind w:left="1222"/>
        <w:rPr>
          <w:rFonts w:ascii="Open Sans" w:hAnsi="Open Sans" w:cs="Open Sans"/>
          <w:color w:val="000000" w:themeColor="text1"/>
          <w:sz w:val="20"/>
          <w:szCs w:val="20"/>
        </w:rPr>
      </w:pPr>
      <w:r w:rsidRPr="00810C77">
        <w:rPr>
          <w:rFonts w:ascii="Open Sans" w:hAnsi="Open Sans" w:cs="Open Sans"/>
          <w:color w:val="000000" w:themeColor="text1"/>
          <w:sz w:val="20"/>
          <w:szCs w:val="20"/>
        </w:rPr>
        <w:t>- projekt zawartości instalacji multimedialnych, tj. opracowania projektowe oraz wytyczne niezbędne do wykonania zawartości cyfrowych instalacji multimedialnych audio i wideo obejmujące: projekty graficzne interfejsów aplikacji multimedialnych, schematy funkcjonalności i nawigacji, scenariusz poszczególnych stanowisk multimedialnych, projekty graficzne obejmujące typografię, układ, kolorystykę, formę prezentacji materiałów animacyjnych oraz infografik;</w:t>
      </w:r>
    </w:p>
    <w:p w14:paraId="308D6B6E" w14:textId="5EE3885B" w:rsidR="0061059A"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xml:space="preserve">projekt wykonania serwerowni wraz ze specyfikacją sprzętu, oprogramowania i okablowania obsługującej wystawę stałą; </w:t>
      </w:r>
    </w:p>
    <w:p w14:paraId="4F59FCE5" w14:textId="3AEB6CC6" w:rsidR="00062D5C" w:rsidRPr="00810C77" w:rsidRDefault="2058D186" w:rsidP="00EF6659">
      <w:pPr>
        <w:pStyle w:val="Nagwek3"/>
        <w:numPr>
          <w:ilvl w:val="0"/>
          <w:numId w:val="34"/>
        </w:numPr>
        <w:adjustRightInd w:val="0"/>
        <w:snapToGrid w:val="0"/>
        <w:spacing w:before="60" w:after="0"/>
        <w:rPr>
          <w:rFonts w:ascii="Open Sans" w:hAnsi="Open Sans" w:cs="Open Sans"/>
          <w:color w:val="000000" w:themeColor="text1"/>
          <w:sz w:val="20"/>
          <w:szCs w:val="20"/>
          <w:lang w:val="pl-PL"/>
        </w:rPr>
      </w:pPr>
      <w:r w:rsidRPr="00810C77">
        <w:rPr>
          <w:rFonts w:ascii="Open Sans" w:hAnsi="Open Sans" w:cs="Open Sans"/>
          <w:color w:val="000000" w:themeColor="text1"/>
          <w:sz w:val="20"/>
          <w:szCs w:val="20"/>
          <w:lang w:val="pl-PL"/>
        </w:rPr>
        <w:t xml:space="preserve">w przypadku zamiaru wprowadzenia przez Projektanta uzgodnionych z Zamawiającym i projektantem budynku Muzeum zmian do istniejącej Dokumentacji Technicznej Budynku Muzeum Powstania Wielkopolskiego – szczegółową propozycję zmiany projektu budowlanego. </w:t>
      </w:r>
    </w:p>
    <w:bookmarkEnd w:id="12"/>
    <w:p w14:paraId="42F5BA8C" w14:textId="67F74549" w:rsidR="00457D88" w:rsidRPr="00810C77" w:rsidRDefault="00457D88"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eastAsia="pl-PL"/>
        </w:rPr>
        <w:t>Dokumentacja Realizacyjna</w:t>
      </w:r>
      <w:r w:rsidR="002238CC" w:rsidRPr="00810C77">
        <w:rPr>
          <w:rFonts w:ascii="Segoe UI" w:hAnsi="Segoe UI" w:cs="Segoe UI"/>
          <w:snapToGrid w:val="0"/>
          <w:color w:val="000000" w:themeColor="text1"/>
          <w:sz w:val="21"/>
          <w:szCs w:val="21"/>
          <w:lang w:val="pl-PL" w:eastAsia="pl-PL"/>
        </w:rPr>
        <w:t xml:space="preserve"> oznacza wszelką inną niż Dokumentacja Projektowa dokumentację </w:t>
      </w:r>
      <w:r w:rsidR="00B335BF" w:rsidRPr="00810C77">
        <w:rPr>
          <w:rFonts w:ascii="Segoe UI" w:hAnsi="Segoe UI" w:cs="Segoe UI"/>
          <w:snapToGrid w:val="0"/>
          <w:color w:val="000000" w:themeColor="text1"/>
          <w:sz w:val="21"/>
          <w:szCs w:val="21"/>
          <w:lang w:val="pl-PL" w:eastAsia="pl-PL"/>
        </w:rPr>
        <w:t>niezbędną do</w:t>
      </w:r>
      <w:r w:rsidR="003235E8" w:rsidRPr="00810C77">
        <w:rPr>
          <w:rFonts w:ascii="Segoe UI" w:hAnsi="Segoe UI" w:cs="Segoe UI"/>
          <w:snapToGrid w:val="0"/>
          <w:color w:val="000000" w:themeColor="text1"/>
          <w:sz w:val="21"/>
          <w:szCs w:val="21"/>
          <w:lang w:val="pl-PL" w:eastAsia="pl-PL"/>
        </w:rPr>
        <w:t xml:space="preserve"> zorganizowania </w:t>
      </w:r>
      <w:r w:rsidR="00037BBF" w:rsidRPr="00810C77">
        <w:rPr>
          <w:rFonts w:ascii="Segoe UI" w:hAnsi="Segoe UI" w:cs="Segoe UI"/>
          <w:snapToGrid w:val="0"/>
          <w:color w:val="000000" w:themeColor="text1"/>
          <w:sz w:val="21"/>
          <w:szCs w:val="21"/>
          <w:lang w:val="pl-PL" w:eastAsia="pl-PL"/>
        </w:rPr>
        <w:t>przez Zamawiającego</w:t>
      </w:r>
      <w:r w:rsidR="003235E8" w:rsidRPr="00810C77">
        <w:rPr>
          <w:rFonts w:ascii="Segoe UI" w:hAnsi="Segoe UI" w:cs="Segoe UI"/>
          <w:snapToGrid w:val="0"/>
          <w:color w:val="000000" w:themeColor="text1"/>
          <w:sz w:val="21"/>
          <w:szCs w:val="21"/>
          <w:lang w:val="pl-PL" w:eastAsia="pl-PL"/>
        </w:rPr>
        <w:t xml:space="preserve"> postępowania o udzielenie zamówienia publicznego</w:t>
      </w:r>
      <w:r w:rsidR="00037BBF" w:rsidRPr="00810C77">
        <w:rPr>
          <w:rFonts w:ascii="Segoe UI" w:hAnsi="Segoe UI" w:cs="Segoe UI"/>
          <w:snapToGrid w:val="0"/>
          <w:color w:val="000000" w:themeColor="text1"/>
          <w:sz w:val="21"/>
          <w:szCs w:val="21"/>
          <w:lang w:val="pl-PL" w:eastAsia="pl-PL"/>
        </w:rPr>
        <w:t xml:space="preserve"> </w:t>
      </w:r>
      <w:r w:rsidR="00FC7254" w:rsidRPr="00810C77">
        <w:rPr>
          <w:rFonts w:ascii="Segoe UI" w:hAnsi="Segoe UI" w:cs="Segoe UI"/>
          <w:snapToGrid w:val="0"/>
          <w:color w:val="000000" w:themeColor="text1"/>
          <w:sz w:val="21"/>
          <w:szCs w:val="21"/>
          <w:lang w:val="pl-PL" w:eastAsia="pl-PL"/>
        </w:rPr>
        <w:t>na Wystawę</w:t>
      </w:r>
      <w:r w:rsidR="00731578" w:rsidRPr="00810C77">
        <w:rPr>
          <w:rFonts w:ascii="Segoe UI" w:hAnsi="Segoe UI" w:cs="Segoe UI"/>
          <w:snapToGrid w:val="0"/>
          <w:color w:val="000000" w:themeColor="text1"/>
          <w:sz w:val="21"/>
          <w:szCs w:val="21"/>
          <w:lang w:val="pl-PL" w:eastAsia="pl-PL"/>
        </w:rPr>
        <w:t>,</w:t>
      </w:r>
      <w:r w:rsidR="00037BBF" w:rsidRPr="00810C77">
        <w:rPr>
          <w:rFonts w:ascii="Segoe UI" w:hAnsi="Segoe UI" w:cs="Segoe UI"/>
          <w:snapToGrid w:val="0"/>
          <w:color w:val="000000" w:themeColor="text1"/>
          <w:sz w:val="21"/>
          <w:szCs w:val="21"/>
          <w:lang w:val="pl-PL" w:eastAsia="pl-PL"/>
        </w:rPr>
        <w:t xml:space="preserve"> </w:t>
      </w:r>
      <w:r w:rsidR="002238CC" w:rsidRPr="00810C77">
        <w:rPr>
          <w:rFonts w:ascii="Segoe UI" w:hAnsi="Segoe UI" w:cs="Segoe UI"/>
          <w:snapToGrid w:val="0"/>
          <w:color w:val="000000" w:themeColor="text1"/>
          <w:sz w:val="21"/>
          <w:szCs w:val="21"/>
          <w:lang w:val="pl-PL" w:eastAsia="pl-PL"/>
        </w:rPr>
        <w:t>w szczególności:</w:t>
      </w:r>
    </w:p>
    <w:p w14:paraId="0CB7B5DE" w14:textId="74B8AE36" w:rsidR="00B27664" w:rsidRPr="00810C77" w:rsidRDefault="2058D186">
      <w:pPr>
        <w:numPr>
          <w:ilvl w:val="0"/>
          <w:numId w:val="44"/>
        </w:numPr>
        <w:tabs>
          <w:tab w:val="left" w:pos="540"/>
        </w:tabs>
        <w:spacing w:line="276" w:lineRule="auto"/>
        <w:jc w:val="both"/>
        <w:rPr>
          <w:rFonts w:ascii="Open Sans" w:hAnsi="Open Sans" w:cs="Open Sans"/>
          <w:color w:val="000000" w:themeColor="text1"/>
          <w:sz w:val="20"/>
          <w:szCs w:val="20"/>
        </w:rPr>
      </w:pPr>
      <w:r w:rsidRPr="00810C77">
        <w:rPr>
          <w:rFonts w:ascii="Open Sans" w:hAnsi="Open Sans" w:cs="Open Sans"/>
          <w:color w:val="000000" w:themeColor="text1"/>
          <w:sz w:val="20"/>
          <w:szCs w:val="20"/>
        </w:rPr>
        <w:t xml:space="preserve">przedmiary robót i innych prac, kosztorysy inwestorskie oraz inne dokumenty niezbędne do wykonania robót i innych prac (w tym wszelkie opinie i pozwolenia – jeśli będą wymagane), </w:t>
      </w:r>
      <w:bookmarkStart w:id="13" w:name="_Hlk107827666"/>
      <w:r w:rsidRPr="00810C77">
        <w:rPr>
          <w:rFonts w:ascii="Open Sans" w:hAnsi="Open Sans" w:cs="Open Sans"/>
          <w:color w:val="000000" w:themeColor="text1"/>
          <w:sz w:val="20"/>
          <w:szCs w:val="20"/>
        </w:rPr>
        <w:t xml:space="preserve"> </w:t>
      </w:r>
      <w:r w:rsidRPr="00810C77">
        <w:rPr>
          <w:rFonts w:ascii="Open Sans" w:hAnsi="Open Sans" w:cs="Open Sans"/>
          <w:strike/>
          <w:color w:val="000000" w:themeColor="text1"/>
          <w:sz w:val="20"/>
          <w:szCs w:val="20"/>
        </w:rPr>
        <w:t xml:space="preserve"> </w:t>
      </w:r>
      <w:bookmarkEnd w:id="13"/>
    </w:p>
    <w:p w14:paraId="44FFD41C" w14:textId="375E426F" w:rsidR="00EA0D41" w:rsidRPr="00810C77" w:rsidRDefault="2058D186" w:rsidP="00D62AF8">
      <w:pPr>
        <w:numPr>
          <w:ilvl w:val="0"/>
          <w:numId w:val="44"/>
        </w:numPr>
        <w:tabs>
          <w:tab w:val="left" w:pos="540"/>
        </w:tabs>
        <w:adjustRightInd w:val="0"/>
        <w:snapToGrid w:val="0"/>
        <w:spacing w:before="60" w:line="276" w:lineRule="auto"/>
        <w:jc w:val="both"/>
        <w:rPr>
          <w:rFonts w:ascii="Segoe UI" w:hAnsi="Segoe UI" w:cs="Segoe UI"/>
          <w:snapToGrid w:val="0"/>
          <w:color w:val="000000" w:themeColor="text1"/>
          <w:sz w:val="21"/>
          <w:szCs w:val="21"/>
        </w:rPr>
      </w:pPr>
      <w:r w:rsidRPr="00810C77">
        <w:rPr>
          <w:rFonts w:ascii="Open Sans" w:hAnsi="Open Sans" w:cs="Open Sans"/>
          <w:color w:val="000000" w:themeColor="text1"/>
          <w:sz w:val="20"/>
          <w:szCs w:val="20"/>
        </w:rPr>
        <w:t>opis przedmiotu zamówienia (OPZ), specyfikację warunków zamówienia (SWZ) wszystkich elementów, systemów oraz instalacji wystawy stałej dla potrzeb postępowania o udzielenie zamówienia publicznego na wykonanie Wystawy, w pełni zgodny z regulacjami przepisów PZP, w szczególności opis przedmiotu zamówienia (i) musi być wyczerpujący i jednoznaczny, musi mieć charakter otwarty, niedyskryminujący określonych dostawców, producentów lub usługodawców, a w razie konieczności zawierać opis dopuszczalnych rozwiązań równoważnych, (ii) nie może zawierać nazw handlowych określonych produktów, elementów wyposażenia lub nazw producentów lub dostawców,</w:t>
      </w:r>
    </w:p>
    <w:p w14:paraId="257920A6" w14:textId="18A199BE" w:rsidR="00EA0D41" w:rsidRPr="00810C77" w:rsidRDefault="2058D186" w:rsidP="00EA0D41">
      <w:pPr>
        <w:pStyle w:val="Nagwek3"/>
        <w:numPr>
          <w:ilvl w:val="0"/>
          <w:numId w:val="44"/>
        </w:numPr>
        <w:adjustRightInd w:val="0"/>
        <w:snapToGrid w:val="0"/>
        <w:spacing w:before="60" w:after="0"/>
        <w:rPr>
          <w:rFonts w:ascii="Segoe UI" w:hAnsi="Segoe UI" w:cs="Segoe UI"/>
          <w:snapToGrid w:val="0"/>
          <w:color w:val="000000" w:themeColor="text1"/>
          <w:sz w:val="21"/>
          <w:szCs w:val="21"/>
          <w:lang w:val="pl-PL"/>
        </w:rPr>
      </w:pPr>
      <w:r w:rsidRPr="00810C77">
        <w:rPr>
          <w:rFonts w:ascii="Open Sans" w:hAnsi="Open Sans" w:cs="Open Sans"/>
          <w:color w:val="000000" w:themeColor="text1"/>
          <w:sz w:val="20"/>
          <w:szCs w:val="20"/>
          <w:lang w:val="pl-PL"/>
        </w:rPr>
        <w:t>harmonogram rzeczowo – finansowy realizacji Zamówienia na Wystawę,</w:t>
      </w:r>
    </w:p>
    <w:p w14:paraId="32E6380D" w14:textId="0A93DA3B" w:rsidR="00EA0D41" w:rsidRPr="00810C77" w:rsidRDefault="2058D186" w:rsidP="00EA0D41">
      <w:pPr>
        <w:pStyle w:val="Nagwek3"/>
        <w:numPr>
          <w:ilvl w:val="0"/>
          <w:numId w:val="44"/>
        </w:numPr>
        <w:adjustRightInd w:val="0"/>
        <w:snapToGrid w:val="0"/>
        <w:spacing w:before="60" w:after="0"/>
        <w:rPr>
          <w:rFonts w:ascii="Segoe UI" w:hAnsi="Segoe UI" w:cs="Segoe UI"/>
          <w:snapToGrid w:val="0"/>
          <w:color w:val="000000" w:themeColor="text1"/>
          <w:sz w:val="21"/>
          <w:szCs w:val="21"/>
          <w:lang w:val="pl-PL"/>
        </w:rPr>
      </w:pPr>
      <w:r w:rsidRPr="00810C77">
        <w:rPr>
          <w:rFonts w:ascii="Open Sans" w:hAnsi="Open Sans" w:cs="Open Sans"/>
          <w:color w:val="000000" w:themeColor="text1"/>
          <w:sz w:val="20"/>
          <w:szCs w:val="20"/>
          <w:lang w:val="pl-PL"/>
        </w:rPr>
        <w:t>symulację zużycia i zapotrzebowania energetycznego Wystawy oraz kosztów jej eksploatacji uwzględniając zużycie energii elektrycznej oraz materiały eksploatacyjne,</w:t>
      </w:r>
    </w:p>
    <w:p w14:paraId="22BE94BC" w14:textId="6C0035FD" w:rsidR="00C869DB" w:rsidRPr="00810C77" w:rsidRDefault="2058D186" w:rsidP="00EA0D41">
      <w:pPr>
        <w:pStyle w:val="Nagwek3"/>
        <w:numPr>
          <w:ilvl w:val="0"/>
          <w:numId w:val="44"/>
        </w:numPr>
        <w:adjustRightInd w:val="0"/>
        <w:snapToGrid w:val="0"/>
        <w:spacing w:before="60" w:after="0"/>
        <w:rPr>
          <w:rFonts w:ascii="Segoe UI" w:hAnsi="Segoe UI" w:cs="Segoe UI"/>
          <w:snapToGrid w:val="0"/>
          <w:color w:val="000000" w:themeColor="text1"/>
          <w:sz w:val="21"/>
          <w:szCs w:val="21"/>
          <w:lang w:val="pl-PL"/>
        </w:rPr>
      </w:pPr>
      <w:r w:rsidRPr="00810C77">
        <w:rPr>
          <w:rFonts w:ascii="Open Sans" w:hAnsi="Open Sans" w:cs="Open Sans"/>
          <w:color w:val="000000" w:themeColor="text1"/>
          <w:sz w:val="20"/>
          <w:szCs w:val="20"/>
          <w:lang w:val="pl-PL"/>
        </w:rPr>
        <w:t>inne niezbędne opracowania dodatkowe i uzupełniające umożliwiające kompleksowe wykonanie wystawy, tj. zapewniające taką szczegółowość i precyzyjność opisu, która umożliwi prawidłowe i terminowe wykonanie umowy podmiotowi trzeciemu, któremu Zamawiający zleci kompleksowe wykonanie ekspozycji stałej wraz z dostawą, montażem i uruchomieniem wszelkich urządzeń, sprzętu, systemów i umeblowania oraz produkcją zawartości multimedialnej;</w:t>
      </w:r>
    </w:p>
    <w:p w14:paraId="2D07983D" w14:textId="0C181340" w:rsidR="00C27F68" w:rsidRPr="00810C77" w:rsidRDefault="2058D186" w:rsidP="00EA0D41">
      <w:pPr>
        <w:pStyle w:val="Nagwek3"/>
        <w:numPr>
          <w:ilvl w:val="0"/>
          <w:numId w:val="44"/>
        </w:numPr>
        <w:adjustRightInd w:val="0"/>
        <w:snapToGrid w:val="0"/>
        <w:spacing w:before="60" w:after="0"/>
        <w:rPr>
          <w:rFonts w:ascii="Segoe UI" w:hAnsi="Segoe UI" w:cs="Segoe UI"/>
          <w:snapToGrid w:val="0"/>
          <w:color w:val="000000" w:themeColor="text1"/>
          <w:sz w:val="21"/>
          <w:szCs w:val="21"/>
          <w:lang w:val="pl-PL"/>
        </w:rPr>
      </w:pPr>
      <w:r w:rsidRPr="00810C77">
        <w:rPr>
          <w:rFonts w:ascii="Open Sans" w:hAnsi="Open Sans" w:cs="Open Sans"/>
          <w:color w:val="000000" w:themeColor="text1"/>
          <w:sz w:val="20"/>
          <w:szCs w:val="20"/>
          <w:lang w:val="pl-PL"/>
        </w:rPr>
        <w:lastRenderedPageBreak/>
        <w:t>wytyczne do branżowych projektów wykonawczych uszczegóławiających projekt budowlany budynku Muzeum (po ich uzgodnieniu projektantem budynku i zatwierdzeniem przez Zamawiającego) – jeśli ich wykonanie okaże się konieczne z uwagi na wprowadzenie od Dokumentacji Technicznej Budynku Muzeum Powstania Wielkopolskiego zmian o jakich mowa w § 1 pkt. 2 lit. k).</w:t>
      </w:r>
    </w:p>
    <w:p w14:paraId="2FB40B6B" w14:textId="7FCC1132" w:rsidR="004E3C2B" w:rsidRPr="00810C77" w:rsidRDefault="004E3C2B"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Dokumentacja Techniczna Budynku Muzeum Powstania Wielkopolskiego</w:t>
      </w:r>
      <w:r w:rsidRPr="00810C77">
        <w:rPr>
          <w:rFonts w:ascii="Segoe UI" w:hAnsi="Segoe UI" w:cs="Segoe UI"/>
          <w:snapToGrid w:val="0"/>
          <w:color w:val="000000" w:themeColor="text1"/>
          <w:sz w:val="21"/>
          <w:szCs w:val="21"/>
          <w:lang w:val="pl-PL"/>
        </w:rPr>
        <w:t xml:space="preserve"> – stanowi </w:t>
      </w:r>
      <w:r w:rsidR="00005CCE" w:rsidRPr="00810C77">
        <w:rPr>
          <w:rFonts w:ascii="Segoe UI" w:hAnsi="Segoe UI" w:cs="Segoe UI"/>
          <w:snapToGrid w:val="0"/>
          <w:color w:val="000000" w:themeColor="text1"/>
          <w:sz w:val="21"/>
          <w:szCs w:val="21"/>
          <w:lang w:val="pl-PL"/>
        </w:rPr>
        <w:t>wielobranżowy</w:t>
      </w:r>
      <w:r w:rsidRPr="00810C77">
        <w:rPr>
          <w:rFonts w:ascii="Segoe UI" w:hAnsi="Segoe UI" w:cs="Segoe UI"/>
          <w:snapToGrid w:val="0"/>
          <w:color w:val="000000" w:themeColor="text1"/>
          <w:sz w:val="21"/>
          <w:szCs w:val="21"/>
          <w:lang w:val="pl-PL"/>
        </w:rPr>
        <w:t xml:space="preserve"> projekt budowalny, projekt wykonawczy</w:t>
      </w:r>
      <w:r w:rsidR="00A96C87" w:rsidRPr="00810C77">
        <w:rPr>
          <w:rFonts w:ascii="Segoe UI" w:hAnsi="Segoe UI" w:cs="Segoe UI"/>
          <w:snapToGrid w:val="0"/>
          <w:color w:val="000000" w:themeColor="text1"/>
          <w:sz w:val="21"/>
          <w:szCs w:val="21"/>
          <w:lang w:val="pl-PL"/>
        </w:rPr>
        <w:t xml:space="preserve">, specyfikację wykonania i odbioru robót budowlanych dotyczący </w:t>
      </w:r>
      <w:r w:rsidR="00B335BF" w:rsidRPr="00810C77">
        <w:rPr>
          <w:rFonts w:ascii="Segoe UI" w:hAnsi="Segoe UI" w:cs="Segoe UI"/>
          <w:snapToGrid w:val="0"/>
          <w:color w:val="000000" w:themeColor="text1"/>
          <w:sz w:val="21"/>
          <w:szCs w:val="21"/>
          <w:lang w:val="pl-PL"/>
        </w:rPr>
        <w:t>Zamówienia na Wystawę</w:t>
      </w:r>
      <w:r w:rsidR="00A96C87" w:rsidRPr="00810C77">
        <w:rPr>
          <w:rFonts w:ascii="Segoe UI" w:hAnsi="Segoe UI" w:cs="Segoe UI"/>
          <w:snapToGrid w:val="0"/>
          <w:color w:val="000000" w:themeColor="text1"/>
          <w:sz w:val="21"/>
          <w:szCs w:val="21"/>
          <w:lang w:val="pl-PL"/>
        </w:rPr>
        <w:t>.</w:t>
      </w:r>
    </w:p>
    <w:p w14:paraId="5CAE54A3" w14:textId="3F1DDB43" w:rsidR="00457D88" w:rsidRPr="00810C77" w:rsidRDefault="00457D88"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eastAsia="pl-PL"/>
        </w:rPr>
        <w:t>Szczegółowe Opracowanie Projektowe</w:t>
      </w:r>
      <w:r w:rsidRPr="00810C77">
        <w:rPr>
          <w:rFonts w:ascii="Segoe UI" w:hAnsi="Segoe UI" w:cs="Segoe UI"/>
          <w:snapToGrid w:val="0"/>
          <w:color w:val="000000" w:themeColor="text1"/>
          <w:sz w:val="21"/>
          <w:szCs w:val="21"/>
          <w:lang w:val="pl-PL" w:eastAsia="pl-PL"/>
        </w:rPr>
        <w:t xml:space="preserve"> oznacza wszelkie niezbędne opracowania konieczne do</w:t>
      </w:r>
      <w:r w:rsidR="006912C6" w:rsidRPr="00810C77">
        <w:rPr>
          <w:rFonts w:ascii="Segoe UI" w:hAnsi="Segoe UI" w:cs="Segoe UI"/>
          <w:snapToGrid w:val="0"/>
          <w:color w:val="000000" w:themeColor="text1"/>
          <w:sz w:val="21"/>
          <w:szCs w:val="21"/>
          <w:lang w:val="pl-PL" w:eastAsia="pl-PL"/>
        </w:rPr>
        <w:t> </w:t>
      </w:r>
      <w:r w:rsidRPr="00810C77">
        <w:rPr>
          <w:rFonts w:ascii="Segoe UI" w:hAnsi="Segoe UI" w:cs="Segoe UI"/>
          <w:snapToGrid w:val="0"/>
          <w:color w:val="000000" w:themeColor="text1"/>
          <w:sz w:val="21"/>
          <w:szCs w:val="21"/>
          <w:lang w:val="pl-PL" w:eastAsia="pl-PL"/>
        </w:rPr>
        <w:t xml:space="preserve">kompleksowego wykonania w pełni funkcjonalnej Wystawy, w szczególności Dokumentacja Projektowa i Dokumentacja </w:t>
      </w:r>
      <w:r w:rsidR="00C21F33" w:rsidRPr="00810C77">
        <w:rPr>
          <w:rFonts w:ascii="Segoe UI" w:hAnsi="Segoe UI" w:cs="Segoe UI"/>
          <w:snapToGrid w:val="0"/>
          <w:color w:val="000000" w:themeColor="text1"/>
          <w:sz w:val="21"/>
          <w:szCs w:val="21"/>
          <w:lang w:val="pl-PL" w:eastAsia="pl-PL"/>
        </w:rPr>
        <w:t>Realizacyjna</w:t>
      </w:r>
      <w:r w:rsidRPr="00810C77">
        <w:rPr>
          <w:rFonts w:ascii="Segoe UI" w:hAnsi="Segoe UI" w:cs="Segoe UI"/>
          <w:snapToGrid w:val="0"/>
          <w:color w:val="000000" w:themeColor="text1"/>
          <w:sz w:val="21"/>
          <w:szCs w:val="21"/>
          <w:lang w:val="pl-PL" w:eastAsia="pl-PL"/>
        </w:rPr>
        <w:t xml:space="preserve"> oraz Koncepcja Pokonkursowa</w:t>
      </w:r>
      <w:r w:rsidR="005F182B" w:rsidRPr="00810C77">
        <w:rPr>
          <w:rFonts w:ascii="Segoe UI" w:hAnsi="Segoe UI" w:cs="Segoe UI"/>
          <w:snapToGrid w:val="0"/>
          <w:color w:val="000000" w:themeColor="text1"/>
          <w:sz w:val="21"/>
          <w:szCs w:val="21"/>
          <w:lang w:val="pl-PL" w:eastAsia="pl-PL"/>
        </w:rPr>
        <w:t>.</w:t>
      </w:r>
    </w:p>
    <w:p w14:paraId="3181A028" w14:textId="5FBABA6C" w:rsidR="00D217A3" w:rsidRPr="00810C77" w:rsidRDefault="00D217A3"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Dzień </w:t>
      </w:r>
      <w:r w:rsidR="00E6590A" w:rsidRPr="00810C77">
        <w:rPr>
          <w:rFonts w:ascii="Segoe UI" w:hAnsi="Segoe UI" w:cs="Segoe UI"/>
          <w:b/>
          <w:bCs/>
          <w:snapToGrid w:val="0"/>
          <w:color w:val="000000" w:themeColor="text1"/>
          <w:sz w:val="21"/>
          <w:szCs w:val="21"/>
          <w:lang w:val="pl-PL"/>
        </w:rPr>
        <w:t>R</w:t>
      </w:r>
      <w:r w:rsidRPr="00810C77">
        <w:rPr>
          <w:rFonts w:ascii="Segoe UI" w:hAnsi="Segoe UI" w:cs="Segoe UI"/>
          <w:b/>
          <w:bCs/>
          <w:snapToGrid w:val="0"/>
          <w:color w:val="000000" w:themeColor="text1"/>
          <w:sz w:val="21"/>
          <w:szCs w:val="21"/>
          <w:lang w:val="pl-PL"/>
        </w:rPr>
        <w:t>oboczy</w:t>
      </w:r>
      <w:r w:rsidR="00E6590A" w:rsidRPr="00810C77">
        <w:rPr>
          <w:rFonts w:ascii="Segoe UI" w:hAnsi="Segoe UI" w:cs="Segoe UI"/>
          <w:b/>
          <w:bCs/>
          <w:snapToGrid w:val="0"/>
          <w:color w:val="000000" w:themeColor="text1"/>
          <w:sz w:val="21"/>
          <w:szCs w:val="21"/>
          <w:lang w:val="pl-PL"/>
        </w:rPr>
        <w:t xml:space="preserve"> (Dni Robocze)</w:t>
      </w:r>
      <w:r w:rsidRPr="00810C77">
        <w:rPr>
          <w:rFonts w:ascii="Segoe UI" w:hAnsi="Segoe UI" w:cs="Segoe UI"/>
          <w:snapToGrid w:val="0"/>
          <w:color w:val="000000" w:themeColor="text1"/>
          <w:sz w:val="21"/>
          <w:szCs w:val="21"/>
          <w:lang w:val="pl-PL"/>
        </w:rPr>
        <w:t xml:space="preserve"> oznacza</w:t>
      </w:r>
      <w:r w:rsidRPr="00810C77">
        <w:rPr>
          <w:rFonts w:ascii="Segoe UI" w:hAnsi="Segoe UI" w:cs="Segoe UI"/>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którykolwiek dzień roku, za wyjątkiem sobót i niedziel, oraz dni ustawowo wolnych od pracy.</w:t>
      </w:r>
      <w:r w:rsidR="008E1A19" w:rsidRPr="00810C77">
        <w:rPr>
          <w:rFonts w:ascii="Segoe UI" w:hAnsi="Segoe UI" w:cs="Segoe UI"/>
          <w:snapToGrid w:val="0"/>
          <w:color w:val="000000" w:themeColor="text1"/>
          <w:sz w:val="21"/>
          <w:szCs w:val="21"/>
          <w:lang w:val="pl-PL"/>
        </w:rPr>
        <w:t xml:space="preserve"> </w:t>
      </w:r>
    </w:p>
    <w:p w14:paraId="3D144FEC" w14:textId="198E9A67" w:rsidR="00E5566C" w:rsidRPr="00810C77" w:rsidRDefault="00E5566C"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Konkurs </w:t>
      </w:r>
      <w:r w:rsidRPr="00810C77">
        <w:rPr>
          <w:rFonts w:ascii="Segoe UI" w:hAnsi="Segoe UI" w:cs="Segoe UI"/>
          <w:snapToGrid w:val="0"/>
          <w:color w:val="000000" w:themeColor="text1"/>
          <w:sz w:val="21"/>
          <w:szCs w:val="21"/>
          <w:lang w:val="pl-PL"/>
        </w:rPr>
        <w:t>oznacza zorganizowany przez Zamawiającego konkurs na opracowanie koncepcji plastyczno-przestrzennej wystawy stałe</w:t>
      </w:r>
      <w:r w:rsidR="000566DB" w:rsidRPr="00810C77">
        <w:rPr>
          <w:rFonts w:ascii="Segoe UI" w:hAnsi="Segoe UI" w:cs="Segoe UI"/>
          <w:snapToGrid w:val="0"/>
          <w:color w:val="000000" w:themeColor="text1"/>
          <w:sz w:val="21"/>
          <w:szCs w:val="21"/>
          <w:lang w:val="pl-PL"/>
        </w:rPr>
        <w:t>j</w:t>
      </w:r>
      <w:r w:rsidRPr="00810C77">
        <w:rPr>
          <w:rFonts w:ascii="Segoe UI" w:hAnsi="Segoe UI" w:cs="Segoe UI"/>
          <w:snapToGrid w:val="0"/>
          <w:color w:val="000000" w:themeColor="text1"/>
          <w:sz w:val="21"/>
          <w:szCs w:val="21"/>
          <w:lang w:val="pl-PL"/>
        </w:rPr>
        <w:t xml:space="preserve"> Muzeum Powstania Wielkopolskie</w:t>
      </w:r>
      <w:r w:rsidR="000566DB" w:rsidRPr="00810C77">
        <w:rPr>
          <w:rFonts w:ascii="Segoe UI" w:hAnsi="Segoe UI" w:cs="Segoe UI"/>
          <w:snapToGrid w:val="0"/>
          <w:color w:val="000000" w:themeColor="text1"/>
          <w:sz w:val="21"/>
          <w:szCs w:val="21"/>
          <w:lang w:val="pl-PL"/>
        </w:rPr>
        <w:t>go</w:t>
      </w:r>
      <w:r w:rsidRPr="00810C77">
        <w:rPr>
          <w:rFonts w:ascii="Segoe UI" w:hAnsi="Segoe UI" w:cs="Segoe UI"/>
          <w:snapToGrid w:val="0"/>
          <w:color w:val="000000" w:themeColor="text1"/>
          <w:sz w:val="21"/>
          <w:szCs w:val="21"/>
          <w:lang w:val="pl-PL"/>
        </w:rPr>
        <w:t xml:space="preserve"> 1918-1919 roku w Poznaniu</w:t>
      </w:r>
      <w:r w:rsidR="005F182B" w:rsidRPr="00810C77">
        <w:rPr>
          <w:rFonts w:ascii="Segoe UI" w:hAnsi="Segoe UI" w:cs="Segoe UI"/>
          <w:snapToGrid w:val="0"/>
          <w:color w:val="000000" w:themeColor="text1"/>
          <w:sz w:val="21"/>
          <w:szCs w:val="21"/>
          <w:lang w:val="pl-PL"/>
        </w:rPr>
        <w:t>, w którym Projektant uzyskał I miejsce.</w:t>
      </w:r>
    </w:p>
    <w:p w14:paraId="4A38D41D" w14:textId="10E2A326" w:rsidR="00E5566C" w:rsidRPr="00810C77" w:rsidRDefault="00BB7920"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Koncepcja </w:t>
      </w:r>
      <w:r w:rsidRPr="00810C77">
        <w:rPr>
          <w:rFonts w:ascii="Segoe UI" w:hAnsi="Segoe UI" w:cs="Segoe UI"/>
          <w:snapToGrid w:val="0"/>
          <w:color w:val="000000" w:themeColor="text1"/>
          <w:sz w:val="21"/>
          <w:szCs w:val="21"/>
          <w:lang w:val="pl-PL"/>
        </w:rPr>
        <w:t xml:space="preserve">oznacza koncepcję </w:t>
      </w:r>
      <w:r w:rsidR="00E5566C" w:rsidRPr="00810C77">
        <w:rPr>
          <w:rFonts w:ascii="Segoe UI" w:hAnsi="Segoe UI" w:cs="Segoe UI"/>
          <w:snapToGrid w:val="0"/>
          <w:color w:val="000000" w:themeColor="text1"/>
          <w:sz w:val="21"/>
          <w:szCs w:val="21"/>
          <w:lang w:val="pl-PL"/>
        </w:rPr>
        <w:t>plastyczno-przestrzenną wystawy stałej Muzeum, autorstwa Projektanta, która została wybrana jako najlepsza</w:t>
      </w:r>
      <w:r w:rsidR="00DD1DE1" w:rsidRPr="00810C77">
        <w:rPr>
          <w:rFonts w:ascii="Segoe UI" w:hAnsi="Segoe UI" w:cs="Segoe UI"/>
          <w:snapToGrid w:val="0"/>
          <w:color w:val="000000" w:themeColor="text1"/>
          <w:sz w:val="21"/>
          <w:szCs w:val="21"/>
          <w:lang w:val="pl-PL"/>
        </w:rPr>
        <w:t xml:space="preserve"> praca konkursowa</w:t>
      </w:r>
      <w:r w:rsidR="008C08DA" w:rsidRPr="00810C77">
        <w:rPr>
          <w:rFonts w:ascii="Segoe UI" w:hAnsi="Segoe UI" w:cs="Segoe UI"/>
          <w:snapToGrid w:val="0"/>
          <w:color w:val="000000" w:themeColor="text1"/>
          <w:sz w:val="21"/>
          <w:szCs w:val="21"/>
          <w:lang w:val="pl-PL"/>
        </w:rPr>
        <w:t xml:space="preserve"> przez Sąd Konkursowy</w:t>
      </w:r>
      <w:r w:rsidR="008E4165" w:rsidRPr="00810C77">
        <w:rPr>
          <w:rFonts w:ascii="Segoe UI" w:hAnsi="Segoe UI" w:cs="Segoe UI"/>
          <w:snapToGrid w:val="0"/>
          <w:color w:val="000000" w:themeColor="text1"/>
          <w:sz w:val="21"/>
          <w:szCs w:val="21"/>
          <w:lang w:val="pl-PL"/>
        </w:rPr>
        <w:t>.</w:t>
      </w:r>
    </w:p>
    <w:p w14:paraId="730409E8" w14:textId="586D6596" w:rsidR="000566DB" w:rsidRPr="00810C77" w:rsidRDefault="000566DB"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Wystawa - </w:t>
      </w:r>
      <w:r w:rsidRPr="00810C77">
        <w:rPr>
          <w:rFonts w:ascii="Segoe UI" w:hAnsi="Segoe UI" w:cs="Segoe UI"/>
          <w:snapToGrid w:val="0"/>
          <w:color w:val="000000" w:themeColor="text1"/>
          <w:sz w:val="21"/>
          <w:szCs w:val="21"/>
          <w:lang w:val="pl-PL"/>
        </w:rPr>
        <w:t>wystawa stała Muzeum Powstania Wielkopolskiego 1918-1919 roku w Poznaniu, która ma</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 xml:space="preserve">powstać w wyniku </w:t>
      </w:r>
      <w:r w:rsidR="00DD1DE1" w:rsidRPr="00810C77">
        <w:rPr>
          <w:rFonts w:ascii="Segoe UI" w:hAnsi="Segoe UI" w:cs="Segoe UI"/>
          <w:snapToGrid w:val="0"/>
          <w:color w:val="000000" w:themeColor="text1"/>
          <w:sz w:val="21"/>
          <w:szCs w:val="21"/>
          <w:lang w:val="pl-PL"/>
        </w:rPr>
        <w:t xml:space="preserve">realizacji Szczegółowego Opracowania Projektowego. </w:t>
      </w:r>
    </w:p>
    <w:p w14:paraId="33EB123F" w14:textId="2379D498" w:rsidR="00B4354B" w:rsidRPr="00810C77" w:rsidRDefault="00B4354B"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Zespół Projektowy </w:t>
      </w:r>
      <w:r w:rsidRPr="00810C77">
        <w:rPr>
          <w:rFonts w:ascii="Segoe UI" w:hAnsi="Segoe UI" w:cs="Segoe UI"/>
          <w:snapToGrid w:val="0"/>
          <w:color w:val="000000" w:themeColor="text1"/>
          <w:sz w:val="21"/>
          <w:szCs w:val="21"/>
          <w:lang w:val="pl-PL"/>
        </w:rPr>
        <w:t xml:space="preserve">– osoby wyznaczone do realizacji zamówienia publicznego, </w:t>
      </w:r>
      <w:r w:rsidR="00E07D1F" w:rsidRPr="00810C77">
        <w:rPr>
          <w:rFonts w:ascii="Segoe UI" w:hAnsi="Segoe UI" w:cs="Segoe UI"/>
          <w:snapToGrid w:val="0"/>
          <w:color w:val="000000" w:themeColor="text1"/>
          <w:sz w:val="21"/>
          <w:szCs w:val="21"/>
          <w:lang w:val="pl-PL"/>
        </w:rPr>
        <w:t>w tym</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wskazane przez Projektanta we wniosku o dopuszczenie do udziału w Konkursie</w:t>
      </w:r>
      <w:r w:rsidR="00354151" w:rsidRPr="00810C77">
        <w:rPr>
          <w:rFonts w:ascii="Segoe UI" w:hAnsi="Segoe UI" w:cs="Segoe UI"/>
          <w:snapToGrid w:val="0"/>
          <w:color w:val="000000" w:themeColor="text1"/>
          <w:sz w:val="21"/>
          <w:szCs w:val="21"/>
          <w:lang w:val="pl-PL"/>
        </w:rPr>
        <w:t xml:space="preserve"> oraz osoby wskazane w §2 ust. 4 pkt. 2 Umowy</w:t>
      </w:r>
      <w:r w:rsidRPr="00810C77">
        <w:rPr>
          <w:rFonts w:ascii="Segoe UI" w:hAnsi="Segoe UI" w:cs="Segoe UI"/>
          <w:snapToGrid w:val="0"/>
          <w:color w:val="000000" w:themeColor="text1"/>
          <w:sz w:val="21"/>
          <w:szCs w:val="21"/>
          <w:lang w:val="pl-PL"/>
        </w:rPr>
        <w:t>;</w:t>
      </w:r>
    </w:p>
    <w:p w14:paraId="2EE3168E" w14:textId="53871E49" w:rsidR="002E7013" w:rsidRPr="00810C77" w:rsidRDefault="002E7013"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Zespół </w:t>
      </w:r>
      <w:r w:rsidR="00CF7D16" w:rsidRPr="00810C77">
        <w:rPr>
          <w:rFonts w:ascii="Segoe UI" w:hAnsi="Segoe UI" w:cs="Segoe UI"/>
          <w:b/>
          <w:bCs/>
          <w:snapToGrid w:val="0"/>
          <w:color w:val="000000" w:themeColor="text1"/>
          <w:sz w:val="21"/>
          <w:szCs w:val="21"/>
          <w:lang w:val="pl-PL"/>
        </w:rPr>
        <w:t>Techniczno</w:t>
      </w:r>
      <w:r w:rsidR="00EF6659" w:rsidRPr="00810C77">
        <w:rPr>
          <w:rFonts w:ascii="Segoe UI" w:hAnsi="Segoe UI" w:cs="Segoe UI"/>
          <w:b/>
          <w:bCs/>
          <w:snapToGrid w:val="0"/>
          <w:color w:val="000000" w:themeColor="text1"/>
          <w:sz w:val="21"/>
          <w:szCs w:val="21"/>
          <w:lang w:val="pl-PL"/>
        </w:rPr>
        <w:t xml:space="preserve"> </w:t>
      </w:r>
      <w:r w:rsidR="00CF7D16" w:rsidRPr="00810C77">
        <w:rPr>
          <w:rFonts w:ascii="Segoe UI" w:hAnsi="Segoe UI" w:cs="Segoe UI"/>
          <w:b/>
          <w:bCs/>
          <w:snapToGrid w:val="0"/>
          <w:color w:val="000000" w:themeColor="text1"/>
          <w:sz w:val="21"/>
          <w:szCs w:val="21"/>
          <w:lang w:val="pl-PL"/>
        </w:rPr>
        <w:t xml:space="preserve">- </w:t>
      </w:r>
      <w:r w:rsidR="00FF01F2" w:rsidRPr="00810C77">
        <w:rPr>
          <w:rFonts w:ascii="Segoe UI" w:hAnsi="Segoe UI" w:cs="Segoe UI"/>
          <w:b/>
          <w:bCs/>
          <w:snapToGrid w:val="0"/>
          <w:color w:val="000000" w:themeColor="text1"/>
          <w:sz w:val="21"/>
          <w:szCs w:val="21"/>
          <w:lang w:val="pl-PL"/>
        </w:rPr>
        <w:t>M</w:t>
      </w:r>
      <w:r w:rsidR="00CF7D16" w:rsidRPr="00810C77">
        <w:rPr>
          <w:rFonts w:ascii="Segoe UI" w:hAnsi="Segoe UI" w:cs="Segoe UI"/>
          <w:b/>
          <w:bCs/>
          <w:snapToGrid w:val="0"/>
          <w:color w:val="000000" w:themeColor="text1"/>
          <w:sz w:val="21"/>
          <w:szCs w:val="21"/>
          <w:lang w:val="pl-PL"/>
        </w:rPr>
        <w:t>erytoryczny</w:t>
      </w:r>
      <w:r w:rsidR="00EF6659" w:rsidRPr="00810C77">
        <w:rPr>
          <w:rFonts w:ascii="Segoe UI" w:hAnsi="Segoe UI" w:cs="Segoe UI"/>
          <w:b/>
          <w:bCs/>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 osoby wyznaczone przez Zamawiającego</w:t>
      </w:r>
      <w:r w:rsidR="00F41DC0" w:rsidRPr="00810C77">
        <w:rPr>
          <w:rFonts w:ascii="Segoe UI" w:hAnsi="Segoe UI" w:cs="Segoe UI"/>
          <w:snapToGrid w:val="0"/>
          <w:color w:val="000000" w:themeColor="text1"/>
          <w:sz w:val="21"/>
          <w:szCs w:val="21"/>
          <w:lang w:val="pl-PL"/>
        </w:rPr>
        <w:t xml:space="preserve"> do</w:t>
      </w:r>
      <w:r w:rsidRPr="00810C77">
        <w:rPr>
          <w:rFonts w:ascii="Segoe UI" w:hAnsi="Segoe UI" w:cs="Segoe UI"/>
          <w:snapToGrid w:val="0"/>
          <w:color w:val="000000" w:themeColor="text1"/>
          <w:sz w:val="21"/>
          <w:szCs w:val="21"/>
          <w:lang w:val="pl-PL"/>
        </w:rPr>
        <w:t xml:space="preserve"> współpracy z</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 xml:space="preserve">Zespołem Projektowym. </w:t>
      </w:r>
    </w:p>
    <w:p w14:paraId="636556DB" w14:textId="30D52498" w:rsidR="002720C9" w:rsidRPr="00810C77" w:rsidRDefault="00264B39" w:rsidP="009B5961">
      <w:pPr>
        <w:pStyle w:val="Nagwek3"/>
        <w:numPr>
          <w:ilvl w:val="0"/>
          <w:numId w:val="3"/>
        </w:numPr>
        <w:adjustRightInd w:val="0"/>
        <w:snapToGrid w:val="0"/>
        <w:spacing w:before="60" w:after="0"/>
        <w:jc w:val="left"/>
        <w:rPr>
          <w:rFonts w:ascii="Segoe UI" w:hAnsi="Segoe UI" w:cs="Segoe UI"/>
          <w:snapToGrid w:val="0"/>
          <w:color w:val="000000" w:themeColor="text1"/>
          <w:sz w:val="21"/>
          <w:szCs w:val="21"/>
          <w:lang w:val="pl-PL"/>
        </w:rPr>
      </w:pPr>
      <w:r w:rsidRPr="00810C77">
        <w:rPr>
          <w:rFonts w:ascii="Segoe UI" w:hAnsi="Segoe UI"/>
          <w:b/>
          <w:color w:val="000000" w:themeColor="text1"/>
          <w:sz w:val="21"/>
          <w:lang w:val="pl-PL"/>
        </w:rPr>
        <w:t>Zalecenia Pokonkursowe</w:t>
      </w:r>
      <w:r w:rsidR="006912C6" w:rsidRPr="00810C77">
        <w:rPr>
          <w:rFonts w:ascii="Segoe UI" w:hAnsi="Segoe UI"/>
          <w:b/>
          <w:color w:val="000000" w:themeColor="text1"/>
          <w:sz w:val="21"/>
          <w:lang w:val="pl-PL"/>
        </w:rPr>
        <w:t xml:space="preserve"> </w:t>
      </w:r>
      <w:r w:rsidRPr="00810C77">
        <w:rPr>
          <w:rFonts w:ascii="Segoe UI" w:hAnsi="Segoe UI"/>
          <w:b/>
          <w:color w:val="000000" w:themeColor="text1"/>
          <w:sz w:val="21"/>
          <w:lang w:val="pl-PL"/>
        </w:rPr>
        <w:t xml:space="preserve">- </w:t>
      </w:r>
      <w:r w:rsidRPr="00810C77">
        <w:rPr>
          <w:rFonts w:ascii="Segoe UI" w:hAnsi="Segoe UI"/>
          <w:color w:val="000000" w:themeColor="text1"/>
          <w:sz w:val="21"/>
          <w:lang w:val="pl-PL"/>
        </w:rPr>
        <w:t>Zalecenia Sądu Konkursowego oraz Zamawiającego</w:t>
      </w:r>
      <w:r w:rsidR="006912C6" w:rsidRPr="00810C77">
        <w:rPr>
          <w:rFonts w:ascii="Segoe UI" w:hAnsi="Segoe UI"/>
          <w:color w:val="000000" w:themeColor="text1"/>
          <w:sz w:val="21"/>
          <w:lang w:val="pl-PL"/>
        </w:rPr>
        <w:t xml:space="preserve"> </w:t>
      </w:r>
      <w:r w:rsidRPr="00810C77">
        <w:rPr>
          <w:rFonts w:ascii="Segoe UI" w:hAnsi="Segoe UI"/>
          <w:color w:val="000000" w:themeColor="text1"/>
          <w:sz w:val="21"/>
          <w:lang w:val="pl-PL"/>
        </w:rPr>
        <w:t>do Koncepcji, które Projektant jest obowiązany uwzględnić w przygotowanej przez siebie Koncepcji Pokonkur</w:t>
      </w:r>
      <w:r w:rsidR="004F5217" w:rsidRPr="00810C77">
        <w:rPr>
          <w:rFonts w:ascii="Segoe UI" w:hAnsi="Segoe UI"/>
          <w:color w:val="000000" w:themeColor="text1"/>
          <w:sz w:val="21"/>
          <w:lang w:val="pl-PL"/>
        </w:rPr>
        <w:t>s</w:t>
      </w:r>
      <w:r w:rsidRPr="00810C77">
        <w:rPr>
          <w:rFonts w:ascii="Segoe UI" w:hAnsi="Segoe UI"/>
          <w:color w:val="000000" w:themeColor="text1"/>
          <w:sz w:val="21"/>
          <w:lang w:val="pl-PL"/>
        </w:rPr>
        <w:t xml:space="preserve">owej jak również w </w:t>
      </w:r>
      <w:r w:rsidR="00C766BC" w:rsidRPr="00810C77">
        <w:rPr>
          <w:rFonts w:ascii="Segoe UI" w:hAnsi="Segoe UI"/>
          <w:color w:val="000000" w:themeColor="text1"/>
          <w:sz w:val="21"/>
          <w:lang w:val="pl-PL"/>
        </w:rPr>
        <w:t>pozostałych elementach składających się</w:t>
      </w:r>
      <w:r w:rsidR="00E07D1F" w:rsidRPr="00810C77">
        <w:rPr>
          <w:rFonts w:ascii="Segoe UI" w:hAnsi="Segoe UI"/>
          <w:color w:val="000000" w:themeColor="text1"/>
          <w:sz w:val="21"/>
          <w:lang w:val="pl-PL"/>
        </w:rPr>
        <w:t xml:space="preserve"> na</w:t>
      </w:r>
      <w:r w:rsidR="00C766BC" w:rsidRPr="00810C77">
        <w:rPr>
          <w:rFonts w:ascii="Segoe UI" w:hAnsi="Segoe UI"/>
          <w:color w:val="000000" w:themeColor="text1"/>
          <w:sz w:val="21"/>
          <w:lang w:val="pl-PL"/>
        </w:rPr>
        <w:t xml:space="preserve"> </w:t>
      </w:r>
      <w:r w:rsidR="00005CCE" w:rsidRPr="00810C77">
        <w:rPr>
          <w:rFonts w:ascii="Segoe UI" w:hAnsi="Segoe UI"/>
          <w:color w:val="000000" w:themeColor="text1"/>
          <w:sz w:val="21"/>
          <w:lang w:val="pl-PL"/>
        </w:rPr>
        <w:t>Szczegółow</w:t>
      </w:r>
      <w:r w:rsidR="00C766BC" w:rsidRPr="00810C77">
        <w:rPr>
          <w:rFonts w:ascii="Segoe UI" w:hAnsi="Segoe UI"/>
          <w:color w:val="000000" w:themeColor="text1"/>
          <w:sz w:val="21"/>
          <w:lang w:val="pl-PL"/>
        </w:rPr>
        <w:t>e</w:t>
      </w:r>
      <w:r w:rsidRPr="00810C77">
        <w:rPr>
          <w:rFonts w:ascii="Segoe UI" w:hAnsi="Segoe UI"/>
          <w:color w:val="000000" w:themeColor="text1"/>
          <w:sz w:val="21"/>
          <w:lang w:val="pl-PL"/>
        </w:rPr>
        <w:t xml:space="preserve"> Opracowani</w:t>
      </w:r>
      <w:r w:rsidR="00C766BC" w:rsidRPr="00810C77">
        <w:rPr>
          <w:rFonts w:ascii="Segoe UI" w:hAnsi="Segoe UI"/>
          <w:color w:val="000000" w:themeColor="text1"/>
          <w:sz w:val="21"/>
          <w:lang w:val="pl-PL"/>
        </w:rPr>
        <w:t>e</w:t>
      </w:r>
      <w:r w:rsidRPr="00810C77">
        <w:rPr>
          <w:rFonts w:ascii="Segoe UI" w:hAnsi="Segoe UI"/>
          <w:color w:val="000000" w:themeColor="text1"/>
          <w:sz w:val="21"/>
          <w:lang w:val="pl-PL"/>
        </w:rPr>
        <w:t xml:space="preserve"> Projektow</w:t>
      </w:r>
      <w:r w:rsidR="00C766BC" w:rsidRPr="00810C77">
        <w:rPr>
          <w:rFonts w:ascii="Segoe UI" w:hAnsi="Segoe UI"/>
          <w:color w:val="000000" w:themeColor="text1"/>
          <w:sz w:val="21"/>
          <w:lang w:val="pl-PL"/>
        </w:rPr>
        <w:t>e</w:t>
      </w:r>
      <w:r w:rsidRPr="00810C77">
        <w:rPr>
          <w:rFonts w:ascii="Segoe UI" w:hAnsi="Segoe UI"/>
          <w:color w:val="000000" w:themeColor="text1"/>
          <w:sz w:val="21"/>
          <w:lang w:val="pl-PL"/>
        </w:rPr>
        <w:t>.</w:t>
      </w:r>
      <w:r w:rsidR="002720C9" w:rsidRPr="00810C77">
        <w:rPr>
          <w:rFonts w:ascii="Segoe UI" w:hAnsi="Segoe UI"/>
          <w:color w:val="000000" w:themeColor="text1"/>
          <w:sz w:val="21"/>
          <w:lang w:val="pl-PL"/>
        </w:rPr>
        <w:t xml:space="preserve"> </w:t>
      </w:r>
      <w:r w:rsidR="002720C9" w:rsidRPr="00810C77">
        <w:rPr>
          <w:rFonts w:ascii="Segoe UI" w:hAnsi="Segoe UI"/>
          <w:sz w:val="21"/>
          <w:lang w:val="pl-PL"/>
        </w:rPr>
        <w:t>Zalecenia Pokonkursowe mogą zawierać zmiany Koncepcji pod względem artystycznym, funkcjonalnym, programowym, ze szczególnym uwzględnieniem założeń Scenariusza Wystawy Stałej, wykazu eksponatów, uwarunkowań Dokumentacji Technicznej Budynku. Zalecenie Pokonkursowe nie mogą zawierać zmian, które w istotny sposób zmieniają Koncepcję Plastyczno-Przestrzenną Wystawy Stałej, tj. w sposób znaczący zmieniają:</w:t>
      </w:r>
      <w:r w:rsidR="002720C9" w:rsidRPr="00810C77">
        <w:rPr>
          <w:rFonts w:ascii="Segoe UI" w:hAnsi="Segoe UI"/>
          <w:sz w:val="21"/>
          <w:lang w:val="pl-PL"/>
        </w:rPr>
        <w:br/>
        <w:t>- układ głównych elementów wystawy,</w:t>
      </w:r>
      <w:r w:rsidR="002720C9" w:rsidRPr="00810C77">
        <w:rPr>
          <w:rFonts w:ascii="Segoe UI" w:hAnsi="Segoe UI"/>
          <w:sz w:val="21"/>
          <w:lang w:val="pl-PL"/>
        </w:rPr>
        <w:br/>
        <w:t>- ścieżkę zwiedzania,</w:t>
      </w:r>
      <w:r w:rsidR="002720C9" w:rsidRPr="00810C77">
        <w:rPr>
          <w:rFonts w:ascii="Segoe UI" w:hAnsi="Segoe UI"/>
          <w:sz w:val="21"/>
          <w:lang w:val="pl-PL"/>
        </w:rPr>
        <w:br/>
        <w:t xml:space="preserve">- narrację i sposób prezentacji treści i eksponatów, </w:t>
      </w:r>
      <w:r w:rsidR="002720C9" w:rsidRPr="00810C77">
        <w:rPr>
          <w:rFonts w:ascii="Segoe UI" w:hAnsi="Segoe UI"/>
          <w:sz w:val="21"/>
          <w:lang w:val="pl-PL"/>
        </w:rPr>
        <w:br/>
        <w:t>z zastrzeżeniem zmian, które skutkują uwzględnieniem ww. dokumentacji merytorycznej i projektowej budynku.</w:t>
      </w:r>
    </w:p>
    <w:p w14:paraId="692EF758" w14:textId="08E1CA88" w:rsidR="00264B39" w:rsidRPr="00810C77" w:rsidRDefault="00264B39" w:rsidP="002720C9">
      <w:pPr>
        <w:pStyle w:val="Nagwek3"/>
        <w:numPr>
          <w:ilvl w:val="0"/>
          <w:numId w:val="3"/>
        </w:numPr>
        <w:adjustRightInd w:val="0"/>
        <w:snapToGrid w:val="0"/>
        <w:spacing w:before="6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Koncepcja Pokonkursowa – </w:t>
      </w:r>
      <w:r w:rsidRPr="00810C77">
        <w:rPr>
          <w:rFonts w:ascii="Segoe UI" w:hAnsi="Segoe UI" w:cs="Segoe UI"/>
          <w:snapToGrid w:val="0"/>
          <w:color w:val="000000" w:themeColor="text1"/>
          <w:sz w:val="21"/>
          <w:szCs w:val="21"/>
          <w:lang w:val="pl-PL"/>
        </w:rPr>
        <w:t>Koncepcja Pokonkursowa</w:t>
      </w:r>
      <w:r w:rsidR="00C66764" w:rsidRPr="00810C77">
        <w:rPr>
          <w:rFonts w:ascii="Segoe UI" w:hAnsi="Segoe UI" w:cs="Segoe UI"/>
          <w:snapToGrid w:val="0"/>
          <w:color w:val="000000" w:themeColor="text1"/>
          <w:sz w:val="21"/>
          <w:szCs w:val="21"/>
          <w:lang w:val="pl-PL"/>
        </w:rPr>
        <w:t>,</w:t>
      </w:r>
      <w:r w:rsidRPr="00810C77">
        <w:rPr>
          <w:rFonts w:ascii="Segoe UI" w:hAnsi="Segoe UI" w:cs="Segoe UI"/>
          <w:snapToGrid w:val="0"/>
          <w:color w:val="000000" w:themeColor="text1"/>
          <w:sz w:val="21"/>
          <w:szCs w:val="21"/>
          <w:lang w:val="pl-PL"/>
        </w:rPr>
        <w:t xml:space="preserve"> w której Projektant jest </w:t>
      </w:r>
      <w:r w:rsidR="00005CCE" w:rsidRPr="00810C77">
        <w:rPr>
          <w:rFonts w:ascii="Segoe UI" w:hAnsi="Segoe UI" w:cs="Segoe UI"/>
          <w:snapToGrid w:val="0"/>
          <w:color w:val="000000" w:themeColor="text1"/>
          <w:sz w:val="21"/>
          <w:szCs w:val="21"/>
          <w:lang w:val="pl-PL"/>
        </w:rPr>
        <w:t>obowiązany</w:t>
      </w:r>
      <w:r w:rsidRPr="00810C77">
        <w:rPr>
          <w:rFonts w:ascii="Segoe UI" w:hAnsi="Segoe UI" w:cs="Segoe UI"/>
          <w:snapToGrid w:val="0"/>
          <w:color w:val="000000" w:themeColor="text1"/>
          <w:sz w:val="21"/>
          <w:szCs w:val="21"/>
          <w:lang w:val="pl-PL"/>
        </w:rPr>
        <w:t xml:space="preserve"> uwzględnić Zalecenia Pokonkursowe i która wymaga konsultacji i zatwierdzenia przez Zamawiającego przed przystąpieniem do </w:t>
      </w:r>
      <w:r w:rsidR="00C766BC" w:rsidRPr="00810C77">
        <w:rPr>
          <w:rFonts w:ascii="Segoe UI" w:hAnsi="Segoe UI" w:cs="Segoe UI"/>
          <w:snapToGrid w:val="0"/>
          <w:color w:val="000000" w:themeColor="text1"/>
          <w:sz w:val="21"/>
          <w:szCs w:val="21"/>
          <w:lang w:val="pl-PL"/>
        </w:rPr>
        <w:t xml:space="preserve">dalszych etapów </w:t>
      </w:r>
      <w:r w:rsidRPr="00810C77">
        <w:rPr>
          <w:rFonts w:ascii="Segoe UI" w:hAnsi="Segoe UI" w:cs="Segoe UI"/>
          <w:snapToGrid w:val="0"/>
          <w:color w:val="000000" w:themeColor="text1"/>
          <w:sz w:val="21"/>
          <w:szCs w:val="21"/>
          <w:lang w:val="pl-PL"/>
        </w:rPr>
        <w:t>opracowania Szczegółow</w:t>
      </w:r>
      <w:r w:rsidR="008C08DA" w:rsidRPr="00810C77">
        <w:rPr>
          <w:rFonts w:ascii="Segoe UI" w:hAnsi="Segoe UI" w:cs="Segoe UI"/>
          <w:snapToGrid w:val="0"/>
          <w:color w:val="000000" w:themeColor="text1"/>
          <w:sz w:val="21"/>
          <w:szCs w:val="21"/>
          <w:lang w:val="pl-PL"/>
        </w:rPr>
        <w:t>ego Opracowania Projektowego.</w:t>
      </w:r>
      <w:r w:rsidR="00A96C87" w:rsidRPr="00810C77">
        <w:rPr>
          <w:rFonts w:ascii="Segoe UI" w:hAnsi="Segoe UI" w:cs="Segoe UI"/>
          <w:snapToGrid w:val="0"/>
          <w:color w:val="000000" w:themeColor="text1"/>
          <w:sz w:val="21"/>
          <w:szCs w:val="21"/>
          <w:lang w:val="pl-PL"/>
        </w:rPr>
        <w:t xml:space="preserve"> Koncepcja Pokonkursowa powinna stanowić rozwinięcie i uszczegółowienie Koncepcji i nie może być z nią sprzeczna, chyba, że co innego wynika z Zaleceń Pokonkursowych.</w:t>
      </w:r>
      <w:r w:rsidR="002E7013" w:rsidRPr="00810C77">
        <w:rPr>
          <w:rFonts w:ascii="Segoe UI" w:hAnsi="Segoe UI" w:cs="Segoe UI"/>
          <w:snapToGrid w:val="0"/>
          <w:color w:val="000000" w:themeColor="text1"/>
          <w:sz w:val="21"/>
          <w:szCs w:val="21"/>
          <w:lang w:val="pl-PL"/>
        </w:rPr>
        <w:t xml:space="preserve"> Koncepcja </w:t>
      </w:r>
      <w:r w:rsidR="00CD1756" w:rsidRPr="00810C77">
        <w:rPr>
          <w:rFonts w:ascii="Segoe UI" w:hAnsi="Segoe UI" w:cs="Segoe UI"/>
          <w:snapToGrid w:val="0"/>
          <w:color w:val="000000" w:themeColor="text1"/>
          <w:sz w:val="21"/>
          <w:szCs w:val="21"/>
          <w:lang w:val="pl-PL"/>
        </w:rPr>
        <w:t>P</w:t>
      </w:r>
      <w:r w:rsidR="002E7013" w:rsidRPr="00810C77">
        <w:rPr>
          <w:rFonts w:ascii="Segoe UI" w:hAnsi="Segoe UI" w:cs="Segoe UI"/>
          <w:snapToGrid w:val="0"/>
          <w:color w:val="000000" w:themeColor="text1"/>
          <w:sz w:val="21"/>
          <w:szCs w:val="21"/>
          <w:lang w:val="pl-PL"/>
        </w:rPr>
        <w:t>okonkursowa musi być realizowana w trybie ścisłych uzgodnień z Zespołem</w:t>
      </w:r>
      <w:r w:rsidR="006912C6" w:rsidRPr="00810C77">
        <w:rPr>
          <w:rFonts w:ascii="Segoe UI" w:hAnsi="Segoe UI" w:cs="Segoe UI"/>
          <w:snapToGrid w:val="0"/>
          <w:color w:val="000000" w:themeColor="text1"/>
          <w:sz w:val="21"/>
          <w:szCs w:val="21"/>
          <w:lang w:val="pl-PL"/>
        </w:rPr>
        <w:t xml:space="preserve"> </w:t>
      </w:r>
      <w:r w:rsidR="00F55D79" w:rsidRPr="00810C77">
        <w:rPr>
          <w:rFonts w:ascii="Segoe UI" w:hAnsi="Segoe UI" w:cs="Segoe UI"/>
          <w:snapToGrid w:val="0"/>
          <w:color w:val="000000" w:themeColor="text1"/>
          <w:sz w:val="21"/>
          <w:szCs w:val="21"/>
          <w:lang w:val="pl-PL"/>
        </w:rPr>
        <w:t>Techniczno-</w:t>
      </w:r>
      <w:r w:rsidR="00E55EC7" w:rsidRPr="00810C77">
        <w:rPr>
          <w:rFonts w:ascii="Segoe UI" w:hAnsi="Segoe UI" w:cs="Segoe UI"/>
          <w:snapToGrid w:val="0"/>
          <w:color w:val="000000" w:themeColor="text1"/>
          <w:sz w:val="21"/>
          <w:szCs w:val="21"/>
          <w:lang w:val="pl-PL"/>
        </w:rPr>
        <w:t>M</w:t>
      </w:r>
      <w:r w:rsidR="00F55D79" w:rsidRPr="00810C77">
        <w:rPr>
          <w:rFonts w:ascii="Segoe UI" w:hAnsi="Segoe UI" w:cs="Segoe UI"/>
          <w:snapToGrid w:val="0"/>
          <w:color w:val="000000" w:themeColor="text1"/>
          <w:sz w:val="21"/>
          <w:szCs w:val="21"/>
          <w:lang w:val="pl-PL"/>
        </w:rPr>
        <w:t>erytorycznym.</w:t>
      </w:r>
    </w:p>
    <w:p w14:paraId="49CB76C2" w14:textId="493016F0" w:rsidR="00EA5B3D" w:rsidRPr="00810C77" w:rsidRDefault="00EA5B3D"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Zamówienie na Wystawę </w:t>
      </w:r>
      <w:r w:rsidRPr="00810C77">
        <w:rPr>
          <w:rFonts w:ascii="Segoe UI" w:hAnsi="Segoe UI" w:cs="Segoe UI"/>
          <w:snapToGrid w:val="0"/>
          <w:color w:val="000000" w:themeColor="text1"/>
          <w:sz w:val="21"/>
          <w:szCs w:val="21"/>
          <w:lang w:val="pl-PL"/>
        </w:rPr>
        <w:t>– umowa jaka zostanie zawarta z wybranym wykonawcą Wystawy realizowanej na podstawie Szczegółowego Opracowania Projektowego.</w:t>
      </w:r>
    </w:p>
    <w:p w14:paraId="54ECBF4B" w14:textId="0164EC07" w:rsidR="003235E8" w:rsidRPr="00810C77" w:rsidRDefault="003235E8"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t xml:space="preserve">PZP </w:t>
      </w:r>
      <w:r w:rsidRPr="00810C77">
        <w:rPr>
          <w:rFonts w:ascii="Segoe UI" w:hAnsi="Segoe UI" w:cs="Segoe UI"/>
          <w:snapToGrid w:val="0"/>
          <w:color w:val="000000" w:themeColor="text1"/>
          <w:sz w:val="21"/>
          <w:szCs w:val="21"/>
          <w:lang w:val="pl-PL"/>
        </w:rPr>
        <w:t>– ustawa z dnia 11 września 2019 roku Prawo zamówień publicznych.</w:t>
      </w:r>
    </w:p>
    <w:p w14:paraId="17BF6B16" w14:textId="28617635" w:rsidR="00D07CF4" w:rsidRPr="00810C77" w:rsidRDefault="00D07CF4" w:rsidP="00EE15FE">
      <w:pPr>
        <w:pStyle w:val="Nagwek3"/>
        <w:numPr>
          <w:ilvl w:val="0"/>
          <w:numId w:val="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b/>
          <w:bCs/>
          <w:snapToGrid w:val="0"/>
          <w:color w:val="000000" w:themeColor="text1"/>
          <w:sz w:val="21"/>
          <w:szCs w:val="21"/>
          <w:lang w:val="pl-PL"/>
        </w:rPr>
        <w:lastRenderedPageBreak/>
        <w:t>Protokół</w:t>
      </w:r>
      <w:r w:rsidR="006912C6" w:rsidRPr="00810C77">
        <w:rPr>
          <w:rFonts w:ascii="Segoe UI" w:hAnsi="Segoe UI" w:cs="Segoe UI"/>
          <w:b/>
          <w:bCs/>
          <w:snapToGrid w:val="0"/>
          <w:color w:val="000000" w:themeColor="text1"/>
          <w:sz w:val="21"/>
          <w:szCs w:val="21"/>
          <w:lang w:val="pl-PL"/>
        </w:rPr>
        <w:t xml:space="preserve"> </w:t>
      </w:r>
      <w:r w:rsidRPr="00810C77">
        <w:rPr>
          <w:rFonts w:ascii="Segoe UI" w:hAnsi="Segoe UI" w:cs="Segoe UI"/>
          <w:b/>
          <w:bCs/>
          <w:snapToGrid w:val="0"/>
          <w:color w:val="000000" w:themeColor="text1"/>
          <w:sz w:val="21"/>
          <w:szCs w:val="21"/>
          <w:lang w:val="pl-PL"/>
        </w:rPr>
        <w:t xml:space="preserve">z negocjacji </w:t>
      </w:r>
      <w:r w:rsidRPr="00810C77">
        <w:rPr>
          <w:rFonts w:ascii="Segoe UI" w:hAnsi="Segoe UI" w:cs="Segoe UI"/>
          <w:snapToGrid w:val="0"/>
          <w:color w:val="000000" w:themeColor="text1"/>
          <w:sz w:val="21"/>
          <w:szCs w:val="21"/>
          <w:lang w:val="pl-PL"/>
        </w:rPr>
        <w:t>– dokument zawierający kluczowe uzgodnienia Stron wypracowane w trakcie negocjacji zamówienia w trybie z wolnej ręki poprzedzające zawarcie niniejszej Umowy</w:t>
      </w:r>
      <w:r w:rsidR="00660978" w:rsidRPr="00810C77">
        <w:rPr>
          <w:rFonts w:ascii="Segoe UI" w:hAnsi="Segoe UI" w:cs="Segoe UI"/>
          <w:snapToGrid w:val="0"/>
          <w:color w:val="000000" w:themeColor="text1"/>
          <w:sz w:val="21"/>
          <w:szCs w:val="21"/>
          <w:lang w:val="pl-PL"/>
        </w:rPr>
        <w:t xml:space="preserve"> (w tym w</w:t>
      </w:r>
      <w:r w:rsidR="006912C6" w:rsidRPr="00810C77">
        <w:rPr>
          <w:rFonts w:ascii="Segoe UI" w:hAnsi="Segoe UI" w:cs="Segoe UI"/>
          <w:snapToGrid w:val="0"/>
          <w:color w:val="000000" w:themeColor="text1"/>
          <w:sz w:val="21"/>
          <w:szCs w:val="21"/>
          <w:lang w:val="pl-PL"/>
        </w:rPr>
        <w:t> </w:t>
      </w:r>
      <w:r w:rsidR="00660978" w:rsidRPr="00810C77">
        <w:rPr>
          <w:rFonts w:ascii="Segoe UI" w:hAnsi="Segoe UI" w:cs="Segoe UI"/>
          <w:snapToGrid w:val="0"/>
          <w:color w:val="000000" w:themeColor="text1"/>
          <w:sz w:val="21"/>
          <w:szCs w:val="21"/>
          <w:lang w:val="pl-PL"/>
        </w:rPr>
        <w:t xml:space="preserve">zakresie </w:t>
      </w:r>
      <w:r w:rsidR="00005CCE" w:rsidRPr="00810C77">
        <w:rPr>
          <w:rFonts w:ascii="Segoe UI" w:hAnsi="Segoe UI" w:cs="Segoe UI"/>
          <w:snapToGrid w:val="0"/>
          <w:color w:val="000000" w:themeColor="text1"/>
          <w:sz w:val="21"/>
          <w:szCs w:val="21"/>
          <w:lang w:val="pl-PL"/>
        </w:rPr>
        <w:t>wysokości</w:t>
      </w:r>
      <w:r w:rsidR="00660978" w:rsidRPr="00810C77">
        <w:rPr>
          <w:rFonts w:ascii="Segoe UI" w:hAnsi="Segoe UI" w:cs="Segoe UI"/>
          <w:snapToGrid w:val="0"/>
          <w:color w:val="000000" w:themeColor="text1"/>
          <w:sz w:val="21"/>
          <w:szCs w:val="21"/>
          <w:lang w:val="pl-PL"/>
        </w:rPr>
        <w:t xml:space="preserve"> wynagrodzenia, podziału wynagrodzenia za poszczególne Etapy)</w:t>
      </w:r>
      <w:r w:rsidRPr="00810C77">
        <w:rPr>
          <w:rFonts w:ascii="Segoe UI" w:hAnsi="Segoe UI" w:cs="Segoe UI"/>
          <w:snapToGrid w:val="0"/>
          <w:color w:val="000000" w:themeColor="text1"/>
          <w:sz w:val="21"/>
          <w:szCs w:val="21"/>
          <w:lang w:val="pl-PL"/>
        </w:rPr>
        <w:t>, stanowiący załącznik nr 5 do niniejszej Umowy.</w:t>
      </w:r>
    </w:p>
    <w:p w14:paraId="2B804D80" w14:textId="77777777" w:rsidR="00D217A3" w:rsidRPr="00810C77" w:rsidRDefault="00D217A3" w:rsidP="00EE15FE">
      <w:pPr>
        <w:pStyle w:val="Nagwek3"/>
        <w:spacing w:before="60" w:after="0"/>
        <w:ind w:left="142"/>
        <w:rPr>
          <w:rFonts w:ascii="Segoe UI" w:hAnsi="Segoe UI" w:cs="Segoe UI"/>
          <w:color w:val="000000" w:themeColor="text1"/>
          <w:sz w:val="21"/>
          <w:szCs w:val="21"/>
          <w:lang w:val="pl-PL"/>
        </w:rPr>
      </w:pPr>
    </w:p>
    <w:p w14:paraId="7429F3B3" w14:textId="220F5965" w:rsidR="00D217A3" w:rsidRPr="00810C77" w:rsidRDefault="00D217A3" w:rsidP="00104D49">
      <w:pPr>
        <w:pStyle w:val="Nagwek1"/>
        <w:numPr>
          <w:ilvl w:val="0"/>
          <w:numId w:val="27"/>
        </w:numPr>
        <w:spacing w:before="60" w:after="0"/>
        <w:jc w:val="center"/>
        <w:rPr>
          <w:rFonts w:ascii="Segoe UI" w:hAnsi="Segoe UI" w:cs="Segoe UI"/>
          <w:color w:val="000000" w:themeColor="text1"/>
          <w:sz w:val="21"/>
          <w:szCs w:val="21"/>
          <w:u w:val="none"/>
        </w:rPr>
      </w:pPr>
      <w:bookmarkStart w:id="14" w:name="_Toc453338428"/>
      <w:r w:rsidRPr="00810C77">
        <w:rPr>
          <w:rFonts w:ascii="Segoe UI" w:hAnsi="Segoe UI" w:cs="Segoe UI"/>
          <w:caps w:val="0"/>
          <w:color w:val="000000" w:themeColor="text1"/>
          <w:sz w:val="21"/>
          <w:szCs w:val="21"/>
          <w:u w:val="none"/>
        </w:rPr>
        <w:t>PRZEDMIOT UMOWY</w:t>
      </w:r>
      <w:bookmarkEnd w:id="14"/>
    </w:p>
    <w:p w14:paraId="5AA68D15" w14:textId="787A863E" w:rsidR="00D217A3" w:rsidRPr="00810C77" w:rsidRDefault="00D217A3" w:rsidP="00104D49">
      <w:pPr>
        <w:pStyle w:val="Nagwek3"/>
        <w:numPr>
          <w:ilvl w:val="0"/>
          <w:numId w:val="4"/>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Na zasadach określonych w Umowie, Projektant zobowiązuje się do wykonania na rzecz Zamawiającego</w:t>
      </w:r>
      <w:r w:rsidR="006912C6" w:rsidRPr="00810C77">
        <w:rPr>
          <w:rFonts w:ascii="Segoe UI" w:hAnsi="Segoe UI" w:cs="Segoe UI"/>
          <w:color w:val="000000" w:themeColor="text1"/>
          <w:sz w:val="21"/>
          <w:szCs w:val="21"/>
          <w:lang w:val="pl-PL"/>
        </w:rPr>
        <w:t xml:space="preserve"> </w:t>
      </w:r>
      <w:r w:rsidR="00457D88" w:rsidRPr="00810C77">
        <w:rPr>
          <w:rFonts w:ascii="Segoe UI" w:hAnsi="Segoe UI" w:cs="Segoe UI"/>
          <w:color w:val="000000" w:themeColor="text1"/>
          <w:sz w:val="21"/>
          <w:szCs w:val="21"/>
          <w:lang w:val="pl-PL"/>
        </w:rPr>
        <w:t xml:space="preserve">Szczegółowego Opracowania Projektowego na potrzeby realizacji </w:t>
      </w:r>
      <w:r w:rsidR="00EA5B3D" w:rsidRPr="00810C77">
        <w:rPr>
          <w:rFonts w:ascii="Segoe UI" w:hAnsi="Segoe UI" w:cs="Segoe UI"/>
          <w:color w:val="000000" w:themeColor="text1"/>
          <w:sz w:val="21"/>
          <w:szCs w:val="21"/>
          <w:lang w:val="pl-PL"/>
        </w:rPr>
        <w:t>Zamówienia na Wystawę</w:t>
      </w:r>
      <w:r w:rsidR="003048CD" w:rsidRPr="00810C77">
        <w:rPr>
          <w:rFonts w:ascii="Segoe UI" w:hAnsi="Segoe UI" w:cs="Segoe UI"/>
          <w:color w:val="000000" w:themeColor="text1"/>
          <w:sz w:val="21"/>
          <w:szCs w:val="21"/>
          <w:lang w:val="pl-PL"/>
        </w:rPr>
        <w:t xml:space="preserve"> oraz prowadzenia nadzoru autorskiego</w:t>
      </w:r>
      <w:r w:rsidR="002238CC" w:rsidRPr="00810C77">
        <w:rPr>
          <w:rFonts w:ascii="Segoe UI" w:hAnsi="Segoe UI" w:cs="Segoe UI"/>
          <w:color w:val="000000" w:themeColor="text1"/>
          <w:sz w:val="21"/>
          <w:szCs w:val="21"/>
          <w:lang w:val="pl-PL"/>
        </w:rPr>
        <w:t xml:space="preserve">, w szczególności poprzez wykonanie </w:t>
      </w:r>
      <w:r w:rsidRPr="00810C77">
        <w:rPr>
          <w:rFonts w:ascii="Segoe UI" w:hAnsi="Segoe UI" w:cs="Segoe UI"/>
          <w:color w:val="000000" w:themeColor="text1"/>
          <w:sz w:val="21"/>
          <w:szCs w:val="21"/>
          <w:lang w:val="pl-PL"/>
        </w:rPr>
        <w:t>następujących świadczeń:</w:t>
      </w:r>
    </w:p>
    <w:p w14:paraId="0E9C30B4" w14:textId="46847EBB" w:rsidR="00560E07" w:rsidRPr="00810C77" w:rsidRDefault="003048CD" w:rsidP="00104D49">
      <w:pPr>
        <w:pStyle w:val="Nagwek3"/>
        <w:numPr>
          <w:ilvl w:val="0"/>
          <w:numId w:val="1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w:t>
      </w:r>
      <w:r w:rsidR="00560E07" w:rsidRPr="00810C77">
        <w:rPr>
          <w:rFonts w:ascii="Segoe UI" w:hAnsi="Segoe UI" w:cs="Segoe UI"/>
          <w:color w:val="000000" w:themeColor="text1"/>
          <w:sz w:val="21"/>
          <w:szCs w:val="21"/>
          <w:lang w:val="pl-PL"/>
        </w:rPr>
        <w:t>ykonanie</w:t>
      </w:r>
      <w:r w:rsidR="008C08DA" w:rsidRPr="00810C77">
        <w:rPr>
          <w:rFonts w:ascii="Segoe UI" w:hAnsi="Segoe UI" w:cs="Segoe UI"/>
          <w:color w:val="000000" w:themeColor="text1"/>
          <w:sz w:val="21"/>
          <w:szCs w:val="21"/>
          <w:lang w:val="pl-PL"/>
        </w:rPr>
        <w:t xml:space="preserve"> Koncepcji Pokonkursowej</w:t>
      </w:r>
      <w:r w:rsidR="00A96C87" w:rsidRPr="00810C77">
        <w:rPr>
          <w:rFonts w:ascii="Segoe UI" w:hAnsi="Segoe UI" w:cs="Segoe UI"/>
          <w:color w:val="000000" w:themeColor="text1"/>
          <w:sz w:val="21"/>
          <w:szCs w:val="21"/>
          <w:lang w:val="pl-PL"/>
        </w:rPr>
        <w:t xml:space="preserve"> stanowiącej rozwinięcie i uszczegółowienie Koncepcji (pracy konkursowej Projektanta), uwzględniającej ewentualne jej zmiany wynikające z Zaleceń Pokonkurs</w:t>
      </w:r>
      <w:r w:rsidR="004F5217" w:rsidRPr="00810C77">
        <w:rPr>
          <w:rFonts w:ascii="Segoe UI" w:hAnsi="Segoe UI" w:cs="Segoe UI"/>
          <w:color w:val="000000" w:themeColor="text1"/>
          <w:sz w:val="21"/>
          <w:szCs w:val="21"/>
          <w:lang w:val="pl-PL"/>
        </w:rPr>
        <w:t>o</w:t>
      </w:r>
      <w:r w:rsidR="00A96C87" w:rsidRPr="00810C77">
        <w:rPr>
          <w:rFonts w:ascii="Segoe UI" w:hAnsi="Segoe UI" w:cs="Segoe UI"/>
          <w:color w:val="000000" w:themeColor="text1"/>
          <w:sz w:val="21"/>
          <w:szCs w:val="21"/>
          <w:lang w:val="pl-PL"/>
        </w:rPr>
        <w:t>wych oraz</w:t>
      </w:r>
      <w:r w:rsidR="006912C6" w:rsidRPr="00810C77">
        <w:rPr>
          <w:rFonts w:ascii="Segoe UI" w:hAnsi="Segoe UI" w:cs="Segoe UI"/>
          <w:color w:val="000000" w:themeColor="text1"/>
          <w:sz w:val="21"/>
          <w:szCs w:val="21"/>
          <w:lang w:val="pl-PL"/>
        </w:rPr>
        <w:t xml:space="preserve"> </w:t>
      </w:r>
      <w:r w:rsidR="004F5217" w:rsidRPr="00810C77">
        <w:rPr>
          <w:rFonts w:ascii="Segoe UI" w:hAnsi="Segoe UI" w:cs="Segoe UI"/>
          <w:color w:val="000000" w:themeColor="text1"/>
          <w:sz w:val="21"/>
          <w:szCs w:val="21"/>
          <w:lang w:val="pl-PL"/>
        </w:rPr>
        <w:t>założenia i ograniczenia wynikające z</w:t>
      </w:r>
      <w:r w:rsidR="00A96C87" w:rsidRPr="00810C77">
        <w:rPr>
          <w:rFonts w:ascii="Segoe UI" w:hAnsi="Segoe UI" w:cs="Segoe UI"/>
          <w:color w:val="000000" w:themeColor="text1"/>
          <w:sz w:val="21"/>
          <w:szCs w:val="21"/>
          <w:lang w:val="pl-PL"/>
        </w:rPr>
        <w:t xml:space="preserve"> Dokumentacj</w:t>
      </w:r>
      <w:r w:rsidR="004F5217" w:rsidRPr="00810C77">
        <w:rPr>
          <w:rFonts w:ascii="Segoe UI" w:hAnsi="Segoe UI" w:cs="Segoe UI"/>
          <w:color w:val="000000" w:themeColor="text1"/>
          <w:sz w:val="21"/>
          <w:szCs w:val="21"/>
          <w:lang w:val="pl-PL"/>
        </w:rPr>
        <w:t>i</w:t>
      </w:r>
      <w:r w:rsidR="00A96C87" w:rsidRPr="00810C77">
        <w:rPr>
          <w:rFonts w:ascii="Segoe UI" w:hAnsi="Segoe UI" w:cs="Segoe UI"/>
          <w:color w:val="000000" w:themeColor="text1"/>
          <w:sz w:val="21"/>
          <w:szCs w:val="21"/>
          <w:lang w:val="pl-PL"/>
        </w:rPr>
        <w:t xml:space="preserve"> Techniczn</w:t>
      </w:r>
      <w:r w:rsidR="004F5217" w:rsidRPr="00810C77">
        <w:rPr>
          <w:rFonts w:ascii="Segoe UI" w:hAnsi="Segoe UI" w:cs="Segoe UI"/>
          <w:color w:val="000000" w:themeColor="text1"/>
          <w:sz w:val="21"/>
          <w:szCs w:val="21"/>
          <w:lang w:val="pl-PL"/>
        </w:rPr>
        <w:t>ej</w:t>
      </w:r>
      <w:r w:rsidR="00A96C87" w:rsidRPr="00810C77">
        <w:rPr>
          <w:rFonts w:ascii="Segoe UI" w:hAnsi="Segoe UI" w:cs="Segoe UI"/>
          <w:color w:val="000000" w:themeColor="text1"/>
          <w:sz w:val="21"/>
          <w:szCs w:val="21"/>
          <w:lang w:val="pl-PL"/>
        </w:rPr>
        <w:t xml:space="preserve"> Budynku Muzeum Powstania Wielkopolskiego</w:t>
      </w:r>
      <w:r w:rsidR="00005CCE" w:rsidRPr="00810C77">
        <w:rPr>
          <w:rFonts w:ascii="Segoe UI" w:hAnsi="Segoe UI" w:cs="Segoe UI"/>
          <w:color w:val="000000" w:themeColor="text1"/>
          <w:sz w:val="21"/>
          <w:szCs w:val="21"/>
          <w:lang w:val="pl-PL"/>
        </w:rPr>
        <w:t>,</w:t>
      </w:r>
      <w:r w:rsidR="00560E07" w:rsidRPr="00810C77">
        <w:rPr>
          <w:rFonts w:ascii="Segoe UI" w:hAnsi="Segoe UI" w:cs="Segoe UI"/>
          <w:color w:val="000000" w:themeColor="text1"/>
          <w:sz w:val="21"/>
          <w:szCs w:val="21"/>
          <w:lang w:val="pl-PL"/>
        </w:rPr>
        <w:t xml:space="preserve"> </w:t>
      </w:r>
    </w:p>
    <w:p w14:paraId="1026E328" w14:textId="68D5B791" w:rsidR="004F5217" w:rsidRPr="00810C77" w:rsidRDefault="00E77209" w:rsidP="00104D49">
      <w:pPr>
        <w:pStyle w:val="Nagwek3"/>
        <w:numPr>
          <w:ilvl w:val="0"/>
          <w:numId w:val="1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u</w:t>
      </w:r>
      <w:r w:rsidR="004F5217" w:rsidRPr="00810C77">
        <w:rPr>
          <w:rFonts w:ascii="Segoe UI" w:hAnsi="Segoe UI" w:cs="Segoe UI"/>
          <w:color w:val="000000" w:themeColor="text1"/>
          <w:sz w:val="21"/>
          <w:szCs w:val="21"/>
          <w:lang w:val="pl-PL"/>
        </w:rPr>
        <w:t>zyskanie zatwierdzenia Koncepcji Pokon</w:t>
      </w:r>
      <w:r w:rsidR="00EA5B3D" w:rsidRPr="00810C77">
        <w:rPr>
          <w:rFonts w:ascii="Segoe UI" w:hAnsi="Segoe UI" w:cs="Segoe UI"/>
          <w:color w:val="000000" w:themeColor="text1"/>
          <w:sz w:val="21"/>
          <w:szCs w:val="21"/>
          <w:lang w:val="pl-PL"/>
        </w:rPr>
        <w:t>k</w:t>
      </w:r>
      <w:r w:rsidR="004F5217" w:rsidRPr="00810C77">
        <w:rPr>
          <w:rFonts w:ascii="Segoe UI" w:hAnsi="Segoe UI" w:cs="Segoe UI"/>
          <w:color w:val="000000" w:themeColor="text1"/>
          <w:sz w:val="21"/>
          <w:szCs w:val="21"/>
          <w:lang w:val="pl-PL"/>
        </w:rPr>
        <w:t>ursowej przez Zamawiającego</w:t>
      </w:r>
      <w:r w:rsidRPr="00810C77">
        <w:rPr>
          <w:rFonts w:ascii="Segoe UI" w:hAnsi="Segoe UI" w:cs="Segoe UI"/>
          <w:color w:val="000000" w:themeColor="text1"/>
          <w:sz w:val="21"/>
          <w:szCs w:val="21"/>
          <w:lang w:val="pl-PL"/>
        </w:rPr>
        <w:t>,</w:t>
      </w:r>
    </w:p>
    <w:p w14:paraId="427F3565" w14:textId="3B9A898F" w:rsidR="00D217A3" w:rsidRPr="00810C77" w:rsidRDefault="00D217A3" w:rsidP="00104D49">
      <w:pPr>
        <w:pStyle w:val="Nagwek3"/>
        <w:numPr>
          <w:ilvl w:val="0"/>
          <w:numId w:val="1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opracowanie </w:t>
      </w:r>
      <w:r w:rsidR="00A14AAA" w:rsidRPr="00810C77">
        <w:rPr>
          <w:rFonts w:ascii="Segoe UI" w:hAnsi="Segoe UI" w:cs="Segoe UI"/>
          <w:color w:val="000000" w:themeColor="text1"/>
          <w:sz w:val="21"/>
          <w:szCs w:val="21"/>
          <w:lang w:val="pl-PL"/>
        </w:rPr>
        <w:t xml:space="preserve">w oparciu o Koncepcję Pokonkursowa kolejnych etapów </w:t>
      </w:r>
      <w:r w:rsidRPr="00810C77">
        <w:rPr>
          <w:rFonts w:ascii="Segoe UI" w:hAnsi="Segoe UI" w:cs="Segoe UI"/>
          <w:color w:val="000000" w:themeColor="text1"/>
          <w:sz w:val="21"/>
          <w:szCs w:val="21"/>
          <w:lang w:val="pl-PL"/>
        </w:rPr>
        <w:t>Dokumentacji Projektowej</w:t>
      </w:r>
      <w:r w:rsidR="00A60885" w:rsidRPr="00810C77">
        <w:rPr>
          <w:rFonts w:ascii="Segoe UI" w:hAnsi="Segoe UI" w:cs="Segoe UI"/>
          <w:color w:val="000000" w:themeColor="text1"/>
          <w:sz w:val="21"/>
          <w:szCs w:val="21"/>
          <w:lang w:val="pl-PL"/>
        </w:rPr>
        <w:t>,</w:t>
      </w:r>
      <w:r w:rsidR="006912C6" w:rsidRPr="00810C77">
        <w:rPr>
          <w:rFonts w:ascii="Segoe UI" w:hAnsi="Segoe UI" w:cs="Segoe UI"/>
          <w:color w:val="000000" w:themeColor="text1"/>
          <w:sz w:val="21"/>
          <w:szCs w:val="21"/>
          <w:lang w:val="pl-PL"/>
        </w:rPr>
        <w:t xml:space="preserve"> </w:t>
      </w:r>
      <w:r w:rsidR="009D246D" w:rsidRPr="00810C77">
        <w:rPr>
          <w:rFonts w:ascii="Segoe UI" w:hAnsi="Segoe UI" w:cs="Segoe UI"/>
          <w:color w:val="000000" w:themeColor="text1"/>
          <w:sz w:val="21"/>
          <w:szCs w:val="21"/>
          <w:lang w:val="pl-PL"/>
        </w:rPr>
        <w:t>w zakresie niezbędnym do wykonania</w:t>
      </w:r>
      <w:r w:rsidR="00FC7254" w:rsidRPr="00810C77">
        <w:rPr>
          <w:rFonts w:ascii="Segoe UI" w:hAnsi="Segoe UI" w:cs="Segoe UI"/>
          <w:color w:val="000000" w:themeColor="text1"/>
          <w:sz w:val="21"/>
          <w:szCs w:val="21"/>
          <w:lang w:val="pl-PL"/>
        </w:rPr>
        <w:t xml:space="preserve"> Zamówienia na Wystawę</w:t>
      </w:r>
      <w:r w:rsidR="009D246D" w:rsidRPr="00810C77">
        <w:rPr>
          <w:rFonts w:ascii="Segoe UI" w:hAnsi="Segoe UI" w:cs="Segoe UI"/>
          <w:color w:val="000000" w:themeColor="text1"/>
          <w:sz w:val="21"/>
          <w:szCs w:val="21"/>
          <w:lang w:val="pl-PL"/>
        </w:rPr>
        <w:t xml:space="preserve">, </w:t>
      </w:r>
    </w:p>
    <w:p w14:paraId="4E081B9C" w14:textId="75C13EFF" w:rsidR="00F845FE" w:rsidRPr="00810C77" w:rsidRDefault="00F845FE" w:rsidP="00104D49">
      <w:pPr>
        <w:pStyle w:val="Nagwek3"/>
        <w:numPr>
          <w:ilvl w:val="0"/>
          <w:numId w:val="1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opracowanie Dokumentacji </w:t>
      </w:r>
      <w:r w:rsidR="002238CC" w:rsidRPr="00810C77">
        <w:rPr>
          <w:rFonts w:ascii="Segoe UI" w:hAnsi="Segoe UI" w:cs="Segoe UI"/>
          <w:color w:val="000000" w:themeColor="text1"/>
          <w:sz w:val="21"/>
          <w:szCs w:val="21"/>
          <w:lang w:val="pl-PL"/>
        </w:rPr>
        <w:t>Realizacyjnej</w:t>
      </w:r>
      <w:r w:rsidRPr="00810C77">
        <w:rPr>
          <w:rFonts w:ascii="Segoe UI" w:hAnsi="Segoe UI" w:cs="Segoe UI"/>
          <w:color w:val="000000" w:themeColor="text1"/>
          <w:sz w:val="21"/>
          <w:szCs w:val="21"/>
          <w:lang w:val="pl-PL"/>
        </w:rPr>
        <w:t>, z uwzględnieniem wszelkich założeń wynikających z</w:t>
      </w:r>
      <w:r w:rsidR="006912C6"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 xml:space="preserve">Dokumentacji Projektowej w zakresie niezbędnym do </w:t>
      </w:r>
      <w:r w:rsidR="00005CCE" w:rsidRPr="00810C77">
        <w:rPr>
          <w:rFonts w:ascii="Segoe UI" w:hAnsi="Segoe UI" w:cs="Segoe UI"/>
          <w:color w:val="000000" w:themeColor="text1"/>
          <w:sz w:val="21"/>
          <w:szCs w:val="21"/>
          <w:lang w:val="pl-PL"/>
        </w:rPr>
        <w:t>wykonania Zamówienia</w:t>
      </w:r>
      <w:r w:rsidR="00FC7254" w:rsidRPr="00810C77">
        <w:rPr>
          <w:rFonts w:ascii="Segoe UI" w:hAnsi="Segoe UI" w:cs="Segoe UI"/>
          <w:color w:val="000000" w:themeColor="text1"/>
          <w:sz w:val="21"/>
          <w:szCs w:val="21"/>
          <w:lang w:val="pl-PL"/>
        </w:rPr>
        <w:t xml:space="preserve"> na Wystawę</w:t>
      </w:r>
      <w:r w:rsidR="00F15325" w:rsidRPr="00810C77">
        <w:rPr>
          <w:rFonts w:ascii="Segoe UI" w:hAnsi="Segoe UI" w:cs="Segoe UI"/>
          <w:color w:val="000000" w:themeColor="text1"/>
          <w:sz w:val="21"/>
          <w:szCs w:val="21"/>
          <w:lang w:val="pl-PL"/>
        </w:rPr>
        <w:t>,</w:t>
      </w:r>
    </w:p>
    <w:p w14:paraId="5A07B828" w14:textId="34290154" w:rsidR="00137F88" w:rsidRPr="00810C77" w:rsidRDefault="00D217A3" w:rsidP="00104D49">
      <w:pPr>
        <w:pStyle w:val="Nagwek3"/>
        <w:numPr>
          <w:ilvl w:val="0"/>
          <w:numId w:val="15"/>
        </w:numPr>
        <w:spacing w:before="60" w:after="0"/>
        <w:rPr>
          <w:rFonts w:ascii="Segoe UI" w:hAnsi="Segoe UI" w:cs="Segoe UI"/>
          <w:color w:val="000000" w:themeColor="text1"/>
          <w:spacing w:val="-6"/>
          <w:sz w:val="21"/>
          <w:szCs w:val="21"/>
          <w:lang w:val="pl-PL"/>
        </w:rPr>
      </w:pPr>
      <w:r w:rsidRPr="00810C77">
        <w:rPr>
          <w:rFonts w:ascii="Segoe UI" w:hAnsi="Segoe UI" w:cs="Segoe UI"/>
          <w:color w:val="000000" w:themeColor="text1"/>
          <w:spacing w:val="-6"/>
          <w:sz w:val="21"/>
          <w:szCs w:val="21"/>
          <w:lang w:val="pl-PL"/>
        </w:rPr>
        <w:t xml:space="preserve">przeniesienie </w:t>
      </w:r>
      <w:r w:rsidR="00606223" w:rsidRPr="00810C77">
        <w:rPr>
          <w:rFonts w:ascii="Segoe UI" w:hAnsi="Segoe UI" w:cs="Segoe UI"/>
          <w:color w:val="000000" w:themeColor="text1"/>
          <w:spacing w:val="-6"/>
          <w:sz w:val="21"/>
          <w:szCs w:val="21"/>
          <w:lang w:val="pl-PL"/>
        </w:rPr>
        <w:t xml:space="preserve">majątkowych </w:t>
      </w:r>
      <w:r w:rsidRPr="00810C77">
        <w:rPr>
          <w:rFonts w:ascii="Segoe UI" w:hAnsi="Segoe UI" w:cs="Segoe UI"/>
          <w:color w:val="000000" w:themeColor="text1"/>
          <w:spacing w:val="-6"/>
          <w:sz w:val="21"/>
          <w:szCs w:val="21"/>
          <w:lang w:val="pl-PL"/>
        </w:rPr>
        <w:t xml:space="preserve">praw autorskich do </w:t>
      </w:r>
      <w:r w:rsidR="008E4165" w:rsidRPr="00810C77">
        <w:rPr>
          <w:rFonts w:ascii="Segoe UI" w:hAnsi="Segoe UI" w:cs="Segoe UI"/>
          <w:color w:val="000000" w:themeColor="text1"/>
          <w:spacing w:val="-6"/>
          <w:sz w:val="21"/>
          <w:szCs w:val="21"/>
          <w:lang w:val="pl-PL"/>
        </w:rPr>
        <w:t>Szczegółow</w:t>
      </w:r>
      <w:r w:rsidR="00E77209" w:rsidRPr="00810C77">
        <w:rPr>
          <w:rFonts w:ascii="Segoe UI" w:hAnsi="Segoe UI" w:cs="Segoe UI"/>
          <w:color w:val="000000" w:themeColor="text1"/>
          <w:spacing w:val="-6"/>
          <w:sz w:val="21"/>
          <w:szCs w:val="21"/>
          <w:lang w:val="pl-PL"/>
        </w:rPr>
        <w:t>ego</w:t>
      </w:r>
      <w:r w:rsidR="008E4165" w:rsidRPr="00810C77">
        <w:rPr>
          <w:rFonts w:ascii="Segoe UI" w:hAnsi="Segoe UI" w:cs="Segoe UI"/>
          <w:color w:val="000000" w:themeColor="text1"/>
          <w:spacing w:val="-6"/>
          <w:sz w:val="21"/>
          <w:szCs w:val="21"/>
          <w:lang w:val="pl-PL"/>
        </w:rPr>
        <w:t xml:space="preserve"> Opracowa</w:t>
      </w:r>
      <w:r w:rsidR="00E77209" w:rsidRPr="00810C77">
        <w:rPr>
          <w:rFonts w:ascii="Segoe UI" w:hAnsi="Segoe UI" w:cs="Segoe UI"/>
          <w:color w:val="000000" w:themeColor="text1"/>
          <w:spacing w:val="-6"/>
          <w:sz w:val="21"/>
          <w:szCs w:val="21"/>
          <w:lang w:val="pl-PL"/>
        </w:rPr>
        <w:t>nia</w:t>
      </w:r>
      <w:r w:rsidR="008E4165" w:rsidRPr="00810C77">
        <w:rPr>
          <w:rFonts w:ascii="Segoe UI" w:hAnsi="Segoe UI" w:cs="Segoe UI"/>
          <w:color w:val="000000" w:themeColor="text1"/>
          <w:spacing w:val="-6"/>
          <w:sz w:val="21"/>
          <w:szCs w:val="21"/>
          <w:lang w:val="pl-PL"/>
        </w:rPr>
        <w:t xml:space="preserve"> Projektow</w:t>
      </w:r>
      <w:r w:rsidR="00E77209" w:rsidRPr="00810C77">
        <w:rPr>
          <w:rFonts w:ascii="Segoe UI" w:hAnsi="Segoe UI" w:cs="Segoe UI"/>
          <w:color w:val="000000" w:themeColor="text1"/>
          <w:spacing w:val="-6"/>
          <w:sz w:val="21"/>
          <w:szCs w:val="21"/>
          <w:lang w:val="pl-PL"/>
        </w:rPr>
        <w:t>ego</w:t>
      </w:r>
      <w:r w:rsidR="008E4165" w:rsidRPr="00810C77">
        <w:rPr>
          <w:rFonts w:ascii="Segoe UI" w:hAnsi="Segoe UI" w:cs="Segoe UI"/>
          <w:color w:val="000000" w:themeColor="text1"/>
          <w:spacing w:val="-6"/>
          <w:sz w:val="21"/>
          <w:szCs w:val="21"/>
          <w:lang w:val="pl-PL"/>
        </w:rPr>
        <w:t>, w</w:t>
      </w:r>
      <w:r w:rsidR="006912C6" w:rsidRPr="00810C77">
        <w:rPr>
          <w:rFonts w:ascii="Segoe UI" w:hAnsi="Segoe UI" w:cs="Segoe UI"/>
          <w:color w:val="000000" w:themeColor="text1"/>
          <w:spacing w:val="-6"/>
          <w:sz w:val="21"/>
          <w:szCs w:val="21"/>
          <w:lang w:val="pl-PL"/>
        </w:rPr>
        <w:t> </w:t>
      </w:r>
      <w:r w:rsidR="008E4165" w:rsidRPr="00810C77">
        <w:rPr>
          <w:rFonts w:ascii="Segoe UI" w:hAnsi="Segoe UI" w:cs="Segoe UI"/>
          <w:color w:val="000000" w:themeColor="text1"/>
          <w:spacing w:val="-6"/>
          <w:sz w:val="21"/>
          <w:szCs w:val="21"/>
          <w:lang w:val="pl-PL"/>
        </w:rPr>
        <w:t xml:space="preserve">tym </w:t>
      </w:r>
      <w:r w:rsidRPr="00810C77">
        <w:rPr>
          <w:rFonts w:ascii="Segoe UI" w:hAnsi="Segoe UI" w:cs="Segoe UI"/>
          <w:color w:val="000000" w:themeColor="text1"/>
          <w:spacing w:val="-6"/>
          <w:sz w:val="21"/>
          <w:szCs w:val="21"/>
          <w:lang w:val="pl-PL"/>
        </w:rPr>
        <w:t xml:space="preserve">Dokumentacji </w:t>
      </w:r>
      <w:r w:rsidR="00E4557E" w:rsidRPr="00810C77">
        <w:rPr>
          <w:rFonts w:ascii="Segoe UI" w:hAnsi="Segoe UI" w:cs="Segoe UI"/>
          <w:color w:val="000000" w:themeColor="text1"/>
          <w:spacing w:val="-6"/>
          <w:sz w:val="21"/>
          <w:szCs w:val="21"/>
          <w:lang w:val="pl-PL"/>
        </w:rPr>
        <w:t xml:space="preserve">Projektowej </w:t>
      </w:r>
      <w:r w:rsidR="00F845FE" w:rsidRPr="00810C77">
        <w:rPr>
          <w:rFonts w:ascii="Segoe UI" w:hAnsi="Segoe UI" w:cs="Segoe UI"/>
          <w:color w:val="000000" w:themeColor="text1"/>
          <w:spacing w:val="-6"/>
          <w:sz w:val="21"/>
          <w:szCs w:val="21"/>
          <w:lang w:val="pl-PL"/>
        </w:rPr>
        <w:t xml:space="preserve">i Dokumentacji </w:t>
      </w:r>
      <w:r w:rsidR="008E4165" w:rsidRPr="00810C77">
        <w:rPr>
          <w:rFonts w:ascii="Segoe UI" w:hAnsi="Segoe UI" w:cs="Segoe UI"/>
          <w:color w:val="000000" w:themeColor="text1"/>
          <w:spacing w:val="-6"/>
          <w:sz w:val="21"/>
          <w:szCs w:val="21"/>
          <w:lang w:val="pl-PL"/>
        </w:rPr>
        <w:t>Realizacyjnej</w:t>
      </w:r>
      <w:r w:rsidR="00F845FE" w:rsidRPr="00810C77">
        <w:rPr>
          <w:rFonts w:ascii="Segoe UI" w:hAnsi="Segoe UI" w:cs="Segoe UI"/>
          <w:color w:val="000000" w:themeColor="text1"/>
          <w:spacing w:val="-6"/>
          <w:sz w:val="21"/>
          <w:szCs w:val="21"/>
          <w:lang w:val="pl-PL"/>
        </w:rPr>
        <w:t xml:space="preserve"> </w:t>
      </w:r>
      <w:r w:rsidRPr="00810C77">
        <w:rPr>
          <w:rFonts w:ascii="Segoe UI" w:hAnsi="Segoe UI" w:cs="Segoe UI"/>
          <w:color w:val="000000" w:themeColor="text1"/>
          <w:spacing w:val="-6"/>
          <w:sz w:val="21"/>
          <w:szCs w:val="21"/>
          <w:lang w:val="pl-PL"/>
        </w:rPr>
        <w:t>na zasadach określonych w</w:t>
      </w:r>
      <w:r w:rsidR="006912C6" w:rsidRPr="00810C77">
        <w:rPr>
          <w:rFonts w:ascii="Segoe UI" w:hAnsi="Segoe UI" w:cs="Segoe UI"/>
          <w:color w:val="000000" w:themeColor="text1"/>
          <w:spacing w:val="-6"/>
          <w:sz w:val="21"/>
          <w:szCs w:val="21"/>
          <w:lang w:val="pl-PL"/>
        </w:rPr>
        <w:t> </w:t>
      </w:r>
      <w:r w:rsidRPr="00810C77">
        <w:rPr>
          <w:rFonts w:ascii="Segoe UI" w:hAnsi="Segoe UI" w:cs="Segoe UI"/>
          <w:color w:val="000000" w:themeColor="text1"/>
          <w:spacing w:val="-6"/>
          <w:sz w:val="21"/>
          <w:szCs w:val="21"/>
          <w:lang w:val="pl-PL"/>
        </w:rPr>
        <w:t>§</w:t>
      </w:r>
      <w:r w:rsidR="006912C6" w:rsidRPr="00810C77">
        <w:rPr>
          <w:rFonts w:ascii="Segoe UI" w:hAnsi="Segoe UI" w:cs="Segoe UI"/>
          <w:color w:val="000000" w:themeColor="text1"/>
          <w:spacing w:val="-6"/>
          <w:sz w:val="21"/>
          <w:szCs w:val="21"/>
          <w:lang w:val="pl-PL"/>
        </w:rPr>
        <w:t> </w:t>
      </w:r>
      <w:r w:rsidR="003502E3" w:rsidRPr="00810C77">
        <w:rPr>
          <w:rFonts w:ascii="Segoe UI" w:hAnsi="Segoe UI" w:cs="Segoe UI"/>
          <w:color w:val="000000" w:themeColor="text1"/>
          <w:spacing w:val="-6"/>
          <w:sz w:val="21"/>
          <w:szCs w:val="21"/>
          <w:lang w:val="pl-PL"/>
        </w:rPr>
        <w:t>7</w:t>
      </w:r>
      <w:r w:rsidR="006912C6" w:rsidRPr="00810C77">
        <w:rPr>
          <w:rFonts w:ascii="Segoe UI" w:hAnsi="Segoe UI" w:cs="Segoe UI"/>
          <w:color w:val="000000" w:themeColor="text1"/>
          <w:spacing w:val="-6"/>
          <w:sz w:val="21"/>
          <w:szCs w:val="21"/>
          <w:lang w:val="pl-PL"/>
        </w:rPr>
        <w:t> </w:t>
      </w:r>
      <w:r w:rsidRPr="00810C77">
        <w:rPr>
          <w:rFonts w:ascii="Segoe UI" w:hAnsi="Segoe UI" w:cs="Segoe UI"/>
          <w:color w:val="000000" w:themeColor="text1"/>
          <w:spacing w:val="-6"/>
          <w:sz w:val="21"/>
          <w:szCs w:val="21"/>
          <w:lang w:val="pl-PL"/>
        </w:rPr>
        <w:t>Umowy</w:t>
      </w:r>
      <w:r w:rsidR="006535BE" w:rsidRPr="00810C77">
        <w:rPr>
          <w:rFonts w:ascii="Segoe UI" w:hAnsi="Segoe UI" w:cs="Segoe UI"/>
          <w:color w:val="000000" w:themeColor="text1"/>
          <w:spacing w:val="-6"/>
          <w:sz w:val="21"/>
          <w:szCs w:val="21"/>
          <w:lang w:val="pl-PL"/>
        </w:rPr>
        <w:t>,</w:t>
      </w:r>
    </w:p>
    <w:p w14:paraId="768C2A34" w14:textId="77A8A26B" w:rsidR="006535BE" w:rsidRPr="00810C77" w:rsidRDefault="00AA7E6F" w:rsidP="00104D49">
      <w:pPr>
        <w:pStyle w:val="Akapitzlist"/>
        <w:numPr>
          <w:ilvl w:val="0"/>
          <w:numId w:val="15"/>
        </w:numPr>
        <w:spacing w:before="60"/>
        <w:jc w:val="both"/>
        <w:rPr>
          <w:rFonts w:ascii="Segoe UI" w:hAnsi="Segoe UI" w:cs="Segoe UI"/>
          <w:color w:val="000000" w:themeColor="text1"/>
          <w:spacing w:val="-4"/>
          <w:sz w:val="21"/>
          <w:szCs w:val="21"/>
        </w:rPr>
      </w:pPr>
      <w:r w:rsidRPr="00810C77">
        <w:rPr>
          <w:rFonts w:ascii="Segoe UI" w:hAnsi="Segoe UI" w:cs="Segoe UI"/>
          <w:color w:val="000000" w:themeColor="text1"/>
          <w:spacing w:val="-4"/>
          <w:sz w:val="21"/>
          <w:szCs w:val="21"/>
        </w:rPr>
        <w:t xml:space="preserve">opracowanie </w:t>
      </w:r>
      <w:r w:rsidR="00DB188A" w:rsidRPr="00810C77">
        <w:rPr>
          <w:rFonts w:ascii="Segoe UI" w:hAnsi="Segoe UI" w:cs="Segoe UI"/>
          <w:color w:val="000000" w:themeColor="text1"/>
          <w:spacing w:val="-4"/>
          <w:sz w:val="21"/>
          <w:szCs w:val="21"/>
        </w:rPr>
        <w:t xml:space="preserve">i </w:t>
      </w:r>
      <w:r w:rsidR="00DB188A" w:rsidRPr="00810C77">
        <w:rPr>
          <w:rFonts w:ascii="Segoe UI" w:hAnsi="Segoe UI" w:cs="Segoe UI"/>
          <w:color w:val="000000" w:themeColor="text1"/>
          <w:spacing w:val="-4"/>
          <w:sz w:val="21"/>
          <w:szCs w:val="21"/>
          <w:lang w:eastAsia="ar-SA"/>
        </w:rPr>
        <w:t xml:space="preserve">uzyskanie na rzecz Zamawiającego ostatecznych </w:t>
      </w:r>
      <w:r w:rsidR="00713A88" w:rsidRPr="00810C77">
        <w:rPr>
          <w:rFonts w:ascii="Segoe UI" w:hAnsi="Segoe UI" w:cs="Segoe UI"/>
          <w:color w:val="000000" w:themeColor="text1"/>
          <w:spacing w:val="-4"/>
          <w:sz w:val="21"/>
          <w:szCs w:val="21"/>
          <w:lang w:eastAsia="ar-SA"/>
        </w:rPr>
        <w:t xml:space="preserve">i prawomocnych </w:t>
      </w:r>
      <w:r w:rsidR="00DB188A" w:rsidRPr="00810C77">
        <w:rPr>
          <w:rFonts w:ascii="Segoe UI" w:hAnsi="Segoe UI" w:cs="Segoe UI"/>
          <w:color w:val="000000" w:themeColor="text1"/>
          <w:spacing w:val="-4"/>
          <w:sz w:val="21"/>
          <w:szCs w:val="21"/>
          <w:lang w:eastAsia="ar-SA"/>
        </w:rPr>
        <w:t>decyzji administracyjnych, w tym pozwoleń, opinii, uzgodnień</w:t>
      </w:r>
      <w:r w:rsidR="00A14AAA" w:rsidRPr="00810C77">
        <w:rPr>
          <w:rFonts w:ascii="Segoe UI" w:hAnsi="Segoe UI" w:cs="Segoe UI"/>
          <w:color w:val="000000" w:themeColor="text1"/>
          <w:spacing w:val="-4"/>
          <w:sz w:val="21"/>
          <w:szCs w:val="21"/>
          <w:lang w:eastAsia="ar-SA"/>
        </w:rPr>
        <w:t xml:space="preserve"> (w tym </w:t>
      </w:r>
      <w:proofErr w:type="spellStart"/>
      <w:r w:rsidR="00A14AAA" w:rsidRPr="00810C77">
        <w:rPr>
          <w:rFonts w:ascii="Segoe UI" w:hAnsi="Segoe UI" w:cs="Segoe UI"/>
          <w:color w:val="000000" w:themeColor="text1"/>
          <w:spacing w:val="-4"/>
          <w:sz w:val="21"/>
          <w:szCs w:val="21"/>
          <w:lang w:eastAsia="ar-SA"/>
        </w:rPr>
        <w:t>ppoż</w:t>
      </w:r>
      <w:proofErr w:type="spellEnd"/>
      <w:r w:rsidR="00A14AAA" w:rsidRPr="00810C77">
        <w:rPr>
          <w:rFonts w:ascii="Segoe UI" w:hAnsi="Segoe UI" w:cs="Segoe UI"/>
          <w:color w:val="000000" w:themeColor="text1"/>
          <w:spacing w:val="-4"/>
          <w:sz w:val="21"/>
          <w:szCs w:val="21"/>
          <w:lang w:eastAsia="ar-SA"/>
        </w:rPr>
        <w:t xml:space="preserve">, </w:t>
      </w:r>
      <w:r w:rsidR="00130084" w:rsidRPr="00810C77">
        <w:rPr>
          <w:rFonts w:ascii="Segoe UI" w:hAnsi="Segoe UI" w:cs="Segoe UI"/>
          <w:color w:val="000000" w:themeColor="text1"/>
          <w:spacing w:val="-4"/>
          <w:sz w:val="21"/>
          <w:szCs w:val="21"/>
          <w:lang w:eastAsia="ar-SA"/>
        </w:rPr>
        <w:t xml:space="preserve">uzgodnień z </w:t>
      </w:r>
      <w:r w:rsidR="00A14AAA" w:rsidRPr="00810C77">
        <w:rPr>
          <w:rFonts w:ascii="Segoe UI" w:hAnsi="Segoe UI" w:cs="Segoe UI"/>
          <w:color w:val="000000" w:themeColor="text1"/>
          <w:spacing w:val="-4"/>
          <w:sz w:val="21"/>
          <w:szCs w:val="21"/>
          <w:lang w:eastAsia="ar-SA"/>
        </w:rPr>
        <w:t>N</w:t>
      </w:r>
      <w:r w:rsidR="0018268A" w:rsidRPr="00810C77">
        <w:rPr>
          <w:rFonts w:ascii="Segoe UI" w:hAnsi="Segoe UI" w:cs="Segoe UI"/>
          <w:color w:val="000000" w:themeColor="text1"/>
          <w:spacing w:val="-4"/>
          <w:sz w:val="21"/>
          <w:szCs w:val="21"/>
          <w:lang w:eastAsia="ar-SA"/>
        </w:rPr>
        <w:t xml:space="preserve">arodowym </w:t>
      </w:r>
      <w:r w:rsidR="00130084" w:rsidRPr="00810C77">
        <w:rPr>
          <w:rFonts w:ascii="Segoe UI" w:hAnsi="Segoe UI" w:cs="Segoe UI"/>
          <w:color w:val="000000" w:themeColor="text1"/>
          <w:spacing w:val="-4"/>
          <w:sz w:val="21"/>
          <w:szCs w:val="21"/>
          <w:lang w:eastAsia="ar-SA"/>
        </w:rPr>
        <w:t>Ins</w:t>
      </w:r>
      <w:r w:rsidR="0018268A" w:rsidRPr="00810C77">
        <w:rPr>
          <w:rFonts w:ascii="Segoe UI" w:hAnsi="Segoe UI" w:cs="Segoe UI"/>
          <w:color w:val="000000" w:themeColor="text1"/>
          <w:spacing w:val="-4"/>
          <w:sz w:val="21"/>
          <w:szCs w:val="21"/>
          <w:lang w:eastAsia="ar-SA"/>
        </w:rPr>
        <w:t xml:space="preserve">tytutem </w:t>
      </w:r>
      <w:r w:rsidR="00A14AAA" w:rsidRPr="00810C77">
        <w:rPr>
          <w:rFonts w:ascii="Segoe UI" w:hAnsi="Segoe UI" w:cs="Segoe UI"/>
          <w:color w:val="000000" w:themeColor="text1"/>
          <w:spacing w:val="-4"/>
          <w:sz w:val="21"/>
          <w:szCs w:val="21"/>
          <w:lang w:eastAsia="ar-SA"/>
        </w:rPr>
        <w:t>M</w:t>
      </w:r>
      <w:r w:rsidR="0018268A" w:rsidRPr="00810C77">
        <w:rPr>
          <w:rFonts w:ascii="Segoe UI" w:hAnsi="Segoe UI" w:cs="Segoe UI"/>
          <w:color w:val="000000" w:themeColor="text1"/>
          <w:spacing w:val="-4"/>
          <w:sz w:val="21"/>
          <w:szCs w:val="21"/>
          <w:lang w:eastAsia="ar-SA"/>
        </w:rPr>
        <w:t xml:space="preserve">uzealnictwa i </w:t>
      </w:r>
      <w:r w:rsidR="00A14AAA" w:rsidRPr="00810C77">
        <w:rPr>
          <w:rFonts w:ascii="Segoe UI" w:hAnsi="Segoe UI" w:cs="Segoe UI"/>
          <w:color w:val="000000" w:themeColor="text1"/>
          <w:spacing w:val="-4"/>
          <w:sz w:val="21"/>
          <w:szCs w:val="21"/>
          <w:lang w:eastAsia="ar-SA"/>
        </w:rPr>
        <w:t>O</w:t>
      </w:r>
      <w:r w:rsidR="0018268A" w:rsidRPr="00810C77">
        <w:rPr>
          <w:rFonts w:ascii="Segoe UI" w:hAnsi="Segoe UI" w:cs="Segoe UI"/>
          <w:color w:val="000000" w:themeColor="text1"/>
          <w:spacing w:val="-4"/>
          <w:sz w:val="21"/>
          <w:szCs w:val="21"/>
          <w:lang w:eastAsia="ar-SA"/>
        </w:rPr>
        <w:t xml:space="preserve">chrony </w:t>
      </w:r>
      <w:r w:rsidR="00A14AAA" w:rsidRPr="00810C77">
        <w:rPr>
          <w:rFonts w:ascii="Segoe UI" w:hAnsi="Segoe UI" w:cs="Segoe UI"/>
          <w:color w:val="000000" w:themeColor="text1"/>
          <w:spacing w:val="-4"/>
          <w:sz w:val="21"/>
          <w:szCs w:val="21"/>
          <w:lang w:eastAsia="ar-SA"/>
        </w:rPr>
        <w:t>Z</w:t>
      </w:r>
      <w:r w:rsidR="0018268A" w:rsidRPr="00810C77">
        <w:rPr>
          <w:rFonts w:ascii="Segoe UI" w:hAnsi="Segoe UI" w:cs="Segoe UI"/>
          <w:color w:val="000000" w:themeColor="text1"/>
          <w:spacing w:val="-4"/>
          <w:sz w:val="21"/>
          <w:szCs w:val="21"/>
          <w:lang w:eastAsia="ar-SA"/>
        </w:rPr>
        <w:t>abytków</w:t>
      </w:r>
      <w:r w:rsidR="00A14AAA" w:rsidRPr="00810C77">
        <w:rPr>
          <w:rFonts w:ascii="Segoe UI" w:hAnsi="Segoe UI" w:cs="Segoe UI"/>
          <w:color w:val="000000" w:themeColor="text1"/>
          <w:spacing w:val="-4"/>
          <w:sz w:val="21"/>
          <w:szCs w:val="21"/>
          <w:lang w:eastAsia="ar-SA"/>
        </w:rPr>
        <w:t>)</w:t>
      </w:r>
      <w:r w:rsidR="00DB188A" w:rsidRPr="00810C77">
        <w:rPr>
          <w:rFonts w:ascii="Segoe UI" w:hAnsi="Segoe UI" w:cs="Segoe UI"/>
          <w:color w:val="000000" w:themeColor="text1"/>
          <w:spacing w:val="-4"/>
          <w:sz w:val="21"/>
          <w:szCs w:val="21"/>
          <w:lang w:eastAsia="ar-SA"/>
        </w:rPr>
        <w:t xml:space="preserve">, itp. wymaganych prawem na potrzeby realizacji </w:t>
      </w:r>
      <w:r w:rsidR="00B335BF" w:rsidRPr="00810C77">
        <w:rPr>
          <w:rFonts w:ascii="Segoe UI" w:hAnsi="Segoe UI" w:cs="Segoe UI"/>
          <w:color w:val="000000" w:themeColor="text1"/>
          <w:spacing w:val="-4"/>
          <w:sz w:val="21"/>
          <w:szCs w:val="21"/>
          <w:lang w:eastAsia="ar-SA"/>
        </w:rPr>
        <w:t>Zamówienia na Wystawę</w:t>
      </w:r>
      <w:r w:rsidR="00DB188A" w:rsidRPr="00810C77">
        <w:rPr>
          <w:rFonts w:ascii="Segoe UI" w:hAnsi="Segoe UI" w:cs="Segoe UI"/>
          <w:color w:val="000000" w:themeColor="text1"/>
          <w:spacing w:val="-4"/>
          <w:sz w:val="21"/>
          <w:szCs w:val="21"/>
          <w:lang w:eastAsia="ar-SA"/>
        </w:rPr>
        <w:t xml:space="preserve"> oraz reprezentowania Zamawiającego w postępowaniach administracyjnych, w szczególności związanych z uzgodnieniami i uzyskiwaniem decyzji o pozwoleniu na budowę</w:t>
      </w:r>
      <w:r w:rsidR="003D6ECB" w:rsidRPr="00810C77">
        <w:rPr>
          <w:rFonts w:ascii="Segoe UI" w:hAnsi="Segoe UI" w:cs="Segoe UI"/>
          <w:color w:val="000000" w:themeColor="text1"/>
          <w:spacing w:val="-4"/>
          <w:sz w:val="21"/>
          <w:szCs w:val="21"/>
          <w:lang w:eastAsia="ar-SA"/>
        </w:rPr>
        <w:t xml:space="preserve"> (jeśli okaże się to niezbędne)</w:t>
      </w:r>
      <w:r w:rsidR="00DB188A" w:rsidRPr="00810C77">
        <w:rPr>
          <w:rFonts w:ascii="Segoe UI" w:hAnsi="Segoe UI" w:cs="Segoe UI"/>
          <w:color w:val="000000" w:themeColor="text1"/>
          <w:spacing w:val="-4"/>
          <w:sz w:val="21"/>
          <w:szCs w:val="21"/>
          <w:lang w:eastAsia="ar-SA"/>
        </w:rPr>
        <w:t>,</w:t>
      </w:r>
    </w:p>
    <w:p w14:paraId="3B299E89" w14:textId="5AFC0BB6" w:rsidR="00E77209" w:rsidRPr="00810C77" w:rsidRDefault="00CD1756" w:rsidP="00104D49">
      <w:pPr>
        <w:pStyle w:val="Akapitzlist"/>
        <w:numPr>
          <w:ilvl w:val="0"/>
          <w:numId w:val="15"/>
        </w:num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w przypadku skorzystania przez Zamawiającego z Prawa Opcji </w:t>
      </w:r>
      <w:r w:rsidR="00D8791E" w:rsidRPr="00810C77">
        <w:rPr>
          <w:rFonts w:ascii="Segoe UI" w:hAnsi="Segoe UI" w:cs="Segoe UI"/>
          <w:color w:val="000000" w:themeColor="text1"/>
          <w:sz w:val="21"/>
          <w:szCs w:val="21"/>
        </w:rPr>
        <w:t>sprawowanie</w:t>
      </w:r>
      <w:r w:rsidR="00885156" w:rsidRPr="00810C77">
        <w:rPr>
          <w:rFonts w:ascii="Segoe UI" w:hAnsi="Segoe UI" w:cs="Segoe UI"/>
          <w:color w:val="000000" w:themeColor="text1"/>
          <w:sz w:val="21"/>
          <w:szCs w:val="21"/>
        </w:rPr>
        <w:t xml:space="preserve"> nadzoru autorskiego nad realizacją </w:t>
      </w:r>
      <w:r w:rsidR="00B335BF" w:rsidRPr="00810C77">
        <w:rPr>
          <w:rFonts w:ascii="Segoe UI" w:hAnsi="Segoe UI" w:cs="Segoe UI"/>
          <w:color w:val="000000" w:themeColor="text1"/>
          <w:sz w:val="21"/>
          <w:szCs w:val="21"/>
        </w:rPr>
        <w:t>Zamówienia na Wystawę</w:t>
      </w:r>
      <w:r w:rsidR="00153665" w:rsidRPr="00810C77">
        <w:rPr>
          <w:rFonts w:ascii="Segoe UI" w:hAnsi="Segoe UI" w:cs="Segoe UI"/>
          <w:color w:val="000000" w:themeColor="text1"/>
          <w:sz w:val="21"/>
          <w:szCs w:val="21"/>
        </w:rPr>
        <w:t xml:space="preserve">, w szczególności na zasadach określonych w </w:t>
      </w:r>
      <w:r w:rsidR="00D8791E" w:rsidRPr="00810C77">
        <w:rPr>
          <w:rFonts w:ascii="Segoe UI" w:hAnsi="Segoe UI" w:cs="Segoe UI"/>
          <w:color w:val="000000" w:themeColor="text1"/>
          <w:sz w:val="21"/>
          <w:szCs w:val="21"/>
        </w:rPr>
        <w:t>§ 4 Umowy</w:t>
      </w:r>
      <w:r w:rsidR="00E77209" w:rsidRPr="00810C77">
        <w:rPr>
          <w:rFonts w:ascii="Segoe UI" w:hAnsi="Segoe UI" w:cs="Segoe UI"/>
          <w:color w:val="000000" w:themeColor="text1"/>
          <w:sz w:val="21"/>
          <w:szCs w:val="21"/>
        </w:rPr>
        <w:t>,</w:t>
      </w:r>
    </w:p>
    <w:p w14:paraId="481AD030" w14:textId="5BCE4A04" w:rsidR="00FC7254" w:rsidRPr="00810C77" w:rsidRDefault="64FBAC4B" w:rsidP="00104D49">
      <w:pPr>
        <w:pStyle w:val="Akapitzlist"/>
        <w:numPr>
          <w:ilvl w:val="0"/>
          <w:numId w:val="15"/>
        </w:num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uczestniczenia w pracy komisji przetargowej na wybór wykonawcy Zamówienia na Wystawę, w</w:t>
      </w:r>
      <w:r w:rsidR="006912C6"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tym opracowania dla Zamawiającego harmonogramu rzeczowo-finansowego Zamówienia na</w:t>
      </w:r>
      <w:r w:rsidR="006912C6"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Wystawę oraz przygotowywanie projektów odpowiedzi na pytania zadawane w trakcie procedury przetargu,</w:t>
      </w:r>
    </w:p>
    <w:p w14:paraId="62AF384B" w14:textId="30FE3603" w:rsidR="00D775E9" w:rsidRPr="00810C77" w:rsidRDefault="00FC7254" w:rsidP="00A14AAA">
      <w:pPr>
        <w:pStyle w:val="Akapitzlist"/>
        <w:numPr>
          <w:ilvl w:val="0"/>
          <w:numId w:val="15"/>
        </w:num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uczestnictwo w odbiorach prac </w:t>
      </w:r>
      <w:r w:rsidR="00005CCE" w:rsidRPr="00810C77">
        <w:rPr>
          <w:rFonts w:ascii="Segoe UI" w:hAnsi="Segoe UI" w:cs="Segoe UI"/>
          <w:color w:val="000000" w:themeColor="text1"/>
          <w:sz w:val="21"/>
          <w:szCs w:val="21"/>
        </w:rPr>
        <w:t>realizowanych</w:t>
      </w:r>
      <w:r w:rsidRPr="00810C77">
        <w:rPr>
          <w:rFonts w:ascii="Segoe UI" w:hAnsi="Segoe UI" w:cs="Segoe UI"/>
          <w:color w:val="000000" w:themeColor="text1"/>
          <w:sz w:val="21"/>
          <w:szCs w:val="21"/>
        </w:rPr>
        <w:t xml:space="preserve"> w ramach Zamówienia na Wystawę</w:t>
      </w:r>
      <w:r w:rsidR="00005CCE" w:rsidRPr="00810C77">
        <w:rPr>
          <w:rFonts w:ascii="Segoe UI" w:hAnsi="Segoe UI" w:cs="Segoe UI"/>
          <w:color w:val="000000" w:themeColor="text1"/>
          <w:sz w:val="21"/>
          <w:szCs w:val="21"/>
        </w:rPr>
        <w:t>,</w:t>
      </w:r>
    </w:p>
    <w:p w14:paraId="2585D2C5" w14:textId="51B899EC" w:rsidR="00885156" w:rsidRPr="00810C77" w:rsidRDefault="00E77209" w:rsidP="00104D49">
      <w:pPr>
        <w:pStyle w:val="Akapitzlist"/>
        <w:numPr>
          <w:ilvl w:val="0"/>
          <w:numId w:val="15"/>
        </w:num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realizacji świadczeń o jakich mowa wyżej przy pomocy Zespołu Projektowego</w:t>
      </w:r>
      <w:r w:rsidR="00E55EC7" w:rsidRPr="00810C77">
        <w:rPr>
          <w:rFonts w:ascii="Segoe UI" w:hAnsi="Segoe UI" w:cs="Segoe UI"/>
          <w:color w:val="000000" w:themeColor="text1"/>
          <w:sz w:val="21"/>
          <w:szCs w:val="21"/>
        </w:rPr>
        <w:t>,</w:t>
      </w:r>
    </w:p>
    <w:p w14:paraId="522E03A9" w14:textId="4E5EDCD6" w:rsidR="00682929" w:rsidRPr="00810C77" w:rsidRDefault="00682929" w:rsidP="00E55EC7">
      <w:pPr>
        <w:pStyle w:val="Akapitzlist"/>
        <w:numPr>
          <w:ilvl w:val="0"/>
          <w:numId w:val="15"/>
        </w:numPr>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Projektant zobowiązany jest do uczestnictwa w spotkaniach i naradach</w:t>
      </w:r>
      <w:r w:rsidR="006912C6"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koordynacyjnych zespołu scenariuszowego wystawy stałej oraz z przedstawicielami Zamawiającego. Częstotliwość oraz forma spotkań (dopuszcza się formę: online, stacjonarna) określa się nie rzadziej niż raz w tygodniu podczas realizacji Etapu I, II oraz III umowy</w:t>
      </w:r>
      <w:r w:rsidR="00E55EC7" w:rsidRPr="00810C77">
        <w:rPr>
          <w:rFonts w:ascii="Segoe UI" w:hAnsi="Segoe UI" w:cs="Segoe UI"/>
          <w:color w:val="000000" w:themeColor="text1"/>
          <w:sz w:val="21"/>
          <w:szCs w:val="21"/>
        </w:rPr>
        <w:t>,</w:t>
      </w:r>
    </w:p>
    <w:p w14:paraId="0F7C2F66" w14:textId="6EF56001" w:rsidR="00367965" w:rsidRPr="00810C77" w:rsidRDefault="00E77209" w:rsidP="00E55EC7">
      <w:pPr>
        <w:spacing w:before="60"/>
        <w:ind w:left="426"/>
        <w:jc w:val="both"/>
        <w:rPr>
          <w:rFonts w:ascii="Segoe UI" w:hAnsi="Segoe UI" w:cs="Segoe UI"/>
          <w:color w:val="000000" w:themeColor="text1"/>
          <w:sz w:val="21"/>
          <w:szCs w:val="21"/>
        </w:rPr>
      </w:pPr>
      <w:r w:rsidRPr="00810C77">
        <w:rPr>
          <w:rFonts w:ascii="Segoe UI" w:hAnsi="Segoe UI" w:cs="Segoe UI"/>
          <w:color w:val="000000" w:themeColor="text1"/>
          <w:sz w:val="21"/>
          <w:szCs w:val="21"/>
        </w:rPr>
        <w:t>dalej jako („</w:t>
      </w:r>
      <w:r w:rsidRPr="00810C77">
        <w:rPr>
          <w:rFonts w:ascii="Segoe UI" w:hAnsi="Segoe UI" w:cs="Segoe UI"/>
          <w:b/>
          <w:bCs/>
          <w:color w:val="000000" w:themeColor="text1"/>
          <w:sz w:val="21"/>
          <w:szCs w:val="21"/>
        </w:rPr>
        <w:t>Przedmiot Umowy</w:t>
      </w:r>
      <w:r w:rsidRPr="00810C77">
        <w:rPr>
          <w:rFonts w:ascii="Segoe UI" w:hAnsi="Segoe UI" w:cs="Segoe UI"/>
          <w:color w:val="000000" w:themeColor="text1"/>
          <w:sz w:val="21"/>
          <w:szCs w:val="21"/>
        </w:rPr>
        <w:t>”).</w:t>
      </w:r>
    </w:p>
    <w:p w14:paraId="70502D6B" w14:textId="18AD6864" w:rsidR="00E77209" w:rsidRPr="00810C77" w:rsidRDefault="00E77209" w:rsidP="00104D49">
      <w:pPr>
        <w:pStyle w:val="Nagwek3"/>
        <w:numPr>
          <w:ilvl w:val="0"/>
          <w:numId w:val="4"/>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Strony zgodnie ustalają, że maksymalny planowany łączny koszt wykonania Wystawy na podstawie Szczegółowego Opracowania</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Projektowego nie może przekroczyć kwoty 6</w:t>
      </w:r>
      <w:r w:rsidR="00A65C56" w:rsidRPr="00810C77">
        <w:rPr>
          <w:rFonts w:ascii="Segoe UI" w:hAnsi="Segoe UI" w:cs="Segoe UI"/>
          <w:color w:val="000000" w:themeColor="text1"/>
          <w:sz w:val="21"/>
          <w:szCs w:val="21"/>
          <w:lang w:val="pl-PL"/>
        </w:rPr>
        <w:t>5</w:t>
      </w:r>
      <w:r w:rsidRPr="00810C77">
        <w:rPr>
          <w:rFonts w:ascii="Segoe UI" w:hAnsi="Segoe UI" w:cs="Segoe UI"/>
          <w:color w:val="000000" w:themeColor="text1"/>
          <w:sz w:val="21"/>
          <w:szCs w:val="21"/>
          <w:lang w:val="pl-PL"/>
        </w:rPr>
        <w:t>.000.000 zł</w:t>
      </w:r>
      <w:r w:rsidR="00A65C56" w:rsidRPr="00810C77">
        <w:rPr>
          <w:rFonts w:ascii="Segoe UI" w:hAnsi="Segoe UI" w:cs="Segoe UI"/>
          <w:color w:val="000000" w:themeColor="text1"/>
          <w:sz w:val="21"/>
          <w:szCs w:val="21"/>
          <w:lang w:val="pl-PL"/>
        </w:rPr>
        <w:t xml:space="preserve"> brutt</w:t>
      </w:r>
      <w:r w:rsidR="00547E82" w:rsidRPr="00810C77">
        <w:rPr>
          <w:rFonts w:ascii="Segoe UI" w:hAnsi="Segoe UI" w:cs="Segoe UI"/>
          <w:color w:val="000000" w:themeColor="text1"/>
          <w:sz w:val="21"/>
          <w:szCs w:val="21"/>
          <w:lang w:val="pl-PL"/>
        </w:rPr>
        <w:t>o</w:t>
      </w:r>
      <w:r w:rsidR="00130084" w:rsidRPr="00810C77">
        <w:rPr>
          <w:rFonts w:ascii="Segoe UI" w:hAnsi="Segoe UI" w:cs="Segoe UI"/>
          <w:color w:val="000000" w:themeColor="text1"/>
          <w:sz w:val="21"/>
          <w:szCs w:val="21"/>
          <w:lang w:val="pl-PL"/>
        </w:rPr>
        <w:t xml:space="preserve"> (biorąc pod uwagę</w:t>
      </w:r>
      <w:r w:rsidR="00354151" w:rsidRPr="00810C77">
        <w:rPr>
          <w:rFonts w:ascii="Segoe UI" w:hAnsi="Segoe UI" w:cs="Segoe UI"/>
          <w:color w:val="000000" w:themeColor="text1"/>
          <w:sz w:val="21"/>
          <w:szCs w:val="21"/>
          <w:lang w:val="pl-PL"/>
        </w:rPr>
        <w:t xml:space="preserve"> uśrednione</w:t>
      </w:r>
      <w:r w:rsidR="00130084" w:rsidRPr="00810C77">
        <w:rPr>
          <w:rFonts w:ascii="Segoe UI" w:hAnsi="Segoe UI" w:cs="Segoe UI"/>
          <w:color w:val="000000" w:themeColor="text1"/>
          <w:sz w:val="21"/>
          <w:szCs w:val="21"/>
          <w:lang w:val="pl-PL"/>
        </w:rPr>
        <w:t xml:space="preserve"> ceny</w:t>
      </w:r>
      <w:r w:rsidR="00354151" w:rsidRPr="00810C77">
        <w:rPr>
          <w:rFonts w:ascii="Segoe UI" w:hAnsi="Segoe UI" w:cs="Segoe UI"/>
          <w:color w:val="000000" w:themeColor="text1"/>
          <w:sz w:val="21"/>
          <w:szCs w:val="21"/>
          <w:lang w:val="pl-PL"/>
        </w:rPr>
        <w:t xml:space="preserve"> rynkowe z dnia rozstrzygnięcia Konkursu)</w:t>
      </w:r>
      <w:r w:rsidRPr="00810C77">
        <w:rPr>
          <w:rFonts w:ascii="Segoe UI" w:hAnsi="Segoe UI" w:cs="Segoe UI"/>
          <w:color w:val="000000" w:themeColor="text1"/>
          <w:sz w:val="21"/>
          <w:szCs w:val="21"/>
          <w:lang w:val="pl-PL"/>
        </w:rPr>
        <w:t>.</w:t>
      </w:r>
    </w:p>
    <w:p w14:paraId="6B015F94" w14:textId="576333E4" w:rsidR="00E77209" w:rsidRPr="00810C77" w:rsidRDefault="00D217A3" w:rsidP="00104D49">
      <w:pPr>
        <w:pStyle w:val="Nagwek3"/>
        <w:numPr>
          <w:ilvl w:val="0"/>
          <w:numId w:val="4"/>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Szczegółowy zakres usług świadczonych przez Projektanta</w:t>
      </w:r>
      <w:r w:rsidR="00826583"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określa</w:t>
      </w:r>
      <w:r w:rsidR="000566DB" w:rsidRPr="00810C77">
        <w:rPr>
          <w:rFonts w:ascii="Segoe UI" w:hAnsi="Segoe UI" w:cs="Segoe UI"/>
          <w:color w:val="000000" w:themeColor="text1"/>
          <w:sz w:val="21"/>
          <w:szCs w:val="21"/>
          <w:lang w:val="pl-PL"/>
        </w:rPr>
        <w:t>ją</w:t>
      </w:r>
      <w:r w:rsidRPr="00810C77">
        <w:rPr>
          <w:rFonts w:ascii="Segoe UI" w:hAnsi="Segoe UI" w:cs="Segoe UI"/>
          <w:color w:val="000000" w:themeColor="text1"/>
          <w:sz w:val="21"/>
          <w:szCs w:val="21"/>
          <w:lang w:val="pl-PL"/>
        </w:rPr>
        <w:t xml:space="preserve"> ponadto</w:t>
      </w:r>
      <w:r w:rsidR="000566DB" w:rsidRPr="00810C77">
        <w:rPr>
          <w:rFonts w:ascii="Segoe UI" w:hAnsi="Segoe UI" w:cs="Segoe UI"/>
          <w:color w:val="000000" w:themeColor="text1"/>
          <w:sz w:val="21"/>
          <w:szCs w:val="21"/>
          <w:lang w:val="pl-PL"/>
        </w:rPr>
        <w:t xml:space="preserve"> następujące Załączniki: </w:t>
      </w:r>
    </w:p>
    <w:p w14:paraId="5A732AEF" w14:textId="28DD8C52" w:rsidR="00D07CF4" w:rsidRPr="00810C77" w:rsidRDefault="00D07CF4" w:rsidP="00104D49">
      <w:pPr>
        <w:pStyle w:val="Nagwek3"/>
        <w:numPr>
          <w:ilvl w:val="0"/>
          <w:numId w:val="3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Protokół z negocjacji;</w:t>
      </w:r>
    </w:p>
    <w:p w14:paraId="2EBC964B" w14:textId="30BCEA3E" w:rsidR="00E77209" w:rsidRPr="00810C77" w:rsidRDefault="00E77209" w:rsidP="00104D49">
      <w:pPr>
        <w:pStyle w:val="Nagwek3"/>
        <w:numPr>
          <w:ilvl w:val="0"/>
          <w:numId w:val="3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Zalecenia Pokonkursowe;</w:t>
      </w:r>
    </w:p>
    <w:p w14:paraId="13DE99E2" w14:textId="3A30A348" w:rsidR="00E77209" w:rsidRPr="00810C77" w:rsidRDefault="00E77209" w:rsidP="00104D49">
      <w:pPr>
        <w:pStyle w:val="Nagwek3"/>
        <w:numPr>
          <w:ilvl w:val="0"/>
          <w:numId w:val="3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lastRenderedPageBreak/>
        <w:t>Dokumentacja Techniczna Budynku Muzeum Powstania Wielkopolskiego;</w:t>
      </w:r>
    </w:p>
    <w:p w14:paraId="5DC23663" w14:textId="4A65BB38" w:rsidR="00E77209" w:rsidRPr="00810C77" w:rsidRDefault="00E77209" w:rsidP="00104D49">
      <w:pPr>
        <w:pStyle w:val="Nagwek3"/>
        <w:numPr>
          <w:ilvl w:val="0"/>
          <w:numId w:val="3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Koncepcja (Praca Konkursowa) wraz z załącznikami, złożona w Konkursie przez Projektanta;</w:t>
      </w:r>
    </w:p>
    <w:p w14:paraId="7EAD5225" w14:textId="667E0663" w:rsidR="00E77209" w:rsidRPr="00810C77" w:rsidRDefault="00E77209" w:rsidP="00104D49">
      <w:pPr>
        <w:pStyle w:val="Nagwek3"/>
        <w:numPr>
          <w:ilvl w:val="0"/>
          <w:numId w:val="3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Regulamin Konkursu wraz z załącznikami</w:t>
      </w:r>
      <w:r w:rsidR="00717A53" w:rsidRPr="00810C77">
        <w:rPr>
          <w:rFonts w:ascii="Segoe UI" w:hAnsi="Segoe UI" w:cs="Segoe UI"/>
          <w:color w:val="000000" w:themeColor="text1"/>
          <w:sz w:val="21"/>
          <w:szCs w:val="21"/>
          <w:lang w:val="pl-PL"/>
        </w:rPr>
        <w:t>.</w:t>
      </w:r>
    </w:p>
    <w:p w14:paraId="482645A2" w14:textId="058184AA" w:rsidR="00D217A3" w:rsidRPr="00810C77" w:rsidRDefault="64FBAC4B" w:rsidP="00D07CF4">
      <w:pPr>
        <w:pStyle w:val="Nagwek3"/>
        <w:spacing w:before="60" w:after="0"/>
        <w:ind w:left="502"/>
        <w:rPr>
          <w:rFonts w:ascii="Segoe UI" w:hAnsi="Segoe UI" w:cs="Segoe UI"/>
          <w:b/>
          <w:bCs/>
          <w:color w:val="000000" w:themeColor="text1"/>
          <w:sz w:val="21"/>
          <w:szCs w:val="21"/>
          <w:lang w:val="pl-PL"/>
        </w:rPr>
      </w:pPr>
      <w:r w:rsidRPr="00810C77">
        <w:rPr>
          <w:rFonts w:ascii="Segoe UI" w:hAnsi="Segoe UI" w:cs="Segoe UI"/>
          <w:b/>
          <w:bCs/>
          <w:color w:val="000000" w:themeColor="text1"/>
          <w:sz w:val="21"/>
          <w:szCs w:val="21"/>
          <w:lang w:val="pl-PL"/>
        </w:rPr>
        <w:t>Kolejność załączników wskazanych powyżej wskazuje ich hierarchię ważności, co oznacza, iż</w:t>
      </w:r>
      <w:r w:rsidR="006912C6" w:rsidRPr="00810C77">
        <w:rPr>
          <w:rFonts w:ascii="Segoe UI" w:hAnsi="Segoe UI" w:cs="Segoe UI"/>
          <w:b/>
          <w:bCs/>
          <w:color w:val="000000" w:themeColor="text1"/>
          <w:sz w:val="21"/>
          <w:szCs w:val="21"/>
          <w:lang w:val="pl-PL"/>
        </w:rPr>
        <w:t> </w:t>
      </w:r>
      <w:r w:rsidRPr="00810C77">
        <w:rPr>
          <w:rFonts w:ascii="Segoe UI" w:hAnsi="Segoe UI" w:cs="Segoe UI"/>
          <w:b/>
          <w:bCs/>
          <w:color w:val="000000" w:themeColor="text1"/>
          <w:sz w:val="21"/>
          <w:szCs w:val="21"/>
          <w:lang w:val="pl-PL"/>
        </w:rPr>
        <w:t>w</w:t>
      </w:r>
      <w:r w:rsidR="006912C6" w:rsidRPr="00810C77">
        <w:rPr>
          <w:rFonts w:ascii="Segoe UI" w:hAnsi="Segoe UI" w:cs="Segoe UI"/>
          <w:b/>
          <w:bCs/>
          <w:color w:val="000000" w:themeColor="text1"/>
          <w:sz w:val="21"/>
          <w:szCs w:val="21"/>
          <w:lang w:val="pl-PL"/>
        </w:rPr>
        <w:t> </w:t>
      </w:r>
      <w:r w:rsidRPr="00810C77">
        <w:rPr>
          <w:rFonts w:ascii="Segoe UI" w:hAnsi="Segoe UI" w:cs="Segoe UI"/>
          <w:b/>
          <w:bCs/>
          <w:color w:val="000000" w:themeColor="text1"/>
          <w:sz w:val="21"/>
          <w:szCs w:val="21"/>
          <w:lang w:val="pl-PL"/>
        </w:rPr>
        <w:t>przypadku jakichkolwiek sprzeczności lub niezgodności w zapisach tych załączników, decydujące znaczenie ma treść załącznika wymienionego w pierwszej kolejności.</w:t>
      </w:r>
    </w:p>
    <w:p w14:paraId="70B867ED" w14:textId="77777777" w:rsidR="009A0A2B" w:rsidRPr="00810C77" w:rsidRDefault="009A0A2B" w:rsidP="00104D49">
      <w:pPr>
        <w:pStyle w:val="Nagwek3"/>
        <w:numPr>
          <w:ilvl w:val="0"/>
          <w:numId w:val="4"/>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Projektant oświadcza, że:</w:t>
      </w:r>
    </w:p>
    <w:p w14:paraId="6D77DA8B" w14:textId="0ADA435F" w:rsidR="009A0A2B" w:rsidRPr="00810C77" w:rsidRDefault="009A0A2B" w:rsidP="00104D49">
      <w:pPr>
        <w:pStyle w:val="Nagwek3"/>
        <w:numPr>
          <w:ilvl w:val="1"/>
          <w:numId w:val="16"/>
        </w:numPr>
        <w:adjustRightInd w:val="0"/>
        <w:snapToGrid w:val="0"/>
        <w:spacing w:before="60" w:after="0"/>
        <w:ind w:left="993" w:hanging="426"/>
        <w:rPr>
          <w:rFonts w:ascii="Segoe UI" w:hAnsi="Segoe UI" w:cs="Segoe UI"/>
          <w:snapToGrid w:val="0"/>
          <w:color w:val="000000" w:themeColor="text1"/>
          <w:spacing w:val="-6"/>
          <w:sz w:val="21"/>
          <w:szCs w:val="21"/>
          <w:lang w:val="pl-PL"/>
        </w:rPr>
      </w:pPr>
      <w:r w:rsidRPr="00810C77">
        <w:rPr>
          <w:rFonts w:ascii="Segoe UI" w:hAnsi="Segoe UI" w:cs="Segoe UI"/>
          <w:snapToGrid w:val="0"/>
          <w:color w:val="000000" w:themeColor="text1"/>
          <w:spacing w:val="-6"/>
          <w:sz w:val="21"/>
          <w:szCs w:val="21"/>
          <w:lang w:val="pl-PL"/>
        </w:rPr>
        <w:t>posiada stosowną wiedzę, uprawnienia, doświadczenie i odpowiedni potencjał techniczny i</w:t>
      </w:r>
      <w:r w:rsidR="006912C6" w:rsidRPr="00810C77">
        <w:rPr>
          <w:rFonts w:ascii="Segoe UI" w:hAnsi="Segoe UI" w:cs="Segoe UI"/>
          <w:snapToGrid w:val="0"/>
          <w:color w:val="000000" w:themeColor="text1"/>
          <w:spacing w:val="-6"/>
          <w:sz w:val="21"/>
          <w:szCs w:val="21"/>
          <w:lang w:val="pl-PL"/>
        </w:rPr>
        <w:t> </w:t>
      </w:r>
      <w:r w:rsidRPr="00810C77">
        <w:rPr>
          <w:rFonts w:ascii="Segoe UI" w:hAnsi="Segoe UI" w:cs="Segoe UI"/>
          <w:snapToGrid w:val="0"/>
          <w:color w:val="000000" w:themeColor="text1"/>
          <w:spacing w:val="-6"/>
          <w:sz w:val="21"/>
          <w:szCs w:val="21"/>
          <w:lang w:val="pl-PL"/>
        </w:rPr>
        <w:t>finansowy w zakresie umożliwiającym wykonanie przedmiotu Umowy w terminie i</w:t>
      </w:r>
      <w:r w:rsidR="006912C6" w:rsidRPr="00810C77">
        <w:rPr>
          <w:rFonts w:ascii="Segoe UI" w:hAnsi="Segoe UI" w:cs="Segoe UI"/>
          <w:snapToGrid w:val="0"/>
          <w:color w:val="000000" w:themeColor="text1"/>
          <w:spacing w:val="-6"/>
          <w:sz w:val="21"/>
          <w:szCs w:val="21"/>
          <w:lang w:val="pl-PL"/>
        </w:rPr>
        <w:t> </w:t>
      </w:r>
      <w:r w:rsidRPr="00810C77">
        <w:rPr>
          <w:rFonts w:ascii="Segoe UI" w:hAnsi="Segoe UI" w:cs="Segoe UI"/>
          <w:snapToGrid w:val="0"/>
          <w:color w:val="000000" w:themeColor="text1"/>
          <w:spacing w:val="-6"/>
          <w:sz w:val="21"/>
          <w:szCs w:val="21"/>
          <w:lang w:val="pl-PL"/>
        </w:rPr>
        <w:t>z</w:t>
      </w:r>
      <w:r w:rsidR="006912C6" w:rsidRPr="00810C77">
        <w:rPr>
          <w:rFonts w:ascii="Segoe UI" w:hAnsi="Segoe UI" w:cs="Segoe UI"/>
          <w:snapToGrid w:val="0"/>
          <w:color w:val="000000" w:themeColor="text1"/>
          <w:spacing w:val="-6"/>
          <w:sz w:val="21"/>
          <w:szCs w:val="21"/>
          <w:lang w:val="pl-PL"/>
        </w:rPr>
        <w:t> </w:t>
      </w:r>
      <w:r w:rsidRPr="00810C77">
        <w:rPr>
          <w:rFonts w:ascii="Segoe UI" w:hAnsi="Segoe UI" w:cs="Segoe UI"/>
          <w:snapToGrid w:val="0"/>
          <w:color w:val="000000" w:themeColor="text1"/>
          <w:spacing w:val="-6"/>
          <w:sz w:val="21"/>
          <w:szCs w:val="21"/>
          <w:lang w:val="pl-PL"/>
        </w:rPr>
        <w:t>zachowaniem najwyższej staranności,</w:t>
      </w:r>
    </w:p>
    <w:p w14:paraId="3183F7B8" w14:textId="53E8954C" w:rsidR="00C66764" w:rsidRPr="00810C77" w:rsidRDefault="009A0A2B" w:rsidP="00104D49">
      <w:pPr>
        <w:pStyle w:val="Nagwek3"/>
        <w:numPr>
          <w:ilvl w:val="1"/>
          <w:numId w:val="16"/>
        </w:numPr>
        <w:adjustRightInd w:val="0"/>
        <w:snapToGrid w:val="0"/>
        <w:spacing w:before="60" w:after="0"/>
        <w:ind w:left="993" w:hanging="426"/>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dysponuje </w:t>
      </w:r>
      <w:r w:rsidR="00886627" w:rsidRPr="00810C77">
        <w:rPr>
          <w:rFonts w:ascii="Segoe UI" w:hAnsi="Segoe UI" w:cs="Segoe UI"/>
          <w:snapToGrid w:val="0"/>
          <w:color w:val="000000" w:themeColor="text1"/>
          <w:sz w:val="21"/>
          <w:szCs w:val="21"/>
          <w:lang w:val="pl-PL"/>
        </w:rPr>
        <w:t>Z</w:t>
      </w:r>
      <w:r w:rsidRPr="00810C77">
        <w:rPr>
          <w:rFonts w:ascii="Segoe UI" w:hAnsi="Segoe UI" w:cs="Segoe UI"/>
          <w:snapToGrid w:val="0"/>
          <w:color w:val="000000" w:themeColor="text1"/>
          <w:sz w:val="21"/>
          <w:szCs w:val="21"/>
          <w:lang w:val="pl-PL"/>
        </w:rPr>
        <w:t xml:space="preserve">espołem </w:t>
      </w:r>
      <w:r w:rsidR="00886627" w:rsidRPr="00810C77">
        <w:rPr>
          <w:rFonts w:ascii="Segoe UI" w:hAnsi="Segoe UI" w:cs="Segoe UI"/>
          <w:snapToGrid w:val="0"/>
          <w:color w:val="000000" w:themeColor="text1"/>
          <w:sz w:val="21"/>
          <w:szCs w:val="21"/>
          <w:lang w:val="pl-PL"/>
        </w:rPr>
        <w:t>P</w:t>
      </w:r>
      <w:r w:rsidRPr="00810C77">
        <w:rPr>
          <w:rFonts w:ascii="Segoe UI" w:hAnsi="Segoe UI" w:cs="Segoe UI"/>
          <w:snapToGrid w:val="0"/>
          <w:color w:val="000000" w:themeColor="text1"/>
          <w:sz w:val="21"/>
          <w:szCs w:val="21"/>
          <w:lang w:val="pl-PL"/>
        </w:rPr>
        <w:t>rojektowym</w:t>
      </w:r>
      <w:r w:rsidR="00354151" w:rsidRPr="00810C77">
        <w:rPr>
          <w:rStyle w:val="Odwoanieprzypisudolnego"/>
          <w:rFonts w:ascii="Segoe UI" w:hAnsi="Segoe UI" w:cs="Segoe UI"/>
          <w:snapToGrid w:val="0"/>
          <w:color w:val="000000" w:themeColor="text1"/>
          <w:sz w:val="21"/>
          <w:szCs w:val="21"/>
          <w:lang w:val="pl-PL"/>
        </w:rPr>
        <w:footnoteReference w:id="4"/>
      </w:r>
      <w:r w:rsidR="00886627" w:rsidRPr="00810C77">
        <w:rPr>
          <w:rFonts w:ascii="Segoe UI" w:hAnsi="Segoe UI" w:cs="Segoe UI"/>
          <w:snapToGrid w:val="0"/>
          <w:color w:val="000000" w:themeColor="text1"/>
          <w:sz w:val="21"/>
          <w:szCs w:val="21"/>
          <w:lang w:val="pl-PL"/>
        </w:rPr>
        <w:t xml:space="preserve"> wskazanym w Konkursie, a nadto innym</w:t>
      </w:r>
      <w:r w:rsidRPr="00810C77">
        <w:rPr>
          <w:rFonts w:ascii="Segoe UI" w:hAnsi="Segoe UI" w:cs="Segoe UI"/>
          <w:snapToGrid w:val="0"/>
          <w:color w:val="000000" w:themeColor="text1"/>
          <w:sz w:val="21"/>
          <w:szCs w:val="21"/>
          <w:lang w:val="pl-PL"/>
        </w:rPr>
        <w:t xml:space="preserve"> niezbędnym do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prawidłowego i terminowego wykonania Umowy</w:t>
      </w:r>
      <w:r w:rsidR="00886627" w:rsidRPr="00810C77">
        <w:rPr>
          <w:rFonts w:ascii="Segoe UI" w:hAnsi="Segoe UI" w:cs="Segoe UI"/>
          <w:snapToGrid w:val="0"/>
          <w:color w:val="000000" w:themeColor="text1"/>
          <w:sz w:val="21"/>
          <w:szCs w:val="21"/>
          <w:lang w:val="pl-PL"/>
        </w:rPr>
        <w:t xml:space="preserve"> personelem</w:t>
      </w:r>
      <w:r w:rsidRPr="00810C77">
        <w:rPr>
          <w:rFonts w:ascii="Segoe UI" w:hAnsi="Segoe UI" w:cs="Segoe UI"/>
          <w:snapToGrid w:val="0"/>
          <w:color w:val="000000" w:themeColor="text1"/>
          <w:sz w:val="21"/>
          <w:szCs w:val="21"/>
          <w:lang w:val="pl-PL"/>
        </w:rPr>
        <w:t>, składającym się z osób posiadających stosowne kwalifikacje i uprawnienia</w:t>
      </w:r>
      <w:r w:rsidR="00363E64" w:rsidRPr="00810C77">
        <w:rPr>
          <w:rFonts w:ascii="Segoe UI" w:hAnsi="Segoe UI" w:cs="Segoe UI"/>
          <w:snapToGrid w:val="0"/>
          <w:color w:val="000000" w:themeColor="text1"/>
          <w:sz w:val="21"/>
          <w:szCs w:val="21"/>
          <w:lang w:val="pl-PL"/>
        </w:rPr>
        <w:t xml:space="preserve"> i doświadczenie</w:t>
      </w:r>
      <w:r w:rsidR="00E75EB1" w:rsidRPr="00810C77">
        <w:rPr>
          <w:rFonts w:ascii="Segoe UI" w:hAnsi="Segoe UI" w:cs="Segoe UI"/>
          <w:snapToGrid w:val="0"/>
          <w:color w:val="000000" w:themeColor="text1"/>
          <w:sz w:val="21"/>
          <w:szCs w:val="21"/>
          <w:lang w:val="pl-PL"/>
        </w:rPr>
        <w:t xml:space="preserve"> opisane w Regulaminie</w:t>
      </w:r>
      <w:r w:rsidR="00C66764" w:rsidRPr="00810C77">
        <w:rPr>
          <w:rFonts w:ascii="Segoe UI" w:hAnsi="Segoe UI" w:cs="Segoe UI"/>
          <w:snapToGrid w:val="0"/>
          <w:color w:val="000000" w:themeColor="text1"/>
          <w:sz w:val="21"/>
          <w:szCs w:val="21"/>
          <w:lang w:val="pl-PL"/>
        </w:rPr>
        <w:t xml:space="preserve">, w tym </w:t>
      </w:r>
      <w:r w:rsidR="00456F76" w:rsidRPr="00810C77">
        <w:rPr>
          <w:rFonts w:ascii="Segoe UI" w:hAnsi="Segoe UI" w:cs="Segoe UI"/>
          <w:snapToGrid w:val="0"/>
          <w:color w:val="000000" w:themeColor="text1"/>
          <w:sz w:val="21"/>
          <w:szCs w:val="21"/>
          <w:lang w:val="pl-PL"/>
        </w:rPr>
        <w:t xml:space="preserve">w szczególności </w:t>
      </w:r>
      <w:r w:rsidR="00C66764" w:rsidRPr="00810C77">
        <w:rPr>
          <w:rFonts w:ascii="Segoe UI" w:hAnsi="Segoe UI" w:cs="Segoe UI"/>
          <w:snapToGrid w:val="0"/>
          <w:color w:val="000000" w:themeColor="text1"/>
          <w:sz w:val="21"/>
          <w:szCs w:val="21"/>
          <w:lang w:val="pl-PL"/>
        </w:rPr>
        <w:t>:</w:t>
      </w:r>
    </w:p>
    <w:p w14:paraId="2238103E" w14:textId="4F830BA6" w:rsidR="00E75EB1" w:rsidRPr="00810C77" w:rsidRDefault="00C66764" w:rsidP="00E75EB1">
      <w:pPr>
        <w:pStyle w:val="Nagwek3"/>
        <w:adjustRightInd w:val="0"/>
        <w:snapToGrid w:val="0"/>
        <w:spacing w:before="60" w:after="0"/>
        <w:ind w:left="993"/>
        <w:rPr>
          <w:rFonts w:ascii="Segoe UI" w:hAnsi="Segoe UI" w:cs="Segoe UI"/>
          <w:snapToGrid w:val="0"/>
          <w:color w:val="000000" w:themeColor="text1"/>
          <w:sz w:val="21"/>
          <w:szCs w:val="21"/>
          <w:lang w:val="pl-PL"/>
        </w:rPr>
      </w:pPr>
      <w:bookmarkStart w:id="15" w:name="_Hlk106977291"/>
      <w:r w:rsidRPr="00810C77">
        <w:rPr>
          <w:rFonts w:ascii="Segoe UI" w:hAnsi="Segoe UI" w:cs="Segoe UI"/>
          <w:snapToGrid w:val="0"/>
          <w:color w:val="000000" w:themeColor="text1"/>
          <w:sz w:val="21"/>
          <w:szCs w:val="21"/>
          <w:lang w:val="pl-PL"/>
        </w:rPr>
        <w:t xml:space="preserve">- </w:t>
      </w:r>
      <w:r w:rsidR="00E75EB1" w:rsidRPr="00810C77">
        <w:rPr>
          <w:rFonts w:ascii="Segoe UI" w:hAnsi="Segoe UI" w:cs="Segoe UI"/>
          <w:snapToGrid w:val="0"/>
          <w:color w:val="000000" w:themeColor="text1"/>
          <w:sz w:val="21"/>
          <w:szCs w:val="21"/>
          <w:lang w:val="pl-PL"/>
        </w:rPr>
        <w:t>Kierownika Zespołu Projektowego - (</w:t>
      </w:r>
      <w:r w:rsidR="00E75EB1" w:rsidRPr="00810C77">
        <w:rPr>
          <w:rFonts w:ascii="Segoe UI" w:hAnsi="Segoe UI" w:cs="Segoe UI"/>
          <w:i/>
          <w:iCs/>
          <w:snapToGrid w:val="0"/>
          <w:color w:val="000000" w:themeColor="text1"/>
          <w:sz w:val="21"/>
          <w:szCs w:val="21"/>
          <w:lang w:val="pl-PL"/>
        </w:rPr>
        <w:t>imię i nazwisko, adres e-mail oraz nr telefonu</w:t>
      </w:r>
      <w:r w:rsidR="00E75EB1" w:rsidRPr="00810C77">
        <w:rPr>
          <w:rFonts w:ascii="Segoe UI" w:hAnsi="Segoe UI" w:cs="Segoe UI"/>
          <w:snapToGrid w:val="0"/>
          <w:color w:val="000000" w:themeColor="text1"/>
          <w:sz w:val="21"/>
          <w:szCs w:val="21"/>
          <w:lang w:val="pl-PL"/>
        </w:rPr>
        <w:t>),</w:t>
      </w:r>
    </w:p>
    <w:p w14:paraId="0ACF29EF" w14:textId="10A70DE2" w:rsidR="00E75EB1" w:rsidRPr="00810C77" w:rsidRDefault="00E75EB1" w:rsidP="00E75EB1">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Specjalisty ds. multimediów -</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w:t>
      </w:r>
      <w:r w:rsidRPr="00810C77">
        <w:rPr>
          <w:rFonts w:ascii="Segoe UI" w:hAnsi="Segoe UI" w:cs="Segoe UI"/>
          <w:i/>
          <w:iCs/>
          <w:snapToGrid w:val="0"/>
          <w:color w:val="000000" w:themeColor="text1"/>
          <w:sz w:val="21"/>
          <w:szCs w:val="21"/>
          <w:lang w:val="pl-PL"/>
        </w:rPr>
        <w:t>imię i nazwisko, adres e-mail oraz nr telefonu</w:t>
      </w:r>
      <w:r w:rsidRPr="00810C77">
        <w:rPr>
          <w:rFonts w:ascii="Segoe UI" w:hAnsi="Segoe UI" w:cs="Segoe UI"/>
          <w:snapToGrid w:val="0"/>
          <w:color w:val="000000" w:themeColor="text1"/>
          <w:sz w:val="21"/>
          <w:szCs w:val="21"/>
          <w:lang w:val="pl-PL"/>
        </w:rPr>
        <w:t>),</w:t>
      </w:r>
    </w:p>
    <w:p w14:paraId="2A07F29F" w14:textId="3DD30A52" w:rsidR="009A0A2B" w:rsidRPr="00810C77" w:rsidRDefault="00E75EB1" w:rsidP="00456F76">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S</w:t>
      </w:r>
      <w:r w:rsidR="00C66764" w:rsidRPr="00810C77">
        <w:rPr>
          <w:rFonts w:ascii="Segoe UI" w:hAnsi="Segoe UI" w:cs="Segoe UI"/>
          <w:snapToGrid w:val="0"/>
          <w:color w:val="000000" w:themeColor="text1"/>
          <w:sz w:val="21"/>
          <w:szCs w:val="21"/>
          <w:lang w:val="pl-PL"/>
        </w:rPr>
        <w:t>pecjalist</w:t>
      </w:r>
      <w:r w:rsidR="00456F76" w:rsidRPr="00810C77">
        <w:rPr>
          <w:rFonts w:ascii="Segoe UI" w:hAnsi="Segoe UI" w:cs="Segoe UI"/>
          <w:snapToGrid w:val="0"/>
          <w:color w:val="000000" w:themeColor="text1"/>
          <w:sz w:val="21"/>
          <w:szCs w:val="21"/>
          <w:lang w:val="pl-PL"/>
        </w:rPr>
        <w:t xml:space="preserve">y - </w:t>
      </w:r>
      <w:r w:rsidR="00C66764" w:rsidRPr="00810C77">
        <w:rPr>
          <w:rFonts w:ascii="Segoe UI" w:hAnsi="Segoe UI" w:cs="Segoe UI"/>
          <w:snapToGrid w:val="0"/>
          <w:color w:val="000000" w:themeColor="text1"/>
          <w:sz w:val="21"/>
          <w:szCs w:val="21"/>
          <w:lang w:val="pl-PL"/>
        </w:rPr>
        <w:t>grafika</w:t>
      </w:r>
      <w:r w:rsidR="00456F76" w:rsidRPr="00810C77">
        <w:rPr>
          <w:rFonts w:ascii="Segoe UI" w:hAnsi="Segoe UI" w:cs="Segoe UI"/>
          <w:snapToGrid w:val="0"/>
          <w:color w:val="000000" w:themeColor="text1"/>
          <w:sz w:val="21"/>
          <w:szCs w:val="21"/>
          <w:lang w:val="pl-PL"/>
        </w:rPr>
        <w:t xml:space="preserve"> komputerowego</w:t>
      </w:r>
      <w:r w:rsidR="00466DAA" w:rsidRPr="00810C77">
        <w:rPr>
          <w:rFonts w:ascii="Segoe UI" w:hAnsi="Segoe UI" w:cs="Segoe UI"/>
          <w:snapToGrid w:val="0"/>
          <w:color w:val="000000" w:themeColor="text1"/>
          <w:sz w:val="21"/>
          <w:szCs w:val="21"/>
          <w:lang w:val="pl-PL"/>
        </w:rPr>
        <w:t xml:space="preserve"> - (</w:t>
      </w:r>
      <w:r w:rsidR="00466DAA" w:rsidRPr="00810C77">
        <w:rPr>
          <w:rFonts w:ascii="Segoe UI" w:hAnsi="Segoe UI" w:cs="Segoe UI"/>
          <w:i/>
          <w:iCs/>
          <w:snapToGrid w:val="0"/>
          <w:color w:val="000000" w:themeColor="text1"/>
          <w:sz w:val="21"/>
          <w:szCs w:val="21"/>
          <w:lang w:val="pl-PL"/>
        </w:rPr>
        <w:t>imię i nazwisko, adres e-mail oraz nr telefonu</w:t>
      </w:r>
      <w:r w:rsidR="00466DAA" w:rsidRPr="00810C77">
        <w:rPr>
          <w:rFonts w:ascii="Segoe UI" w:hAnsi="Segoe UI" w:cs="Segoe UI"/>
          <w:snapToGrid w:val="0"/>
          <w:color w:val="000000" w:themeColor="text1"/>
          <w:sz w:val="21"/>
          <w:szCs w:val="21"/>
          <w:lang w:val="pl-PL"/>
        </w:rPr>
        <w:t>)</w:t>
      </w:r>
    </w:p>
    <w:p w14:paraId="5FBCCB08" w14:textId="7DE69F26" w:rsidR="00C66764" w:rsidRPr="00810C77" w:rsidRDefault="00C66764" w:rsidP="00C66764">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 </w:t>
      </w:r>
      <w:r w:rsidR="00E75EB1" w:rsidRPr="00810C77">
        <w:rPr>
          <w:rFonts w:ascii="Segoe UI" w:hAnsi="Segoe UI" w:cs="Segoe UI"/>
          <w:snapToGrid w:val="0"/>
          <w:color w:val="000000" w:themeColor="text1"/>
          <w:sz w:val="21"/>
          <w:szCs w:val="21"/>
          <w:lang w:val="pl-PL"/>
        </w:rPr>
        <w:t>S</w:t>
      </w:r>
      <w:r w:rsidR="00456F76" w:rsidRPr="00810C77">
        <w:rPr>
          <w:rFonts w:ascii="Segoe UI" w:hAnsi="Segoe UI" w:cs="Segoe UI"/>
          <w:snapToGrid w:val="0"/>
          <w:color w:val="000000" w:themeColor="text1"/>
          <w:sz w:val="21"/>
          <w:szCs w:val="21"/>
          <w:lang w:val="pl-PL"/>
        </w:rPr>
        <w:t>pecjalisty interpretacji tekstów</w:t>
      </w:r>
      <w:r w:rsidR="00466DAA" w:rsidRPr="00810C77">
        <w:rPr>
          <w:rFonts w:ascii="Segoe UI" w:hAnsi="Segoe UI" w:cs="Segoe UI"/>
          <w:snapToGrid w:val="0"/>
          <w:color w:val="000000" w:themeColor="text1"/>
          <w:sz w:val="21"/>
          <w:szCs w:val="21"/>
          <w:lang w:val="pl-PL"/>
        </w:rPr>
        <w:t xml:space="preserve"> - (</w:t>
      </w:r>
      <w:r w:rsidR="00466DAA" w:rsidRPr="00810C77">
        <w:rPr>
          <w:rFonts w:ascii="Segoe UI" w:hAnsi="Segoe UI" w:cs="Segoe UI"/>
          <w:i/>
          <w:iCs/>
          <w:snapToGrid w:val="0"/>
          <w:color w:val="000000" w:themeColor="text1"/>
          <w:sz w:val="21"/>
          <w:szCs w:val="21"/>
          <w:lang w:val="pl-PL"/>
        </w:rPr>
        <w:t>imię i nazwisko, adres e-mail oraz nr telefonu</w:t>
      </w:r>
      <w:r w:rsidR="00466DAA" w:rsidRPr="00810C77">
        <w:rPr>
          <w:rFonts w:ascii="Segoe UI" w:hAnsi="Segoe UI" w:cs="Segoe UI"/>
          <w:snapToGrid w:val="0"/>
          <w:color w:val="000000" w:themeColor="text1"/>
          <w:sz w:val="21"/>
          <w:szCs w:val="21"/>
          <w:lang w:val="pl-PL"/>
        </w:rPr>
        <w:t>)</w:t>
      </w:r>
    </w:p>
    <w:p w14:paraId="5B27ECA9" w14:textId="73C29607" w:rsidR="00456F76" w:rsidRPr="00810C77" w:rsidRDefault="00456F76" w:rsidP="00C66764">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 </w:t>
      </w:r>
      <w:r w:rsidR="00E75EB1" w:rsidRPr="00810C77">
        <w:rPr>
          <w:rFonts w:ascii="Segoe UI" w:hAnsi="Segoe UI" w:cs="Segoe UI"/>
          <w:snapToGrid w:val="0"/>
          <w:color w:val="000000" w:themeColor="text1"/>
          <w:sz w:val="21"/>
          <w:szCs w:val="21"/>
          <w:lang w:val="pl-PL"/>
        </w:rPr>
        <w:t>S</w:t>
      </w:r>
      <w:r w:rsidRPr="00810C77">
        <w:rPr>
          <w:rFonts w:ascii="Segoe UI" w:hAnsi="Segoe UI" w:cs="Segoe UI"/>
          <w:snapToGrid w:val="0"/>
          <w:color w:val="000000" w:themeColor="text1"/>
          <w:sz w:val="21"/>
          <w:szCs w:val="21"/>
          <w:lang w:val="pl-PL"/>
        </w:rPr>
        <w:t>pecjalisty od opracowania scenariuszy prezentacji multimedialnych</w:t>
      </w:r>
      <w:r w:rsidR="00466DAA" w:rsidRPr="00810C77">
        <w:rPr>
          <w:rFonts w:ascii="Segoe UI" w:hAnsi="Segoe UI" w:cs="Segoe UI"/>
          <w:snapToGrid w:val="0"/>
          <w:color w:val="000000" w:themeColor="text1"/>
          <w:sz w:val="21"/>
          <w:szCs w:val="21"/>
          <w:lang w:val="pl-PL"/>
        </w:rPr>
        <w:t xml:space="preserve"> - (</w:t>
      </w:r>
      <w:r w:rsidR="00466DAA" w:rsidRPr="00810C77">
        <w:rPr>
          <w:rFonts w:ascii="Segoe UI" w:hAnsi="Segoe UI" w:cs="Segoe UI"/>
          <w:i/>
          <w:iCs/>
          <w:snapToGrid w:val="0"/>
          <w:color w:val="000000" w:themeColor="text1"/>
          <w:sz w:val="21"/>
          <w:szCs w:val="21"/>
          <w:lang w:val="pl-PL"/>
        </w:rPr>
        <w:t>imię i nazwisko, adres e-mail oraz nr telefonu</w:t>
      </w:r>
      <w:r w:rsidR="00466DAA" w:rsidRPr="00810C77">
        <w:rPr>
          <w:rFonts w:ascii="Segoe UI" w:hAnsi="Segoe UI" w:cs="Segoe UI"/>
          <w:snapToGrid w:val="0"/>
          <w:color w:val="000000" w:themeColor="text1"/>
          <w:sz w:val="21"/>
          <w:szCs w:val="21"/>
          <w:lang w:val="pl-PL"/>
        </w:rPr>
        <w:t>)</w:t>
      </w:r>
    </w:p>
    <w:p w14:paraId="2E590514" w14:textId="7A58414D" w:rsidR="00456F76" w:rsidRPr="00810C77" w:rsidRDefault="00456F76" w:rsidP="00C66764">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 </w:t>
      </w:r>
      <w:r w:rsidR="00E75EB1" w:rsidRPr="00810C77">
        <w:rPr>
          <w:rFonts w:ascii="Segoe UI" w:hAnsi="Segoe UI" w:cs="Segoe UI"/>
          <w:snapToGrid w:val="0"/>
          <w:color w:val="000000" w:themeColor="text1"/>
          <w:sz w:val="21"/>
          <w:szCs w:val="21"/>
          <w:lang w:val="pl-PL"/>
        </w:rPr>
        <w:t>S</w:t>
      </w:r>
      <w:r w:rsidRPr="00810C77">
        <w:rPr>
          <w:rFonts w:ascii="Segoe UI" w:hAnsi="Segoe UI" w:cs="Segoe UI"/>
          <w:snapToGrid w:val="0"/>
          <w:color w:val="000000" w:themeColor="text1"/>
          <w:sz w:val="21"/>
          <w:szCs w:val="21"/>
          <w:lang w:val="pl-PL"/>
        </w:rPr>
        <w:t>pecjalisty z zakresu projektowania systemów ochrony zbiorów</w:t>
      </w:r>
      <w:r w:rsidR="00466DAA" w:rsidRPr="00810C77">
        <w:rPr>
          <w:rFonts w:ascii="Segoe UI" w:hAnsi="Segoe UI" w:cs="Segoe UI"/>
          <w:snapToGrid w:val="0"/>
          <w:color w:val="000000" w:themeColor="text1"/>
          <w:sz w:val="21"/>
          <w:szCs w:val="21"/>
          <w:lang w:val="pl-PL"/>
        </w:rPr>
        <w:t xml:space="preserve"> - (</w:t>
      </w:r>
      <w:r w:rsidR="00466DAA" w:rsidRPr="00810C77">
        <w:rPr>
          <w:rFonts w:ascii="Segoe UI" w:hAnsi="Segoe UI" w:cs="Segoe UI"/>
          <w:i/>
          <w:iCs/>
          <w:snapToGrid w:val="0"/>
          <w:color w:val="000000" w:themeColor="text1"/>
          <w:sz w:val="21"/>
          <w:szCs w:val="21"/>
          <w:lang w:val="pl-PL"/>
        </w:rPr>
        <w:t>imię i nazwisko, adres e-mail oraz nr telefonu</w:t>
      </w:r>
      <w:r w:rsidR="00466DAA" w:rsidRPr="00810C77">
        <w:rPr>
          <w:rFonts w:ascii="Segoe UI" w:hAnsi="Segoe UI" w:cs="Segoe UI"/>
          <w:snapToGrid w:val="0"/>
          <w:color w:val="000000" w:themeColor="text1"/>
          <w:sz w:val="21"/>
          <w:szCs w:val="21"/>
          <w:lang w:val="pl-PL"/>
        </w:rPr>
        <w:t>)</w:t>
      </w:r>
      <w:r w:rsidR="00E75EB1" w:rsidRPr="00810C77">
        <w:rPr>
          <w:rFonts w:ascii="Segoe UI" w:hAnsi="Segoe UI" w:cs="Segoe UI"/>
          <w:snapToGrid w:val="0"/>
          <w:color w:val="000000" w:themeColor="text1"/>
          <w:sz w:val="21"/>
          <w:szCs w:val="21"/>
          <w:lang w:val="pl-PL"/>
        </w:rPr>
        <w:t>,</w:t>
      </w:r>
    </w:p>
    <w:p w14:paraId="2536C8CB" w14:textId="4E1AD729" w:rsidR="00456F76" w:rsidRPr="00810C77" w:rsidRDefault="00456F76" w:rsidP="00C66764">
      <w:pPr>
        <w:pStyle w:val="Nagwek3"/>
        <w:adjustRightInd w:val="0"/>
        <w:snapToGrid w:val="0"/>
        <w:spacing w:before="60" w:after="0"/>
        <w:ind w:left="993"/>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 </w:t>
      </w:r>
      <w:r w:rsidR="00E75EB1" w:rsidRPr="00810C77">
        <w:rPr>
          <w:rFonts w:ascii="Segoe UI" w:hAnsi="Segoe UI" w:cs="Segoe UI"/>
          <w:snapToGrid w:val="0"/>
          <w:color w:val="000000" w:themeColor="text1"/>
          <w:sz w:val="21"/>
          <w:szCs w:val="21"/>
          <w:lang w:val="pl-PL"/>
        </w:rPr>
        <w:t>S</w:t>
      </w:r>
      <w:r w:rsidRPr="00810C77">
        <w:rPr>
          <w:rFonts w:ascii="Segoe UI" w:hAnsi="Segoe UI" w:cs="Segoe UI"/>
          <w:snapToGrid w:val="0"/>
          <w:color w:val="000000" w:themeColor="text1"/>
          <w:sz w:val="21"/>
          <w:szCs w:val="21"/>
          <w:lang w:val="pl-PL"/>
        </w:rPr>
        <w:t xml:space="preserve">pecjalisty </w:t>
      </w:r>
      <w:r w:rsidR="0010055B" w:rsidRPr="00810C77">
        <w:rPr>
          <w:rFonts w:ascii="Segoe UI" w:hAnsi="Segoe UI" w:cs="Segoe UI"/>
          <w:snapToGrid w:val="0"/>
          <w:color w:val="000000" w:themeColor="text1"/>
          <w:sz w:val="21"/>
          <w:szCs w:val="21"/>
          <w:lang w:val="pl-PL"/>
        </w:rPr>
        <w:t>od</w:t>
      </w:r>
      <w:r w:rsidRPr="00810C77">
        <w:rPr>
          <w:rFonts w:ascii="Segoe UI" w:hAnsi="Segoe UI" w:cs="Segoe UI"/>
          <w:snapToGrid w:val="0"/>
          <w:color w:val="000000" w:themeColor="text1"/>
          <w:sz w:val="21"/>
          <w:szCs w:val="21"/>
          <w:lang w:val="pl-PL"/>
        </w:rPr>
        <w:t xml:space="preserve"> konserwacji zbiorów</w:t>
      </w:r>
      <w:r w:rsidR="00466DAA" w:rsidRPr="00810C77">
        <w:rPr>
          <w:rFonts w:ascii="Segoe UI" w:hAnsi="Segoe UI" w:cs="Segoe UI"/>
          <w:snapToGrid w:val="0"/>
          <w:color w:val="000000" w:themeColor="text1"/>
          <w:sz w:val="21"/>
          <w:szCs w:val="21"/>
          <w:lang w:val="pl-PL"/>
        </w:rPr>
        <w:t xml:space="preserve"> -</w:t>
      </w:r>
      <w:r w:rsidR="006912C6" w:rsidRPr="00810C77">
        <w:rPr>
          <w:rFonts w:ascii="Segoe UI" w:hAnsi="Segoe UI" w:cs="Segoe UI"/>
          <w:snapToGrid w:val="0"/>
          <w:color w:val="000000" w:themeColor="text1"/>
          <w:sz w:val="21"/>
          <w:szCs w:val="21"/>
          <w:lang w:val="pl-PL"/>
        </w:rPr>
        <w:t xml:space="preserve"> </w:t>
      </w:r>
      <w:r w:rsidR="00466DAA" w:rsidRPr="00810C77">
        <w:rPr>
          <w:rFonts w:ascii="Segoe UI" w:hAnsi="Segoe UI" w:cs="Segoe UI"/>
          <w:snapToGrid w:val="0"/>
          <w:color w:val="000000" w:themeColor="text1"/>
          <w:sz w:val="21"/>
          <w:szCs w:val="21"/>
          <w:lang w:val="pl-PL"/>
        </w:rPr>
        <w:t>(</w:t>
      </w:r>
      <w:r w:rsidR="00466DAA" w:rsidRPr="00810C77">
        <w:rPr>
          <w:rFonts w:ascii="Segoe UI" w:hAnsi="Segoe UI" w:cs="Segoe UI"/>
          <w:i/>
          <w:iCs/>
          <w:snapToGrid w:val="0"/>
          <w:color w:val="000000" w:themeColor="text1"/>
          <w:sz w:val="21"/>
          <w:szCs w:val="21"/>
          <w:lang w:val="pl-PL"/>
        </w:rPr>
        <w:t>imię i nazwisko, adres e-mail oraz nr telefonu</w:t>
      </w:r>
      <w:r w:rsidR="00466DAA" w:rsidRPr="00810C77">
        <w:rPr>
          <w:rFonts w:ascii="Segoe UI" w:hAnsi="Segoe UI" w:cs="Segoe UI"/>
          <w:snapToGrid w:val="0"/>
          <w:color w:val="000000" w:themeColor="text1"/>
          <w:sz w:val="21"/>
          <w:szCs w:val="21"/>
          <w:lang w:val="pl-PL"/>
        </w:rPr>
        <w:t>)</w:t>
      </w:r>
      <w:r w:rsidR="00E75EB1" w:rsidRPr="00810C77">
        <w:rPr>
          <w:rFonts w:ascii="Segoe UI" w:hAnsi="Segoe UI" w:cs="Segoe UI"/>
          <w:snapToGrid w:val="0"/>
          <w:color w:val="000000" w:themeColor="text1"/>
          <w:sz w:val="21"/>
          <w:szCs w:val="21"/>
          <w:lang w:val="pl-PL"/>
        </w:rPr>
        <w:t>.</w:t>
      </w:r>
      <w:r w:rsidRPr="00810C77">
        <w:rPr>
          <w:rFonts w:ascii="Segoe UI" w:hAnsi="Segoe UI" w:cs="Segoe UI"/>
          <w:snapToGrid w:val="0"/>
          <w:color w:val="000000" w:themeColor="text1"/>
          <w:sz w:val="21"/>
          <w:szCs w:val="21"/>
          <w:lang w:val="pl-PL"/>
        </w:rPr>
        <w:t xml:space="preserve"> </w:t>
      </w:r>
    </w:p>
    <w:bookmarkEnd w:id="15"/>
    <w:p w14:paraId="60E51BCF" w14:textId="499B5F84" w:rsidR="00606223" w:rsidRPr="00810C77" w:rsidRDefault="009A0A2B" w:rsidP="00104D49">
      <w:pPr>
        <w:pStyle w:val="Nagwek3"/>
        <w:numPr>
          <w:ilvl w:val="1"/>
          <w:numId w:val="16"/>
        </w:numPr>
        <w:adjustRightInd w:val="0"/>
        <w:snapToGrid w:val="0"/>
        <w:spacing w:before="60" w:after="0"/>
        <w:ind w:left="993" w:hanging="426"/>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nie toczy się wobec niego postępowanie, w wyniku którego Umowa mogłaby zostać niewykonana przez niego w całości lub w części, w szczególności nie otwarto w stosunku do niego postępowania likwidacyjnego, nie ogłoszono jego upadłości, nie toczy się postępowanie 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ogłoszenie jego upadłości ani nie złożył on oświadczenia o wszczęciu postępowania restrukturyzacyjnego, jak również nie istnieją przyczyny, dla których mogłoby zostać wszczęte wobec niego postępowanie restrukturyzacyjne lub upadłościowe</w:t>
      </w:r>
      <w:r w:rsidR="00606223" w:rsidRPr="00810C77">
        <w:rPr>
          <w:rFonts w:ascii="Segoe UI" w:hAnsi="Segoe UI" w:cs="Segoe UI"/>
          <w:snapToGrid w:val="0"/>
          <w:color w:val="000000" w:themeColor="text1"/>
          <w:sz w:val="21"/>
          <w:szCs w:val="21"/>
          <w:lang w:val="pl-PL"/>
        </w:rPr>
        <w:t>,</w:t>
      </w:r>
    </w:p>
    <w:p w14:paraId="5C328021" w14:textId="77777777" w:rsidR="001328C3" w:rsidRPr="00810C77" w:rsidRDefault="008306C2" w:rsidP="00104D49">
      <w:pPr>
        <w:pStyle w:val="Nagwek3"/>
        <w:numPr>
          <w:ilvl w:val="1"/>
          <w:numId w:val="16"/>
        </w:numPr>
        <w:adjustRightInd w:val="0"/>
        <w:snapToGrid w:val="0"/>
        <w:spacing w:before="60" w:after="0"/>
        <w:ind w:left="993" w:hanging="426"/>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Szczegółowe Opracowani</w:t>
      </w:r>
      <w:r w:rsidR="00886627" w:rsidRPr="00810C77">
        <w:rPr>
          <w:rFonts w:ascii="Segoe UI" w:hAnsi="Segoe UI" w:cs="Segoe UI"/>
          <w:snapToGrid w:val="0"/>
          <w:color w:val="000000" w:themeColor="text1"/>
          <w:sz w:val="21"/>
          <w:szCs w:val="21"/>
          <w:lang w:val="pl-PL"/>
        </w:rPr>
        <w:t>e</w:t>
      </w:r>
      <w:r w:rsidRPr="00810C77">
        <w:rPr>
          <w:rFonts w:ascii="Segoe UI" w:hAnsi="Segoe UI" w:cs="Segoe UI"/>
          <w:snapToGrid w:val="0"/>
          <w:color w:val="000000" w:themeColor="text1"/>
          <w:sz w:val="21"/>
          <w:szCs w:val="21"/>
          <w:lang w:val="pl-PL"/>
        </w:rPr>
        <w:t xml:space="preserve"> Projektowe</w:t>
      </w:r>
      <w:r w:rsidR="00606223" w:rsidRPr="00810C77">
        <w:rPr>
          <w:rFonts w:ascii="Segoe UI" w:hAnsi="Segoe UI" w:cs="Segoe UI"/>
          <w:snapToGrid w:val="0"/>
          <w:color w:val="000000" w:themeColor="text1"/>
          <w:sz w:val="21"/>
          <w:szCs w:val="21"/>
          <w:lang w:val="pl-PL"/>
        </w:rPr>
        <w:t xml:space="preserve"> będ</w:t>
      </w:r>
      <w:r w:rsidR="00886627" w:rsidRPr="00810C77">
        <w:rPr>
          <w:rFonts w:ascii="Segoe UI" w:hAnsi="Segoe UI" w:cs="Segoe UI"/>
          <w:snapToGrid w:val="0"/>
          <w:color w:val="000000" w:themeColor="text1"/>
          <w:sz w:val="21"/>
          <w:szCs w:val="21"/>
          <w:lang w:val="pl-PL"/>
        </w:rPr>
        <w:t>zie</w:t>
      </w:r>
      <w:r w:rsidR="00606223" w:rsidRPr="00810C77">
        <w:rPr>
          <w:rFonts w:ascii="Segoe UI" w:hAnsi="Segoe UI" w:cs="Segoe UI"/>
          <w:snapToGrid w:val="0"/>
          <w:color w:val="000000" w:themeColor="text1"/>
          <w:sz w:val="21"/>
          <w:szCs w:val="21"/>
          <w:lang w:val="pl-PL"/>
        </w:rPr>
        <w:t xml:space="preserve"> opracowan</w:t>
      </w:r>
      <w:r w:rsidRPr="00810C77">
        <w:rPr>
          <w:rFonts w:ascii="Segoe UI" w:hAnsi="Segoe UI" w:cs="Segoe UI"/>
          <w:snapToGrid w:val="0"/>
          <w:color w:val="000000" w:themeColor="text1"/>
          <w:sz w:val="21"/>
          <w:szCs w:val="21"/>
          <w:lang w:val="pl-PL"/>
        </w:rPr>
        <w:t>e</w:t>
      </w:r>
      <w:r w:rsidR="00606223" w:rsidRPr="00810C77">
        <w:rPr>
          <w:rFonts w:ascii="Segoe UI" w:hAnsi="Segoe UI" w:cs="Segoe UI"/>
          <w:snapToGrid w:val="0"/>
          <w:color w:val="000000" w:themeColor="text1"/>
          <w:sz w:val="21"/>
          <w:szCs w:val="21"/>
          <w:lang w:val="pl-PL"/>
        </w:rPr>
        <w:t>, sprawdzon</w:t>
      </w:r>
      <w:r w:rsidRPr="00810C77">
        <w:rPr>
          <w:rFonts w:ascii="Segoe UI" w:hAnsi="Segoe UI" w:cs="Segoe UI"/>
          <w:snapToGrid w:val="0"/>
          <w:color w:val="000000" w:themeColor="text1"/>
          <w:sz w:val="21"/>
          <w:szCs w:val="21"/>
          <w:lang w:val="pl-PL"/>
        </w:rPr>
        <w:t>e</w:t>
      </w:r>
      <w:r w:rsidR="00606223" w:rsidRPr="00810C77">
        <w:rPr>
          <w:rFonts w:ascii="Segoe UI" w:hAnsi="Segoe UI" w:cs="Segoe UI"/>
          <w:snapToGrid w:val="0"/>
          <w:color w:val="000000" w:themeColor="text1"/>
          <w:sz w:val="21"/>
          <w:szCs w:val="21"/>
          <w:lang w:val="pl-PL"/>
        </w:rPr>
        <w:t xml:space="preserve"> i podpisan</w:t>
      </w:r>
      <w:r w:rsidRPr="00810C77">
        <w:rPr>
          <w:rFonts w:ascii="Segoe UI" w:hAnsi="Segoe UI" w:cs="Segoe UI"/>
          <w:snapToGrid w:val="0"/>
          <w:color w:val="000000" w:themeColor="text1"/>
          <w:sz w:val="21"/>
          <w:szCs w:val="21"/>
          <w:lang w:val="pl-PL"/>
        </w:rPr>
        <w:t>e</w:t>
      </w:r>
      <w:r w:rsidR="00606223" w:rsidRPr="00810C77">
        <w:rPr>
          <w:rFonts w:ascii="Segoe UI" w:hAnsi="Segoe UI" w:cs="Segoe UI"/>
          <w:snapToGrid w:val="0"/>
          <w:color w:val="000000" w:themeColor="text1"/>
          <w:sz w:val="21"/>
          <w:szCs w:val="21"/>
          <w:lang w:val="pl-PL"/>
        </w:rPr>
        <w:t xml:space="preserve"> przez osobę bądź osoby posiadające wymagane kwalifikacje</w:t>
      </w:r>
      <w:r w:rsidR="00886627" w:rsidRPr="00810C77">
        <w:rPr>
          <w:rFonts w:ascii="Segoe UI" w:hAnsi="Segoe UI" w:cs="Segoe UI"/>
          <w:snapToGrid w:val="0"/>
          <w:color w:val="000000" w:themeColor="text1"/>
          <w:sz w:val="21"/>
          <w:szCs w:val="21"/>
          <w:lang w:val="pl-PL"/>
        </w:rPr>
        <w:t xml:space="preserve"> (jeśli są wymagane)</w:t>
      </w:r>
      <w:r w:rsidR="00606223" w:rsidRPr="00810C77">
        <w:rPr>
          <w:rFonts w:ascii="Segoe UI" w:hAnsi="Segoe UI" w:cs="Segoe UI"/>
          <w:snapToGrid w:val="0"/>
          <w:color w:val="000000" w:themeColor="text1"/>
          <w:sz w:val="21"/>
          <w:szCs w:val="21"/>
          <w:lang w:val="pl-PL"/>
        </w:rPr>
        <w:t>, zgodnie z najlepszą wiedzą techniczną oraz obowiązującymi przepisami prawa,</w:t>
      </w:r>
      <w:r w:rsidR="00F15325" w:rsidRPr="00810C77">
        <w:rPr>
          <w:rFonts w:ascii="Segoe UI" w:hAnsi="Segoe UI" w:cs="Segoe UI"/>
          <w:snapToGrid w:val="0"/>
          <w:color w:val="000000" w:themeColor="text1"/>
          <w:sz w:val="21"/>
          <w:szCs w:val="21"/>
          <w:lang w:val="pl-PL"/>
        </w:rPr>
        <w:t xml:space="preserve"> w tym przepisami ustawy</w:t>
      </w:r>
      <w:r w:rsidR="00525685" w:rsidRPr="00810C77">
        <w:rPr>
          <w:rFonts w:ascii="Segoe UI" w:hAnsi="Segoe UI" w:cs="Segoe UI"/>
          <w:snapToGrid w:val="0"/>
          <w:color w:val="000000" w:themeColor="text1"/>
          <w:sz w:val="21"/>
          <w:szCs w:val="21"/>
          <w:lang w:val="pl-PL"/>
        </w:rPr>
        <w:t xml:space="preserve"> z dnia 7 lipca 1994r.</w:t>
      </w:r>
      <w:r w:rsidR="00F15325" w:rsidRPr="00810C77">
        <w:rPr>
          <w:rFonts w:ascii="Segoe UI" w:hAnsi="Segoe UI" w:cs="Segoe UI"/>
          <w:snapToGrid w:val="0"/>
          <w:color w:val="000000" w:themeColor="text1"/>
          <w:sz w:val="21"/>
          <w:szCs w:val="21"/>
          <w:lang w:val="pl-PL"/>
        </w:rPr>
        <w:t xml:space="preserve"> Prawo budowalne, przepisami ustawy </w:t>
      </w:r>
      <w:r w:rsidR="00D07CF4" w:rsidRPr="00810C77">
        <w:rPr>
          <w:rFonts w:ascii="Segoe UI" w:hAnsi="Segoe UI" w:cs="Segoe UI"/>
          <w:snapToGrid w:val="0"/>
          <w:color w:val="000000" w:themeColor="text1"/>
          <w:sz w:val="21"/>
          <w:szCs w:val="21"/>
          <w:lang w:val="pl-PL"/>
        </w:rPr>
        <w:t>z dnia 21 listopada 199</w:t>
      </w:r>
      <w:r w:rsidR="00005CCE" w:rsidRPr="00810C77">
        <w:rPr>
          <w:rFonts w:ascii="Segoe UI" w:hAnsi="Segoe UI" w:cs="Segoe UI"/>
          <w:snapToGrid w:val="0"/>
          <w:color w:val="000000" w:themeColor="text1"/>
          <w:sz w:val="21"/>
          <w:szCs w:val="21"/>
          <w:lang w:val="pl-PL"/>
        </w:rPr>
        <w:t>6</w:t>
      </w:r>
      <w:r w:rsidR="00D07CF4" w:rsidRPr="00810C77">
        <w:rPr>
          <w:rFonts w:ascii="Segoe UI" w:hAnsi="Segoe UI" w:cs="Segoe UI"/>
          <w:snapToGrid w:val="0"/>
          <w:color w:val="000000" w:themeColor="text1"/>
          <w:sz w:val="21"/>
          <w:szCs w:val="21"/>
          <w:lang w:val="pl-PL"/>
        </w:rPr>
        <w:t xml:space="preserve">r. </w:t>
      </w:r>
      <w:r w:rsidR="00F15325" w:rsidRPr="00810C77">
        <w:rPr>
          <w:rFonts w:ascii="Segoe UI" w:hAnsi="Segoe UI" w:cs="Segoe UI"/>
          <w:snapToGrid w:val="0"/>
          <w:color w:val="000000" w:themeColor="text1"/>
          <w:sz w:val="21"/>
          <w:szCs w:val="21"/>
          <w:lang w:val="pl-PL"/>
        </w:rPr>
        <w:t xml:space="preserve">o </w:t>
      </w:r>
      <w:r w:rsidR="00D07CF4" w:rsidRPr="00810C77">
        <w:rPr>
          <w:rFonts w:ascii="Segoe UI" w:hAnsi="Segoe UI" w:cs="Segoe UI"/>
          <w:snapToGrid w:val="0"/>
          <w:color w:val="000000" w:themeColor="text1"/>
          <w:sz w:val="21"/>
          <w:szCs w:val="21"/>
          <w:lang w:val="pl-PL"/>
        </w:rPr>
        <w:t>m</w:t>
      </w:r>
      <w:r w:rsidR="00F15325" w:rsidRPr="00810C77">
        <w:rPr>
          <w:rFonts w:ascii="Segoe UI" w:hAnsi="Segoe UI" w:cs="Segoe UI"/>
          <w:snapToGrid w:val="0"/>
          <w:color w:val="000000" w:themeColor="text1"/>
          <w:sz w:val="21"/>
          <w:szCs w:val="21"/>
          <w:lang w:val="pl-PL"/>
        </w:rPr>
        <w:t xml:space="preserve">uzeach oraz ustawy </w:t>
      </w:r>
      <w:r w:rsidR="00525685" w:rsidRPr="00810C77">
        <w:rPr>
          <w:rFonts w:ascii="Segoe UI" w:hAnsi="Segoe UI" w:cs="Segoe UI"/>
          <w:snapToGrid w:val="0"/>
          <w:color w:val="000000" w:themeColor="text1"/>
          <w:sz w:val="21"/>
          <w:szCs w:val="21"/>
          <w:lang w:val="pl-PL"/>
        </w:rPr>
        <w:t xml:space="preserve">z dnia 23 lipca 2003r. </w:t>
      </w:r>
      <w:r w:rsidR="00F15325" w:rsidRPr="00810C77">
        <w:rPr>
          <w:rFonts w:ascii="Segoe UI" w:hAnsi="Segoe UI" w:cs="Segoe UI"/>
          <w:snapToGrid w:val="0"/>
          <w:color w:val="000000" w:themeColor="text1"/>
          <w:sz w:val="21"/>
          <w:szCs w:val="21"/>
          <w:lang w:val="pl-PL"/>
        </w:rPr>
        <w:t>o ochronie zabytków i opiece nad zabytkami.</w:t>
      </w:r>
      <w:r w:rsidR="001328C3" w:rsidRPr="00810C77">
        <w:rPr>
          <w:color w:val="000000" w:themeColor="text1"/>
          <w:lang w:val="pl-PL"/>
        </w:rPr>
        <w:t xml:space="preserve"> </w:t>
      </w:r>
    </w:p>
    <w:p w14:paraId="383489C3" w14:textId="09FAD15A" w:rsidR="00BA2C4D" w:rsidRPr="00810C77" w:rsidRDefault="00BA2C4D" w:rsidP="00104D49">
      <w:pPr>
        <w:pStyle w:val="Nagwek3"/>
        <w:numPr>
          <w:ilvl w:val="1"/>
          <w:numId w:val="16"/>
        </w:numPr>
        <w:adjustRightInd w:val="0"/>
        <w:snapToGrid w:val="0"/>
        <w:spacing w:before="60" w:after="0"/>
        <w:ind w:left="993" w:hanging="426"/>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Projektant zobowiązuje się podejmować wszelkie akty staranności w celu zachowania prawdziwości oświadczeń określonych w ust. 4 powyżej przez cały okres obowiązywania Umowy. Ponadto Projektant zobowiązany jest zawiadomić niezwłocznie Zamawiającego o okolicznościach wpływających na prawdziwość powyższych oświadczeń w toku obowiązywania Umowy, w tym 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powstaniu przyczyn, dla których mogłoby zostać wszczęte którekolwiek z postępowań, 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których mowa w ust. 4 pkt 3) lub o wszczęciu takich postępowań</w:t>
      </w:r>
      <w:r w:rsidR="00466DAA" w:rsidRPr="00810C77">
        <w:rPr>
          <w:rFonts w:ascii="Segoe UI" w:hAnsi="Segoe UI" w:cs="Segoe UI"/>
          <w:snapToGrid w:val="0"/>
          <w:color w:val="000000" w:themeColor="text1"/>
          <w:sz w:val="21"/>
          <w:szCs w:val="21"/>
          <w:lang w:val="pl-PL"/>
        </w:rPr>
        <w:t>.</w:t>
      </w:r>
    </w:p>
    <w:p w14:paraId="538EDB1A" w14:textId="2FF4B41E" w:rsidR="00BA2C4D" w:rsidRPr="00810C77" w:rsidRDefault="00BA2C4D" w:rsidP="00D62AF8">
      <w:pPr>
        <w:pStyle w:val="Nagwek3"/>
        <w:numPr>
          <w:ilvl w:val="0"/>
          <w:numId w:val="4"/>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W terminie </w:t>
      </w:r>
      <w:r w:rsidR="00466DAA" w:rsidRPr="00810C77">
        <w:rPr>
          <w:rFonts w:ascii="Segoe UI" w:hAnsi="Segoe UI" w:cs="Segoe UI"/>
          <w:snapToGrid w:val="0"/>
          <w:color w:val="000000" w:themeColor="text1"/>
          <w:sz w:val="21"/>
          <w:szCs w:val="21"/>
          <w:lang w:val="pl-PL"/>
        </w:rPr>
        <w:t>24</w:t>
      </w:r>
      <w:r w:rsidRPr="00810C77">
        <w:rPr>
          <w:rFonts w:ascii="Segoe UI" w:hAnsi="Segoe UI" w:cs="Segoe UI"/>
          <w:snapToGrid w:val="0"/>
          <w:color w:val="000000" w:themeColor="text1"/>
          <w:sz w:val="21"/>
          <w:szCs w:val="21"/>
          <w:lang w:val="pl-PL"/>
        </w:rPr>
        <w:t xml:space="preserve"> miesięcy od dnia zawarcia Umowy, Zamawiający uprawniony będzie do zlecenia Wykonawcy wykonywania nadzoru autorskiego nad realizacją Zamówienia na Wystawę. Oświadczenie </w:t>
      </w:r>
      <w:r w:rsidRPr="00810C77">
        <w:rPr>
          <w:rFonts w:ascii="Segoe UI" w:hAnsi="Segoe UI" w:cs="Segoe UI"/>
          <w:snapToGrid w:val="0"/>
          <w:color w:val="000000" w:themeColor="text1"/>
          <w:sz w:val="21"/>
          <w:szCs w:val="21"/>
          <w:lang w:val="pl-PL"/>
        </w:rPr>
        <w:lastRenderedPageBreak/>
        <w:t>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 xml:space="preserve">skorzystaniu z Prawa Opcji dostarczone zostanie </w:t>
      </w:r>
      <w:r w:rsidR="002805E0" w:rsidRPr="00810C77">
        <w:rPr>
          <w:rFonts w:ascii="Segoe UI" w:hAnsi="Segoe UI" w:cs="Segoe UI"/>
          <w:snapToGrid w:val="0"/>
          <w:color w:val="000000" w:themeColor="text1"/>
          <w:sz w:val="21"/>
          <w:szCs w:val="21"/>
          <w:lang w:val="pl-PL"/>
        </w:rPr>
        <w:t>Przedstawicielowi</w:t>
      </w:r>
      <w:r w:rsidRPr="00810C77">
        <w:rPr>
          <w:rFonts w:ascii="Segoe UI" w:hAnsi="Segoe UI" w:cs="Segoe UI"/>
          <w:snapToGrid w:val="0"/>
          <w:color w:val="000000" w:themeColor="text1"/>
          <w:sz w:val="21"/>
          <w:szCs w:val="21"/>
          <w:lang w:val="pl-PL"/>
        </w:rPr>
        <w:t xml:space="preserve"> Wykonawcy w</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formie pisemnej.</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 xml:space="preserve">Po upływie ww. terminu, uprawnienie do zlecenia Prawa Opcji wygasa. </w:t>
      </w:r>
    </w:p>
    <w:p w14:paraId="517CA8A5" w14:textId="30247FB7" w:rsidR="00D217A3" w:rsidRPr="00810C77" w:rsidRDefault="00D217A3" w:rsidP="00EE15FE">
      <w:pPr>
        <w:pStyle w:val="Nagwek3"/>
        <w:spacing w:before="60" w:after="0"/>
        <w:rPr>
          <w:rFonts w:ascii="Segoe UI" w:hAnsi="Segoe UI" w:cs="Segoe UI"/>
          <w:color w:val="000000" w:themeColor="text1"/>
          <w:sz w:val="21"/>
          <w:szCs w:val="21"/>
          <w:lang w:val="pl-PL"/>
        </w:rPr>
      </w:pPr>
    </w:p>
    <w:p w14:paraId="365EA526" w14:textId="456A8498" w:rsidR="009A0A2B" w:rsidRPr="00810C77" w:rsidRDefault="009A0A2B" w:rsidP="00104D49">
      <w:pPr>
        <w:pStyle w:val="Nagwek1"/>
        <w:numPr>
          <w:ilvl w:val="0"/>
          <w:numId w:val="27"/>
        </w:numPr>
        <w:spacing w:before="60" w:after="0"/>
        <w:jc w:val="center"/>
        <w:rPr>
          <w:rFonts w:ascii="Segoe UI" w:hAnsi="Segoe UI" w:cs="Segoe UI"/>
          <w:color w:val="000000" w:themeColor="text1"/>
          <w:sz w:val="21"/>
          <w:szCs w:val="21"/>
          <w:u w:val="none"/>
        </w:rPr>
      </w:pPr>
      <w:r w:rsidRPr="00810C77">
        <w:rPr>
          <w:rFonts w:ascii="Segoe UI" w:hAnsi="Segoe UI" w:cs="Segoe UI"/>
          <w:caps w:val="0"/>
          <w:color w:val="000000" w:themeColor="text1"/>
          <w:sz w:val="21"/>
          <w:szCs w:val="21"/>
          <w:u w:val="none"/>
        </w:rPr>
        <w:t>TERMINY</w:t>
      </w:r>
    </w:p>
    <w:p w14:paraId="465047DB" w14:textId="172B45A1" w:rsidR="00DB188A" w:rsidRPr="00810C77" w:rsidRDefault="009A0A2B" w:rsidP="00104D49">
      <w:pPr>
        <w:pStyle w:val="Nagwek3"/>
        <w:numPr>
          <w:ilvl w:val="0"/>
          <w:numId w:val="10"/>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Projektant</w:t>
      </w:r>
      <w:r w:rsidR="00DB188A" w:rsidRPr="00810C77">
        <w:rPr>
          <w:rFonts w:ascii="Segoe UI" w:hAnsi="Segoe UI" w:cs="Segoe UI"/>
          <w:color w:val="000000" w:themeColor="text1"/>
          <w:sz w:val="21"/>
          <w:szCs w:val="21"/>
          <w:lang w:val="pl-PL"/>
        </w:rPr>
        <w:t xml:space="preserve"> zobowiązany jest do wykonania Przedmiotu Umowy </w:t>
      </w:r>
      <w:r w:rsidR="00525685" w:rsidRPr="00810C77">
        <w:rPr>
          <w:rFonts w:ascii="Segoe UI" w:hAnsi="Segoe UI" w:cs="Segoe UI"/>
          <w:color w:val="000000" w:themeColor="text1"/>
          <w:sz w:val="21"/>
          <w:szCs w:val="21"/>
          <w:lang w:val="pl-PL"/>
        </w:rPr>
        <w:t>E</w:t>
      </w:r>
      <w:r w:rsidR="00DB188A" w:rsidRPr="00810C77">
        <w:rPr>
          <w:rFonts w:ascii="Segoe UI" w:hAnsi="Segoe UI" w:cs="Segoe UI"/>
          <w:color w:val="000000" w:themeColor="text1"/>
          <w:sz w:val="21"/>
          <w:szCs w:val="21"/>
          <w:lang w:val="pl-PL"/>
        </w:rPr>
        <w:t>tapami, w następujących terminach:</w:t>
      </w:r>
    </w:p>
    <w:p w14:paraId="236297E2" w14:textId="18D6FAFA" w:rsidR="00DB188A" w:rsidRPr="00810C77" w:rsidRDefault="00886627" w:rsidP="00104D49">
      <w:pPr>
        <w:pStyle w:val="Nagwek3"/>
        <w:numPr>
          <w:ilvl w:val="1"/>
          <w:numId w:val="10"/>
        </w:numPr>
        <w:spacing w:before="60" w:after="0"/>
        <w:rPr>
          <w:rFonts w:ascii="Segoe UI" w:hAnsi="Segoe UI" w:cs="Segoe UI"/>
          <w:color w:val="000000" w:themeColor="text1"/>
          <w:sz w:val="21"/>
          <w:szCs w:val="21"/>
          <w:lang w:val="pl-PL"/>
        </w:rPr>
      </w:pPr>
      <w:r w:rsidRPr="00810C77">
        <w:rPr>
          <w:rFonts w:ascii="Segoe UI" w:hAnsi="Segoe UI" w:cs="Segoe UI"/>
          <w:b/>
          <w:bCs/>
          <w:color w:val="000000" w:themeColor="text1"/>
          <w:sz w:val="21"/>
          <w:szCs w:val="21"/>
          <w:lang w:val="pl-PL"/>
        </w:rPr>
        <w:t>E</w:t>
      </w:r>
      <w:r w:rsidR="00DB188A" w:rsidRPr="00810C77">
        <w:rPr>
          <w:rFonts w:ascii="Segoe UI" w:hAnsi="Segoe UI" w:cs="Segoe UI"/>
          <w:b/>
          <w:bCs/>
          <w:color w:val="000000" w:themeColor="text1"/>
          <w:sz w:val="21"/>
          <w:szCs w:val="21"/>
          <w:lang w:val="pl-PL"/>
        </w:rPr>
        <w:t>tap I</w:t>
      </w:r>
      <w:r w:rsidR="00DB188A" w:rsidRPr="00810C77">
        <w:rPr>
          <w:rFonts w:ascii="Segoe UI" w:hAnsi="Segoe UI" w:cs="Segoe UI"/>
          <w:color w:val="000000" w:themeColor="text1"/>
          <w:sz w:val="21"/>
          <w:szCs w:val="21"/>
          <w:lang w:val="pl-PL"/>
        </w:rPr>
        <w:t xml:space="preserve"> (</w:t>
      </w:r>
      <w:r w:rsidR="006C0AD8" w:rsidRPr="00810C77">
        <w:rPr>
          <w:rFonts w:ascii="Segoe UI" w:hAnsi="Segoe UI" w:cs="Segoe UI"/>
          <w:color w:val="000000" w:themeColor="text1"/>
          <w:sz w:val="21"/>
          <w:szCs w:val="21"/>
          <w:lang w:val="pl-PL"/>
        </w:rPr>
        <w:t>Koncepcja Pokonkursowa</w:t>
      </w:r>
      <w:r w:rsidR="001433E5" w:rsidRPr="00810C77">
        <w:rPr>
          <w:rFonts w:ascii="Segoe UI" w:hAnsi="Segoe UI" w:cs="Segoe UI"/>
          <w:color w:val="000000" w:themeColor="text1"/>
          <w:sz w:val="21"/>
          <w:szCs w:val="21"/>
          <w:lang w:val="pl-PL"/>
        </w:rPr>
        <w:t xml:space="preserve">) – w terminie </w:t>
      </w:r>
      <w:r w:rsidR="0006645A" w:rsidRPr="00810C77">
        <w:rPr>
          <w:rFonts w:ascii="Segoe UI" w:hAnsi="Segoe UI" w:cs="Segoe UI"/>
          <w:color w:val="000000" w:themeColor="text1"/>
          <w:sz w:val="21"/>
          <w:szCs w:val="21"/>
          <w:lang w:val="pl-PL"/>
        </w:rPr>
        <w:t>8 tygodni</w:t>
      </w:r>
      <w:r w:rsidR="001433E5" w:rsidRPr="00810C77">
        <w:rPr>
          <w:rFonts w:ascii="Segoe UI" w:hAnsi="Segoe UI" w:cs="Segoe UI"/>
          <w:color w:val="000000" w:themeColor="text1"/>
          <w:sz w:val="21"/>
          <w:szCs w:val="21"/>
          <w:lang w:val="pl-PL"/>
        </w:rPr>
        <w:t xml:space="preserve"> od dnia podpisania </w:t>
      </w:r>
      <w:r w:rsidR="00525685" w:rsidRPr="00810C77">
        <w:rPr>
          <w:rFonts w:ascii="Segoe UI" w:hAnsi="Segoe UI" w:cs="Segoe UI"/>
          <w:color w:val="000000" w:themeColor="text1"/>
          <w:sz w:val="21"/>
          <w:szCs w:val="21"/>
          <w:lang w:val="pl-PL"/>
        </w:rPr>
        <w:t>U</w:t>
      </w:r>
      <w:r w:rsidR="001433E5" w:rsidRPr="00810C77">
        <w:rPr>
          <w:rFonts w:ascii="Segoe UI" w:hAnsi="Segoe UI" w:cs="Segoe UI"/>
          <w:color w:val="000000" w:themeColor="text1"/>
          <w:sz w:val="21"/>
          <w:szCs w:val="21"/>
          <w:lang w:val="pl-PL"/>
        </w:rPr>
        <w:t>mowy,</w:t>
      </w:r>
    </w:p>
    <w:p w14:paraId="66F2E929" w14:textId="2F2C19E6" w:rsidR="00DB188A" w:rsidRPr="00810C77" w:rsidRDefault="00886627" w:rsidP="00104D49">
      <w:pPr>
        <w:pStyle w:val="Nagwek3"/>
        <w:numPr>
          <w:ilvl w:val="1"/>
          <w:numId w:val="10"/>
        </w:numPr>
        <w:spacing w:before="60" w:after="0"/>
        <w:rPr>
          <w:rFonts w:ascii="Segoe UI" w:hAnsi="Segoe UI" w:cs="Segoe UI"/>
          <w:color w:val="000000" w:themeColor="text1"/>
          <w:sz w:val="21"/>
          <w:szCs w:val="21"/>
          <w:lang w:val="pl-PL"/>
        </w:rPr>
      </w:pPr>
      <w:r w:rsidRPr="00810C77">
        <w:rPr>
          <w:rFonts w:ascii="Segoe UI" w:hAnsi="Segoe UI" w:cs="Segoe UI"/>
          <w:b/>
          <w:bCs/>
          <w:color w:val="000000" w:themeColor="text1"/>
          <w:sz w:val="21"/>
          <w:szCs w:val="21"/>
          <w:lang w:val="pl-PL"/>
        </w:rPr>
        <w:t>E</w:t>
      </w:r>
      <w:r w:rsidR="00DB188A" w:rsidRPr="00810C77">
        <w:rPr>
          <w:rFonts w:ascii="Segoe UI" w:hAnsi="Segoe UI" w:cs="Segoe UI"/>
          <w:b/>
          <w:bCs/>
          <w:color w:val="000000" w:themeColor="text1"/>
          <w:sz w:val="21"/>
          <w:szCs w:val="21"/>
          <w:lang w:val="pl-PL"/>
        </w:rPr>
        <w:t>tap II</w:t>
      </w:r>
      <w:r w:rsidR="001433E5" w:rsidRPr="00810C77">
        <w:rPr>
          <w:rFonts w:ascii="Segoe UI" w:hAnsi="Segoe UI" w:cs="Segoe UI"/>
          <w:color w:val="000000" w:themeColor="text1"/>
          <w:sz w:val="21"/>
          <w:szCs w:val="21"/>
          <w:lang w:val="pl-PL"/>
        </w:rPr>
        <w:t xml:space="preserve"> </w:t>
      </w:r>
      <w:r w:rsidR="00DB188A" w:rsidRPr="00810C77">
        <w:rPr>
          <w:rFonts w:ascii="Segoe UI" w:hAnsi="Segoe UI" w:cs="Segoe UI"/>
          <w:color w:val="000000" w:themeColor="text1"/>
          <w:sz w:val="21"/>
          <w:szCs w:val="21"/>
          <w:lang w:val="pl-PL"/>
        </w:rPr>
        <w:t>(</w:t>
      </w:r>
      <w:r w:rsidR="00EA5B3D" w:rsidRPr="00810C77">
        <w:rPr>
          <w:rFonts w:ascii="Segoe UI" w:hAnsi="Segoe UI" w:cs="Segoe UI"/>
          <w:color w:val="000000" w:themeColor="text1"/>
          <w:sz w:val="21"/>
          <w:szCs w:val="21"/>
          <w:lang w:val="pl-PL"/>
        </w:rPr>
        <w:t xml:space="preserve">Dokumentacja Projektowa </w:t>
      </w:r>
      <w:r w:rsidR="001433E5" w:rsidRPr="00810C77">
        <w:rPr>
          <w:rFonts w:ascii="Segoe UI" w:hAnsi="Segoe UI" w:cs="Segoe UI"/>
          <w:color w:val="000000" w:themeColor="text1"/>
          <w:sz w:val="21"/>
          <w:szCs w:val="21"/>
          <w:lang w:val="pl-PL"/>
        </w:rPr>
        <w:t xml:space="preserve">) – w terminie </w:t>
      </w:r>
      <w:r w:rsidR="009744C6" w:rsidRPr="00810C77">
        <w:rPr>
          <w:rFonts w:ascii="Segoe UI" w:hAnsi="Segoe UI" w:cs="Segoe UI"/>
          <w:color w:val="000000" w:themeColor="text1"/>
          <w:sz w:val="21"/>
          <w:szCs w:val="21"/>
          <w:lang w:val="pl-PL"/>
        </w:rPr>
        <w:t>47</w:t>
      </w:r>
      <w:r w:rsidR="00463192" w:rsidRPr="00810C77">
        <w:rPr>
          <w:rFonts w:ascii="Segoe UI" w:hAnsi="Segoe UI" w:cs="Segoe UI"/>
          <w:color w:val="000000" w:themeColor="text1"/>
          <w:sz w:val="21"/>
          <w:szCs w:val="21"/>
          <w:lang w:val="pl-PL"/>
        </w:rPr>
        <w:t xml:space="preserve"> </w:t>
      </w:r>
      <w:r w:rsidR="00DB188A" w:rsidRPr="00810C77">
        <w:rPr>
          <w:rFonts w:ascii="Segoe UI" w:hAnsi="Segoe UI" w:cs="Segoe UI"/>
          <w:color w:val="000000" w:themeColor="text1"/>
          <w:sz w:val="21"/>
          <w:szCs w:val="21"/>
          <w:lang w:val="pl-PL"/>
        </w:rPr>
        <w:t xml:space="preserve">tygodni od dnia </w:t>
      </w:r>
      <w:r w:rsidR="009744C6" w:rsidRPr="00810C77">
        <w:rPr>
          <w:rFonts w:ascii="Segoe UI" w:hAnsi="Segoe UI" w:cs="Segoe UI"/>
          <w:color w:val="000000" w:themeColor="text1"/>
          <w:sz w:val="21"/>
          <w:szCs w:val="21"/>
          <w:lang w:val="pl-PL"/>
        </w:rPr>
        <w:t>podpisania Umowy,</w:t>
      </w:r>
      <w:r w:rsidR="00DB188A" w:rsidRPr="00810C77">
        <w:rPr>
          <w:rFonts w:ascii="Segoe UI" w:hAnsi="Segoe UI" w:cs="Segoe UI"/>
          <w:color w:val="000000" w:themeColor="text1"/>
          <w:sz w:val="21"/>
          <w:szCs w:val="21"/>
          <w:lang w:val="pl-PL"/>
        </w:rPr>
        <w:t>,</w:t>
      </w:r>
    </w:p>
    <w:p w14:paraId="094FBE7D" w14:textId="3F444EDA" w:rsidR="00713A88" w:rsidRPr="00810C77" w:rsidRDefault="00886627" w:rsidP="00104D49">
      <w:pPr>
        <w:pStyle w:val="Nagwek3"/>
        <w:numPr>
          <w:ilvl w:val="1"/>
          <w:numId w:val="10"/>
        </w:numPr>
        <w:spacing w:before="60" w:after="0"/>
        <w:rPr>
          <w:rFonts w:ascii="Segoe UI" w:hAnsi="Segoe UI" w:cs="Segoe UI"/>
          <w:color w:val="000000" w:themeColor="text1"/>
          <w:sz w:val="21"/>
          <w:szCs w:val="21"/>
          <w:lang w:val="pl-PL"/>
        </w:rPr>
      </w:pPr>
      <w:r w:rsidRPr="00810C77">
        <w:rPr>
          <w:rFonts w:ascii="Segoe UI" w:hAnsi="Segoe UI" w:cs="Segoe UI"/>
          <w:b/>
          <w:bCs/>
          <w:color w:val="000000" w:themeColor="text1"/>
          <w:sz w:val="21"/>
          <w:szCs w:val="21"/>
          <w:lang w:val="pl-PL"/>
        </w:rPr>
        <w:t>E</w:t>
      </w:r>
      <w:r w:rsidR="00DB188A" w:rsidRPr="00810C77">
        <w:rPr>
          <w:rFonts w:ascii="Segoe UI" w:hAnsi="Segoe UI" w:cs="Segoe UI"/>
          <w:b/>
          <w:bCs/>
          <w:color w:val="000000" w:themeColor="text1"/>
          <w:sz w:val="21"/>
          <w:szCs w:val="21"/>
          <w:lang w:val="pl-PL"/>
        </w:rPr>
        <w:t xml:space="preserve">tap </w:t>
      </w:r>
      <w:r w:rsidR="00504B27" w:rsidRPr="00810C77">
        <w:rPr>
          <w:rFonts w:ascii="Segoe UI" w:hAnsi="Segoe UI" w:cs="Segoe UI"/>
          <w:b/>
          <w:bCs/>
          <w:color w:val="000000" w:themeColor="text1"/>
          <w:sz w:val="21"/>
          <w:szCs w:val="21"/>
          <w:lang w:val="pl-PL"/>
        </w:rPr>
        <w:t>I</w:t>
      </w:r>
      <w:r w:rsidR="002A7D68" w:rsidRPr="00810C77">
        <w:rPr>
          <w:rFonts w:ascii="Segoe UI" w:hAnsi="Segoe UI" w:cs="Segoe UI"/>
          <w:b/>
          <w:bCs/>
          <w:color w:val="000000" w:themeColor="text1"/>
          <w:sz w:val="21"/>
          <w:szCs w:val="21"/>
          <w:lang w:val="pl-PL"/>
        </w:rPr>
        <w:t>II</w:t>
      </w:r>
      <w:r w:rsidR="00DB188A" w:rsidRPr="00810C77">
        <w:rPr>
          <w:rFonts w:ascii="Segoe UI" w:hAnsi="Segoe UI" w:cs="Segoe UI"/>
          <w:color w:val="000000" w:themeColor="text1"/>
          <w:sz w:val="21"/>
          <w:szCs w:val="21"/>
          <w:lang w:val="pl-PL"/>
        </w:rPr>
        <w:t xml:space="preserve"> (</w:t>
      </w:r>
      <w:r w:rsidR="00504B27" w:rsidRPr="00810C77">
        <w:rPr>
          <w:rFonts w:ascii="Segoe UI" w:hAnsi="Segoe UI" w:cs="Segoe UI"/>
          <w:color w:val="000000" w:themeColor="text1"/>
          <w:sz w:val="21"/>
          <w:szCs w:val="21"/>
          <w:lang w:val="pl-PL"/>
        </w:rPr>
        <w:t>Dokumentacja Realizacyjna</w:t>
      </w:r>
      <w:r w:rsidR="00DB188A" w:rsidRPr="00810C77">
        <w:rPr>
          <w:rFonts w:ascii="Segoe UI" w:hAnsi="Segoe UI" w:cs="Segoe UI"/>
          <w:color w:val="000000" w:themeColor="text1"/>
          <w:sz w:val="21"/>
          <w:szCs w:val="21"/>
          <w:lang w:val="pl-PL"/>
        </w:rPr>
        <w:t xml:space="preserve">) </w:t>
      </w:r>
      <w:r w:rsidR="008D0BBE" w:rsidRPr="00810C77">
        <w:rPr>
          <w:rFonts w:ascii="Segoe UI" w:hAnsi="Segoe UI" w:cs="Segoe UI"/>
          <w:color w:val="000000" w:themeColor="text1"/>
          <w:sz w:val="21"/>
          <w:szCs w:val="21"/>
          <w:lang w:val="pl-PL"/>
        </w:rPr>
        <w:t>–</w:t>
      </w:r>
      <w:r w:rsidR="00DB188A" w:rsidRPr="00810C77">
        <w:rPr>
          <w:rFonts w:ascii="Segoe UI" w:hAnsi="Segoe UI" w:cs="Segoe UI"/>
          <w:color w:val="000000" w:themeColor="text1"/>
          <w:sz w:val="21"/>
          <w:szCs w:val="21"/>
          <w:lang w:val="pl-PL"/>
        </w:rPr>
        <w:t xml:space="preserve"> </w:t>
      </w:r>
      <w:r w:rsidR="008D0BBE" w:rsidRPr="00810C77">
        <w:rPr>
          <w:rFonts w:ascii="Segoe UI" w:hAnsi="Segoe UI" w:cs="Segoe UI"/>
          <w:color w:val="000000" w:themeColor="text1"/>
          <w:sz w:val="21"/>
          <w:szCs w:val="21"/>
          <w:lang w:val="pl-PL"/>
        </w:rPr>
        <w:t xml:space="preserve">w terminie </w:t>
      </w:r>
      <w:r w:rsidR="00053371" w:rsidRPr="00810C77">
        <w:rPr>
          <w:rFonts w:ascii="Segoe UI" w:hAnsi="Segoe UI" w:cs="Segoe UI"/>
          <w:color w:val="000000" w:themeColor="text1"/>
          <w:sz w:val="21"/>
          <w:szCs w:val="21"/>
          <w:lang w:val="pl-PL"/>
        </w:rPr>
        <w:t>5</w:t>
      </w:r>
      <w:r w:rsidR="009744C6" w:rsidRPr="00810C77">
        <w:rPr>
          <w:rFonts w:ascii="Segoe UI" w:hAnsi="Segoe UI" w:cs="Segoe UI"/>
          <w:color w:val="000000" w:themeColor="text1"/>
          <w:sz w:val="21"/>
          <w:szCs w:val="21"/>
          <w:lang w:val="pl-PL"/>
        </w:rPr>
        <w:t>2</w:t>
      </w:r>
      <w:r w:rsidR="00463192" w:rsidRPr="00810C77">
        <w:rPr>
          <w:rFonts w:ascii="Segoe UI" w:hAnsi="Segoe UI" w:cs="Segoe UI"/>
          <w:color w:val="000000" w:themeColor="text1"/>
          <w:sz w:val="21"/>
          <w:szCs w:val="21"/>
          <w:lang w:val="pl-PL"/>
        </w:rPr>
        <w:t xml:space="preserve"> </w:t>
      </w:r>
      <w:r w:rsidR="008D0BBE" w:rsidRPr="00810C77">
        <w:rPr>
          <w:rFonts w:ascii="Segoe UI" w:hAnsi="Segoe UI" w:cs="Segoe UI"/>
          <w:color w:val="000000" w:themeColor="text1"/>
          <w:sz w:val="21"/>
          <w:szCs w:val="21"/>
          <w:lang w:val="pl-PL"/>
        </w:rPr>
        <w:t xml:space="preserve">tygodni </w:t>
      </w:r>
      <w:r w:rsidR="009744C6" w:rsidRPr="00810C77">
        <w:rPr>
          <w:rFonts w:ascii="Segoe UI" w:hAnsi="Segoe UI" w:cs="Segoe UI"/>
          <w:color w:val="000000" w:themeColor="text1"/>
          <w:sz w:val="21"/>
          <w:szCs w:val="21"/>
          <w:lang w:val="pl-PL"/>
        </w:rPr>
        <w:t>od dnia podpisania Umowy.</w:t>
      </w:r>
      <w:r w:rsidR="00713A88" w:rsidRPr="00810C77">
        <w:rPr>
          <w:rFonts w:ascii="Segoe UI" w:hAnsi="Segoe UI" w:cs="Segoe UI"/>
          <w:color w:val="000000" w:themeColor="text1"/>
          <w:sz w:val="21"/>
          <w:szCs w:val="21"/>
          <w:lang w:val="pl-PL"/>
        </w:rPr>
        <w:t>,</w:t>
      </w:r>
    </w:p>
    <w:p w14:paraId="1376BFDD" w14:textId="490C2C58" w:rsidR="00DB188A" w:rsidRPr="00810C77" w:rsidRDefault="00886627" w:rsidP="00104D49">
      <w:pPr>
        <w:pStyle w:val="Nagwek3"/>
        <w:numPr>
          <w:ilvl w:val="1"/>
          <w:numId w:val="10"/>
        </w:numPr>
        <w:spacing w:before="60" w:after="0"/>
        <w:rPr>
          <w:rFonts w:ascii="Segoe UI" w:hAnsi="Segoe UI" w:cs="Segoe UI"/>
          <w:color w:val="000000" w:themeColor="text1"/>
          <w:sz w:val="21"/>
          <w:szCs w:val="21"/>
          <w:lang w:val="pl-PL"/>
        </w:rPr>
      </w:pPr>
      <w:r w:rsidRPr="00810C77">
        <w:rPr>
          <w:rFonts w:ascii="Segoe UI" w:hAnsi="Segoe UI" w:cs="Segoe UI"/>
          <w:b/>
          <w:bCs/>
          <w:color w:val="000000" w:themeColor="text1"/>
          <w:sz w:val="21"/>
          <w:szCs w:val="21"/>
          <w:lang w:val="pl-PL"/>
        </w:rPr>
        <w:t>E</w:t>
      </w:r>
      <w:r w:rsidR="00713A88" w:rsidRPr="00810C77">
        <w:rPr>
          <w:rFonts w:ascii="Segoe UI" w:hAnsi="Segoe UI" w:cs="Segoe UI"/>
          <w:b/>
          <w:bCs/>
          <w:color w:val="000000" w:themeColor="text1"/>
          <w:sz w:val="21"/>
          <w:szCs w:val="21"/>
          <w:lang w:val="pl-PL"/>
        </w:rPr>
        <w:t xml:space="preserve">tap </w:t>
      </w:r>
      <w:r w:rsidR="002A7D68" w:rsidRPr="00810C77">
        <w:rPr>
          <w:rFonts w:ascii="Segoe UI" w:hAnsi="Segoe UI" w:cs="Segoe UI"/>
          <w:b/>
          <w:bCs/>
          <w:color w:val="000000" w:themeColor="text1"/>
          <w:sz w:val="21"/>
          <w:szCs w:val="21"/>
          <w:lang w:val="pl-PL"/>
        </w:rPr>
        <w:t>I</w:t>
      </w:r>
      <w:r w:rsidR="00713A88" w:rsidRPr="00810C77">
        <w:rPr>
          <w:rFonts w:ascii="Segoe UI" w:hAnsi="Segoe UI" w:cs="Segoe UI"/>
          <w:b/>
          <w:bCs/>
          <w:color w:val="000000" w:themeColor="text1"/>
          <w:sz w:val="21"/>
          <w:szCs w:val="21"/>
          <w:lang w:val="pl-PL"/>
        </w:rPr>
        <w:t>V</w:t>
      </w:r>
      <w:r w:rsidR="00713A88" w:rsidRPr="00810C77">
        <w:rPr>
          <w:rFonts w:ascii="Segoe UI" w:hAnsi="Segoe UI" w:cs="Segoe UI"/>
          <w:color w:val="000000" w:themeColor="text1"/>
          <w:sz w:val="21"/>
          <w:szCs w:val="21"/>
          <w:lang w:val="pl-PL"/>
        </w:rPr>
        <w:t xml:space="preserve"> (nadzór autorski) – przez cały okres realizacji </w:t>
      </w:r>
      <w:r w:rsidR="00B335BF" w:rsidRPr="00810C77">
        <w:rPr>
          <w:rFonts w:ascii="Segoe UI" w:hAnsi="Segoe UI" w:cs="Segoe UI"/>
          <w:color w:val="000000" w:themeColor="text1"/>
          <w:sz w:val="21"/>
          <w:szCs w:val="21"/>
          <w:lang w:val="pl-PL"/>
        </w:rPr>
        <w:t>Zamówienia na Wystawę</w:t>
      </w:r>
      <w:r w:rsidR="00525685" w:rsidRPr="00810C77">
        <w:rPr>
          <w:rFonts w:ascii="Segoe UI" w:hAnsi="Segoe UI" w:cs="Segoe UI"/>
          <w:color w:val="000000" w:themeColor="text1"/>
          <w:sz w:val="21"/>
          <w:szCs w:val="21"/>
          <w:lang w:val="pl-PL"/>
        </w:rPr>
        <w:t>, tj. do dnia bezusterkowego odbioru końcowego Zamówienia na Wystawę</w:t>
      </w:r>
      <w:r w:rsidR="000A1CF3" w:rsidRPr="00810C77">
        <w:rPr>
          <w:rFonts w:ascii="Segoe UI" w:hAnsi="Segoe UI" w:cs="Segoe UI"/>
          <w:color w:val="000000" w:themeColor="text1"/>
          <w:sz w:val="21"/>
          <w:szCs w:val="21"/>
          <w:lang w:val="pl-PL"/>
        </w:rPr>
        <w:t xml:space="preserve"> (jednak nie dłużej niż do dnia</w:t>
      </w:r>
      <w:r w:rsidR="002D0760" w:rsidRPr="00810C77">
        <w:rPr>
          <w:rFonts w:ascii="Segoe UI" w:hAnsi="Segoe UI" w:cs="Segoe UI"/>
          <w:color w:val="000000" w:themeColor="text1"/>
          <w:sz w:val="21"/>
          <w:szCs w:val="21"/>
          <w:lang w:val="pl-PL"/>
        </w:rPr>
        <w:t xml:space="preserve"> </w:t>
      </w:r>
      <w:r w:rsidR="0081152E" w:rsidRPr="00810C77">
        <w:rPr>
          <w:rFonts w:ascii="Segoe UI" w:hAnsi="Segoe UI" w:cs="Segoe UI"/>
          <w:color w:val="000000" w:themeColor="text1"/>
          <w:sz w:val="21"/>
          <w:szCs w:val="21"/>
          <w:lang w:val="pl-PL"/>
        </w:rPr>
        <w:t xml:space="preserve">31 października 2030 </w:t>
      </w:r>
      <w:r w:rsidR="002D0760" w:rsidRPr="00810C77">
        <w:rPr>
          <w:rFonts w:ascii="Segoe UI" w:hAnsi="Segoe UI" w:cs="Segoe UI"/>
          <w:color w:val="000000" w:themeColor="text1"/>
          <w:sz w:val="21"/>
          <w:szCs w:val="21"/>
          <w:lang w:val="pl-PL"/>
        </w:rPr>
        <w:t>r.</w:t>
      </w:r>
      <w:r w:rsidR="000A1CF3" w:rsidRPr="00810C77">
        <w:rPr>
          <w:rFonts w:ascii="Segoe UI" w:hAnsi="Segoe UI" w:cs="Segoe UI"/>
          <w:color w:val="000000" w:themeColor="text1"/>
          <w:sz w:val="21"/>
          <w:szCs w:val="21"/>
          <w:lang w:val="pl-PL"/>
        </w:rPr>
        <w:t xml:space="preserve">), </w:t>
      </w:r>
      <w:r w:rsidR="005E030D" w:rsidRPr="00810C77">
        <w:rPr>
          <w:rFonts w:ascii="Segoe UI" w:hAnsi="Segoe UI" w:cs="Segoe UI"/>
          <w:color w:val="000000" w:themeColor="text1"/>
          <w:sz w:val="21"/>
          <w:szCs w:val="21"/>
          <w:lang w:val="pl-PL"/>
        </w:rPr>
        <w:t>o ile Zamawiający skorzysta z Prawa Opcji</w:t>
      </w:r>
      <w:r w:rsidR="006912C6" w:rsidRPr="00810C77">
        <w:rPr>
          <w:rFonts w:ascii="Segoe UI" w:hAnsi="Segoe UI" w:cs="Segoe UI"/>
          <w:color w:val="000000" w:themeColor="text1"/>
          <w:sz w:val="21"/>
          <w:szCs w:val="21"/>
          <w:lang w:val="pl-PL"/>
        </w:rPr>
        <w:t xml:space="preserve"> </w:t>
      </w:r>
      <w:r w:rsidR="00E75EB1" w:rsidRPr="00810C77">
        <w:rPr>
          <w:rFonts w:ascii="Segoe UI" w:hAnsi="Segoe UI" w:cs="Segoe UI"/>
          <w:color w:val="000000" w:themeColor="text1"/>
          <w:sz w:val="21"/>
          <w:szCs w:val="21"/>
          <w:lang w:val="pl-PL"/>
        </w:rPr>
        <w:t>w terminie o jakim mowa w § 2 ust. 5 Umowy</w:t>
      </w:r>
      <w:r w:rsidR="00525685" w:rsidRPr="00810C77">
        <w:rPr>
          <w:rFonts w:ascii="Segoe UI" w:hAnsi="Segoe UI" w:cs="Segoe UI"/>
          <w:color w:val="000000" w:themeColor="text1"/>
          <w:sz w:val="21"/>
          <w:szCs w:val="21"/>
          <w:lang w:val="pl-PL"/>
        </w:rPr>
        <w:t>.</w:t>
      </w:r>
    </w:p>
    <w:p w14:paraId="7499ECEE" w14:textId="09BF077A" w:rsidR="005E030D" w:rsidRPr="00810C77" w:rsidRDefault="009A0A2B" w:rsidP="005E030D">
      <w:pPr>
        <w:pStyle w:val="Nagwek3"/>
        <w:numPr>
          <w:ilvl w:val="0"/>
          <w:numId w:val="10"/>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Za termin wykonania </w:t>
      </w:r>
      <w:r w:rsidR="008D0BBE" w:rsidRPr="00810C77">
        <w:rPr>
          <w:rFonts w:ascii="Segoe UI" w:hAnsi="Segoe UI" w:cs="Segoe UI"/>
          <w:color w:val="000000" w:themeColor="text1"/>
          <w:sz w:val="21"/>
          <w:szCs w:val="21"/>
          <w:lang w:val="pl-PL"/>
        </w:rPr>
        <w:t xml:space="preserve">poszczególnych </w:t>
      </w:r>
      <w:r w:rsidR="00886627" w:rsidRPr="00810C77">
        <w:rPr>
          <w:rFonts w:ascii="Segoe UI" w:hAnsi="Segoe UI" w:cs="Segoe UI"/>
          <w:color w:val="000000" w:themeColor="text1"/>
          <w:sz w:val="21"/>
          <w:szCs w:val="21"/>
          <w:lang w:val="pl-PL"/>
        </w:rPr>
        <w:t>E</w:t>
      </w:r>
      <w:r w:rsidR="008D0BBE" w:rsidRPr="00810C77">
        <w:rPr>
          <w:rFonts w:ascii="Segoe UI" w:hAnsi="Segoe UI" w:cs="Segoe UI"/>
          <w:color w:val="000000" w:themeColor="text1"/>
          <w:sz w:val="21"/>
          <w:szCs w:val="21"/>
          <w:lang w:val="pl-PL"/>
        </w:rPr>
        <w:t xml:space="preserve">tapów </w:t>
      </w:r>
      <w:r w:rsidRPr="00810C77">
        <w:rPr>
          <w:rFonts w:ascii="Segoe UI" w:hAnsi="Segoe UI" w:cs="Segoe UI"/>
          <w:color w:val="000000" w:themeColor="text1"/>
          <w:sz w:val="21"/>
          <w:szCs w:val="21"/>
          <w:lang w:val="pl-PL"/>
        </w:rPr>
        <w:t xml:space="preserve">uważa się podpisanie Protokołu </w:t>
      </w:r>
      <w:r w:rsidR="008D0BBE" w:rsidRPr="00810C77">
        <w:rPr>
          <w:rFonts w:ascii="Segoe UI" w:hAnsi="Segoe UI" w:cs="Segoe UI"/>
          <w:color w:val="000000" w:themeColor="text1"/>
          <w:sz w:val="21"/>
          <w:szCs w:val="21"/>
          <w:lang w:val="pl-PL"/>
        </w:rPr>
        <w:t>Odbioru</w:t>
      </w:r>
      <w:r w:rsidR="00525685" w:rsidRPr="00810C77">
        <w:rPr>
          <w:rFonts w:ascii="Segoe UI" w:hAnsi="Segoe UI" w:cs="Segoe UI"/>
          <w:color w:val="000000" w:themeColor="text1"/>
          <w:sz w:val="21"/>
          <w:szCs w:val="21"/>
          <w:lang w:val="pl-PL"/>
        </w:rPr>
        <w:t xml:space="preserve"> danego Etapu</w:t>
      </w:r>
      <w:r w:rsidR="008D0BBE" w:rsidRPr="00810C77">
        <w:rPr>
          <w:rFonts w:ascii="Segoe UI" w:hAnsi="Segoe UI" w:cs="Segoe UI"/>
          <w:color w:val="000000" w:themeColor="text1"/>
          <w:sz w:val="21"/>
          <w:szCs w:val="21"/>
          <w:lang w:val="pl-PL"/>
        </w:rPr>
        <w:t xml:space="preserve"> (bez uwag i zastrzeżeń) </w:t>
      </w:r>
      <w:r w:rsidRPr="00810C77">
        <w:rPr>
          <w:rFonts w:ascii="Segoe UI" w:hAnsi="Segoe UI" w:cs="Segoe UI"/>
          <w:color w:val="000000" w:themeColor="text1"/>
          <w:sz w:val="21"/>
          <w:szCs w:val="21"/>
          <w:lang w:val="pl-PL"/>
        </w:rPr>
        <w:t>na zasadach określonych w § 5 Umowy poniżej</w:t>
      </w:r>
      <w:r w:rsidR="008D0BBE" w:rsidRPr="00810C77">
        <w:rPr>
          <w:rFonts w:ascii="Segoe UI" w:hAnsi="Segoe UI" w:cs="Segoe UI"/>
          <w:color w:val="000000" w:themeColor="text1"/>
          <w:sz w:val="21"/>
          <w:szCs w:val="21"/>
          <w:lang w:val="pl-PL"/>
        </w:rPr>
        <w:t xml:space="preserve">. </w:t>
      </w:r>
    </w:p>
    <w:p w14:paraId="015F5E0F" w14:textId="182AA6B7" w:rsidR="005E030D" w:rsidRPr="00810C77" w:rsidRDefault="005E030D" w:rsidP="005E030D">
      <w:pPr>
        <w:pStyle w:val="Nagwek3"/>
        <w:numPr>
          <w:ilvl w:val="0"/>
          <w:numId w:val="10"/>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kern w:val="2"/>
          <w:sz w:val="21"/>
          <w:szCs w:val="21"/>
          <w:lang w:val="pl-PL"/>
        </w:rPr>
        <w:t>Strony zobowiązane są by w terminie do 14 dni od podpisania Umowy</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uzgodnić szczegółowy tryb realizacji Umowy, w tym w szczególności zasad</w:t>
      </w:r>
      <w:r w:rsidR="0008761F" w:rsidRPr="00810C77">
        <w:rPr>
          <w:rFonts w:ascii="Segoe UI" w:hAnsi="Segoe UI" w:cs="Segoe UI"/>
          <w:color w:val="000000" w:themeColor="text1"/>
          <w:kern w:val="2"/>
          <w:sz w:val="21"/>
          <w:szCs w:val="21"/>
          <w:lang w:val="pl-PL"/>
        </w:rPr>
        <w:t>y i tryb</w:t>
      </w:r>
      <w:r w:rsidRPr="00810C77">
        <w:rPr>
          <w:rFonts w:ascii="Segoe UI" w:hAnsi="Segoe UI" w:cs="Segoe UI"/>
          <w:color w:val="000000" w:themeColor="text1"/>
          <w:kern w:val="2"/>
          <w:sz w:val="21"/>
          <w:szCs w:val="21"/>
          <w:lang w:val="pl-PL"/>
        </w:rPr>
        <w:t xml:space="preserve"> współpracy pomiędzy Zespołem Projektowym i</w:t>
      </w:r>
      <w:r w:rsidR="006912C6" w:rsidRPr="00810C77">
        <w:rPr>
          <w:rFonts w:ascii="Segoe UI" w:hAnsi="Segoe UI" w:cs="Segoe UI"/>
          <w:color w:val="000000" w:themeColor="text1"/>
          <w:kern w:val="2"/>
          <w:sz w:val="21"/>
          <w:szCs w:val="21"/>
          <w:lang w:val="pl-PL"/>
        </w:rPr>
        <w:t> </w:t>
      </w:r>
      <w:r w:rsidRPr="00810C77">
        <w:rPr>
          <w:rFonts w:ascii="Segoe UI" w:hAnsi="Segoe UI" w:cs="Segoe UI"/>
          <w:color w:val="000000" w:themeColor="text1"/>
          <w:kern w:val="2"/>
          <w:sz w:val="21"/>
          <w:szCs w:val="21"/>
          <w:lang w:val="pl-PL"/>
        </w:rPr>
        <w:t xml:space="preserve">Zespołem </w:t>
      </w:r>
      <w:r w:rsidR="008F4E8B" w:rsidRPr="00810C77">
        <w:rPr>
          <w:rFonts w:ascii="Segoe UI" w:hAnsi="Segoe UI" w:cs="Segoe UI"/>
          <w:color w:val="000000" w:themeColor="text1"/>
          <w:kern w:val="2"/>
          <w:sz w:val="21"/>
          <w:szCs w:val="21"/>
          <w:lang w:val="pl-PL"/>
        </w:rPr>
        <w:t>Techniczno-</w:t>
      </w:r>
      <w:r w:rsidR="00822E8A" w:rsidRPr="00810C77">
        <w:rPr>
          <w:rFonts w:ascii="Segoe UI" w:hAnsi="Segoe UI" w:cs="Segoe UI"/>
          <w:color w:val="000000" w:themeColor="text1"/>
          <w:kern w:val="2"/>
          <w:sz w:val="21"/>
          <w:szCs w:val="21"/>
          <w:lang w:val="pl-PL"/>
        </w:rPr>
        <w:t>M</w:t>
      </w:r>
      <w:r w:rsidR="008F4E8B" w:rsidRPr="00810C77">
        <w:rPr>
          <w:rFonts w:ascii="Segoe UI" w:hAnsi="Segoe UI" w:cs="Segoe UI"/>
          <w:color w:val="000000" w:themeColor="text1"/>
          <w:kern w:val="2"/>
          <w:sz w:val="21"/>
          <w:szCs w:val="21"/>
          <w:lang w:val="pl-PL"/>
        </w:rPr>
        <w:t>erytorycznym</w:t>
      </w:r>
      <w:r w:rsidRPr="00810C77">
        <w:rPr>
          <w:rFonts w:ascii="Segoe UI" w:hAnsi="Segoe UI" w:cs="Segoe UI"/>
          <w:color w:val="000000" w:themeColor="text1"/>
          <w:kern w:val="2"/>
          <w:sz w:val="21"/>
          <w:szCs w:val="21"/>
          <w:lang w:val="pl-PL"/>
        </w:rPr>
        <w:t>. Uzgodnienia musza uwzględniać wszystkie postanowienia Umowy. Z uzgodnień powstanie protokół, do którego sporządzenia zobowiązany jest Projektant.</w:t>
      </w:r>
      <w:r w:rsidR="006912C6" w:rsidRPr="00810C77">
        <w:rPr>
          <w:rFonts w:ascii="Segoe UI" w:hAnsi="Segoe UI" w:cs="Segoe UI"/>
          <w:color w:val="000000" w:themeColor="text1"/>
          <w:kern w:val="2"/>
          <w:sz w:val="21"/>
          <w:szCs w:val="21"/>
          <w:lang w:val="pl-PL"/>
        </w:rPr>
        <w:t xml:space="preserve"> </w:t>
      </w:r>
    </w:p>
    <w:p w14:paraId="4E91DC0E" w14:textId="0284AAE6" w:rsidR="005E030D" w:rsidRPr="00810C77" w:rsidRDefault="005E030D" w:rsidP="00466DAA">
      <w:pPr>
        <w:pStyle w:val="Nagwek3"/>
        <w:numPr>
          <w:ilvl w:val="0"/>
          <w:numId w:val="10"/>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kern w:val="2"/>
          <w:sz w:val="21"/>
          <w:szCs w:val="21"/>
          <w:lang w:val="pl-PL"/>
        </w:rPr>
        <w:t>Projektant w terminie do 7 dni od sp</w:t>
      </w:r>
      <w:r w:rsidR="0008761F" w:rsidRPr="00810C77">
        <w:rPr>
          <w:rFonts w:ascii="Segoe UI" w:hAnsi="Segoe UI" w:cs="Segoe UI"/>
          <w:color w:val="000000" w:themeColor="text1"/>
          <w:kern w:val="2"/>
          <w:sz w:val="21"/>
          <w:szCs w:val="21"/>
          <w:lang w:val="pl-PL"/>
        </w:rPr>
        <w:t>o</w:t>
      </w:r>
      <w:r w:rsidRPr="00810C77">
        <w:rPr>
          <w:rFonts w:ascii="Segoe UI" w:hAnsi="Segoe UI" w:cs="Segoe UI"/>
          <w:color w:val="000000" w:themeColor="text1"/>
          <w:kern w:val="2"/>
          <w:sz w:val="21"/>
          <w:szCs w:val="21"/>
          <w:lang w:val="pl-PL"/>
        </w:rPr>
        <w:t xml:space="preserve">rządzenia protokołu, o którym mowa w zdaniu poprzednim sporządzi Harmonogram Prac Projektowych, który uwzględniać będzie ustalenia z protokołu oraz inne postanowienia umowy, przy czym </w:t>
      </w:r>
      <w:r w:rsidR="0070413F" w:rsidRPr="00810C77">
        <w:rPr>
          <w:rFonts w:ascii="Segoe UI" w:hAnsi="Segoe UI" w:cs="Segoe UI"/>
          <w:color w:val="000000" w:themeColor="text1"/>
          <w:kern w:val="2"/>
          <w:sz w:val="21"/>
          <w:szCs w:val="21"/>
          <w:lang w:val="pl-PL"/>
        </w:rPr>
        <w:t>H</w:t>
      </w:r>
      <w:r w:rsidRPr="00810C77">
        <w:rPr>
          <w:rFonts w:ascii="Segoe UI" w:hAnsi="Segoe UI" w:cs="Segoe UI"/>
          <w:color w:val="000000" w:themeColor="text1"/>
          <w:kern w:val="2"/>
          <w:sz w:val="21"/>
          <w:szCs w:val="21"/>
          <w:lang w:val="pl-PL"/>
        </w:rPr>
        <w:t>armonogram</w:t>
      </w:r>
      <w:r w:rsidR="0070413F" w:rsidRPr="00810C77">
        <w:rPr>
          <w:rFonts w:ascii="Segoe UI" w:hAnsi="Segoe UI" w:cs="Segoe UI"/>
          <w:color w:val="000000" w:themeColor="text1"/>
          <w:kern w:val="2"/>
          <w:sz w:val="21"/>
          <w:szCs w:val="21"/>
          <w:lang w:val="pl-PL"/>
        </w:rPr>
        <w:t xml:space="preserve"> Prac Projektowych</w:t>
      </w:r>
      <w:r w:rsidRPr="00810C77">
        <w:rPr>
          <w:rFonts w:ascii="Segoe UI" w:hAnsi="Segoe UI" w:cs="Segoe UI"/>
          <w:color w:val="000000" w:themeColor="text1"/>
          <w:kern w:val="2"/>
          <w:sz w:val="21"/>
          <w:szCs w:val="21"/>
          <w:lang w:val="pl-PL"/>
        </w:rPr>
        <w:t xml:space="preserve"> musi umożliwiać identyfikacje wykonywania kolejnych czynności</w:t>
      </w:r>
      <w:r w:rsidR="0070413F" w:rsidRPr="00810C77">
        <w:rPr>
          <w:rFonts w:ascii="Segoe UI" w:hAnsi="Segoe UI" w:cs="Segoe UI"/>
          <w:color w:val="000000" w:themeColor="text1"/>
          <w:kern w:val="2"/>
          <w:sz w:val="21"/>
          <w:szCs w:val="21"/>
          <w:lang w:val="pl-PL"/>
        </w:rPr>
        <w:t xml:space="preserve"> Zespołu </w:t>
      </w:r>
      <w:r w:rsidR="008F4E8B" w:rsidRPr="00810C77">
        <w:rPr>
          <w:rFonts w:ascii="Segoe UI" w:hAnsi="Segoe UI" w:cs="Segoe UI"/>
          <w:color w:val="000000" w:themeColor="text1"/>
          <w:kern w:val="2"/>
          <w:sz w:val="21"/>
          <w:szCs w:val="21"/>
          <w:lang w:val="pl-PL"/>
        </w:rPr>
        <w:t>Techniczno-merytorycznego</w:t>
      </w:r>
      <w:r w:rsidR="0070413F" w:rsidRPr="00810C77">
        <w:rPr>
          <w:rFonts w:ascii="Segoe UI" w:hAnsi="Segoe UI" w:cs="Segoe UI"/>
          <w:color w:val="000000" w:themeColor="text1"/>
          <w:kern w:val="2"/>
          <w:sz w:val="21"/>
          <w:szCs w:val="21"/>
          <w:lang w:val="pl-PL"/>
        </w:rPr>
        <w:t xml:space="preserve"> (przy czym dla czynności Zespołu </w:t>
      </w:r>
      <w:r w:rsidR="008F4E8B" w:rsidRPr="00810C77">
        <w:rPr>
          <w:rFonts w:ascii="Segoe UI" w:hAnsi="Segoe UI" w:cs="Segoe UI"/>
          <w:color w:val="000000" w:themeColor="text1"/>
          <w:kern w:val="2"/>
          <w:sz w:val="21"/>
          <w:szCs w:val="21"/>
          <w:lang w:val="pl-PL"/>
        </w:rPr>
        <w:t>Techniczno-merytorycznego</w:t>
      </w:r>
      <w:r w:rsidR="0070413F" w:rsidRPr="00810C77">
        <w:rPr>
          <w:rFonts w:ascii="Segoe UI" w:hAnsi="Segoe UI" w:cs="Segoe UI"/>
          <w:color w:val="000000" w:themeColor="text1"/>
          <w:kern w:val="2"/>
          <w:sz w:val="21"/>
          <w:szCs w:val="21"/>
          <w:lang w:val="pl-PL"/>
        </w:rPr>
        <w:t xml:space="preserve"> terminy te muszą wynosić co najmniej 10</w:t>
      </w:r>
      <w:r w:rsidR="006912C6" w:rsidRPr="00810C77">
        <w:rPr>
          <w:rFonts w:ascii="Segoe UI" w:hAnsi="Segoe UI" w:cs="Segoe UI"/>
          <w:color w:val="000000" w:themeColor="text1"/>
          <w:kern w:val="2"/>
          <w:sz w:val="21"/>
          <w:szCs w:val="21"/>
          <w:lang w:val="pl-PL"/>
        </w:rPr>
        <w:t> </w:t>
      </w:r>
      <w:r w:rsidR="0070413F" w:rsidRPr="00810C77">
        <w:rPr>
          <w:rFonts w:ascii="Segoe UI" w:hAnsi="Segoe UI" w:cs="Segoe UI"/>
          <w:color w:val="000000" w:themeColor="text1"/>
          <w:kern w:val="2"/>
          <w:sz w:val="21"/>
          <w:szCs w:val="21"/>
          <w:lang w:val="pl-PL"/>
        </w:rPr>
        <w:t>Dni Roboczych) i Projektanta</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przewidzianych </w:t>
      </w:r>
      <w:r w:rsidR="0070413F" w:rsidRPr="00810C77">
        <w:rPr>
          <w:rFonts w:ascii="Segoe UI" w:hAnsi="Segoe UI" w:cs="Segoe UI"/>
          <w:color w:val="000000" w:themeColor="text1"/>
          <w:kern w:val="2"/>
          <w:sz w:val="21"/>
          <w:szCs w:val="21"/>
          <w:lang w:val="pl-PL"/>
        </w:rPr>
        <w:t>U</w:t>
      </w:r>
      <w:r w:rsidRPr="00810C77">
        <w:rPr>
          <w:rFonts w:ascii="Segoe UI" w:hAnsi="Segoe UI" w:cs="Segoe UI"/>
          <w:color w:val="000000" w:themeColor="text1"/>
          <w:kern w:val="2"/>
          <w:sz w:val="21"/>
          <w:szCs w:val="21"/>
          <w:lang w:val="pl-PL"/>
        </w:rPr>
        <w:t>mową i w protokole w następujących przedziałach:</w:t>
      </w:r>
    </w:p>
    <w:p w14:paraId="4CB3E4FF" w14:textId="341A1B94" w:rsidR="005E030D" w:rsidRPr="00810C77" w:rsidRDefault="0008761F" w:rsidP="005E030D">
      <w:pPr>
        <w:pStyle w:val="Nagwek3"/>
        <w:numPr>
          <w:ilvl w:val="0"/>
          <w:numId w:val="3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d</w:t>
      </w:r>
      <w:r w:rsidR="005E030D" w:rsidRPr="00810C77">
        <w:rPr>
          <w:rFonts w:ascii="Segoe UI" w:hAnsi="Segoe UI" w:cs="Segoe UI"/>
          <w:color w:val="000000" w:themeColor="text1"/>
          <w:kern w:val="2"/>
          <w:sz w:val="21"/>
          <w:szCs w:val="21"/>
          <w:lang w:val="pl-PL"/>
        </w:rPr>
        <w:t xml:space="preserve">la </w:t>
      </w:r>
      <w:r w:rsidR="00DA7994" w:rsidRPr="00810C77">
        <w:rPr>
          <w:rFonts w:ascii="Segoe UI" w:hAnsi="Segoe UI" w:cs="Segoe UI"/>
          <w:color w:val="000000" w:themeColor="text1"/>
          <w:kern w:val="2"/>
          <w:sz w:val="21"/>
          <w:szCs w:val="21"/>
          <w:lang w:val="pl-PL"/>
        </w:rPr>
        <w:t xml:space="preserve">pierwszych dwóch </w:t>
      </w:r>
      <w:r w:rsidR="005E030D" w:rsidRPr="00810C77">
        <w:rPr>
          <w:rFonts w:ascii="Segoe UI" w:hAnsi="Segoe UI" w:cs="Segoe UI"/>
          <w:color w:val="000000" w:themeColor="text1"/>
          <w:kern w:val="2"/>
          <w:sz w:val="21"/>
          <w:szCs w:val="21"/>
          <w:lang w:val="pl-PL"/>
        </w:rPr>
        <w:t xml:space="preserve"> miesi</w:t>
      </w:r>
      <w:r w:rsidR="00DA7994" w:rsidRPr="00810C77">
        <w:rPr>
          <w:rFonts w:ascii="Segoe UI" w:hAnsi="Segoe UI" w:cs="Segoe UI"/>
          <w:color w:val="000000" w:themeColor="text1"/>
          <w:kern w:val="2"/>
          <w:sz w:val="21"/>
          <w:szCs w:val="21"/>
          <w:lang w:val="pl-PL"/>
        </w:rPr>
        <w:t>ęcy</w:t>
      </w:r>
      <w:r w:rsidR="005E030D" w:rsidRPr="00810C77">
        <w:rPr>
          <w:rFonts w:ascii="Segoe UI" w:hAnsi="Segoe UI" w:cs="Segoe UI"/>
          <w:color w:val="000000" w:themeColor="text1"/>
          <w:kern w:val="2"/>
          <w:sz w:val="21"/>
          <w:szCs w:val="21"/>
          <w:lang w:val="pl-PL"/>
        </w:rPr>
        <w:t xml:space="preserve"> realizacji prac projektowych – przedziały </w:t>
      </w:r>
      <w:r w:rsidR="006B27B6" w:rsidRPr="00810C77">
        <w:rPr>
          <w:rFonts w:ascii="Segoe UI" w:hAnsi="Segoe UI" w:cs="Segoe UI"/>
          <w:color w:val="000000" w:themeColor="text1"/>
          <w:kern w:val="2"/>
          <w:sz w:val="21"/>
          <w:szCs w:val="21"/>
          <w:lang w:val="pl-PL"/>
        </w:rPr>
        <w:t>jednotygodniowe</w:t>
      </w:r>
    </w:p>
    <w:p w14:paraId="36308766" w14:textId="695353D8" w:rsidR="005E030D" w:rsidRPr="00810C77" w:rsidRDefault="0008761F" w:rsidP="005E030D">
      <w:pPr>
        <w:pStyle w:val="Nagwek3"/>
        <w:numPr>
          <w:ilvl w:val="0"/>
          <w:numId w:val="3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d</w:t>
      </w:r>
      <w:r w:rsidR="005E030D" w:rsidRPr="00810C77">
        <w:rPr>
          <w:rFonts w:ascii="Segoe UI" w:hAnsi="Segoe UI" w:cs="Segoe UI"/>
          <w:color w:val="000000" w:themeColor="text1"/>
          <w:kern w:val="2"/>
          <w:sz w:val="21"/>
          <w:szCs w:val="21"/>
          <w:lang w:val="pl-PL"/>
        </w:rPr>
        <w:t>la 3 i 4 miesiąca realizacji prac projektowych – przedziały dwutygodniowe</w:t>
      </w:r>
    </w:p>
    <w:p w14:paraId="7EC71B15" w14:textId="031546ED" w:rsidR="005E030D" w:rsidRPr="00810C77" w:rsidRDefault="0008761F" w:rsidP="005E030D">
      <w:pPr>
        <w:pStyle w:val="Nagwek3"/>
        <w:numPr>
          <w:ilvl w:val="0"/>
          <w:numId w:val="3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d</w:t>
      </w:r>
      <w:r w:rsidR="005E030D" w:rsidRPr="00810C77">
        <w:rPr>
          <w:rFonts w:ascii="Segoe UI" w:hAnsi="Segoe UI" w:cs="Segoe UI"/>
          <w:color w:val="000000" w:themeColor="text1"/>
          <w:kern w:val="2"/>
          <w:sz w:val="21"/>
          <w:szCs w:val="21"/>
          <w:lang w:val="pl-PL"/>
        </w:rPr>
        <w:t>la dalszych pozostałych miesięcy realizacji prac projektowych</w:t>
      </w:r>
      <w:r w:rsidR="006912C6" w:rsidRPr="00810C77">
        <w:rPr>
          <w:rFonts w:ascii="Segoe UI" w:hAnsi="Segoe UI" w:cs="Segoe UI"/>
          <w:color w:val="000000" w:themeColor="text1"/>
          <w:kern w:val="2"/>
          <w:sz w:val="21"/>
          <w:szCs w:val="21"/>
          <w:lang w:val="pl-PL"/>
        </w:rPr>
        <w:t xml:space="preserve"> </w:t>
      </w:r>
      <w:r w:rsidR="005E030D" w:rsidRPr="00810C77">
        <w:rPr>
          <w:rFonts w:ascii="Segoe UI" w:hAnsi="Segoe UI" w:cs="Segoe UI"/>
          <w:color w:val="000000" w:themeColor="text1"/>
          <w:kern w:val="2"/>
          <w:sz w:val="21"/>
          <w:szCs w:val="21"/>
          <w:lang w:val="pl-PL"/>
        </w:rPr>
        <w:t>- przedziały miesięczne.</w:t>
      </w:r>
    </w:p>
    <w:p w14:paraId="31F92505" w14:textId="52C1106C" w:rsidR="00AC1EEC" w:rsidRPr="00810C77" w:rsidRDefault="005E030D" w:rsidP="00104D49">
      <w:pPr>
        <w:pStyle w:val="Nagwek3"/>
        <w:numPr>
          <w:ilvl w:val="0"/>
          <w:numId w:val="10"/>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color w:val="000000" w:themeColor="text1"/>
          <w:kern w:val="2"/>
          <w:sz w:val="21"/>
          <w:szCs w:val="21"/>
          <w:lang w:val="pl-PL"/>
        </w:rPr>
        <w:t xml:space="preserve">Harmonogram </w:t>
      </w:r>
      <w:r w:rsidR="0070413F" w:rsidRPr="00810C77">
        <w:rPr>
          <w:rFonts w:ascii="Segoe UI" w:hAnsi="Segoe UI" w:cs="Segoe UI"/>
          <w:color w:val="000000" w:themeColor="text1"/>
          <w:kern w:val="2"/>
          <w:sz w:val="21"/>
          <w:szCs w:val="21"/>
          <w:lang w:val="pl-PL"/>
        </w:rPr>
        <w:t xml:space="preserve">Prac Projektowych </w:t>
      </w:r>
      <w:r w:rsidRPr="00810C77">
        <w:rPr>
          <w:rFonts w:ascii="Segoe UI" w:hAnsi="Segoe UI" w:cs="Segoe UI"/>
          <w:color w:val="000000" w:themeColor="text1"/>
          <w:kern w:val="2"/>
          <w:sz w:val="21"/>
          <w:szCs w:val="21"/>
          <w:lang w:val="pl-PL"/>
        </w:rPr>
        <w:t>będzie aktualizowany</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przez Projektanta w odstępach miesięcznych- zawsze do 25 dnia miesiąca poprzedzającego pierwszy z planowanych miesięcy.</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Harmonogram</w:t>
      </w:r>
      <w:r w:rsidR="0070413F" w:rsidRPr="00810C77">
        <w:rPr>
          <w:rFonts w:ascii="Segoe UI" w:hAnsi="Segoe UI" w:cs="Segoe UI"/>
          <w:color w:val="000000" w:themeColor="text1"/>
          <w:kern w:val="2"/>
          <w:sz w:val="21"/>
          <w:szCs w:val="21"/>
          <w:lang w:val="pl-PL"/>
        </w:rPr>
        <w:t xml:space="preserve"> Prac </w:t>
      </w:r>
      <w:r w:rsidR="002805E0" w:rsidRPr="00810C77">
        <w:rPr>
          <w:rFonts w:ascii="Segoe UI" w:hAnsi="Segoe UI" w:cs="Segoe UI"/>
          <w:color w:val="000000" w:themeColor="text1"/>
          <w:kern w:val="2"/>
          <w:sz w:val="21"/>
          <w:szCs w:val="21"/>
          <w:lang w:val="pl-PL"/>
        </w:rPr>
        <w:t>Projektowych</w:t>
      </w:r>
      <w:r w:rsidRPr="00810C77">
        <w:rPr>
          <w:rFonts w:ascii="Segoe UI" w:hAnsi="Segoe UI" w:cs="Segoe UI"/>
          <w:color w:val="000000" w:themeColor="text1"/>
          <w:kern w:val="2"/>
          <w:sz w:val="21"/>
          <w:szCs w:val="21"/>
          <w:lang w:val="pl-PL"/>
        </w:rPr>
        <w:t xml:space="preserve"> i wszystkie kolejne </w:t>
      </w:r>
      <w:r w:rsidR="0070413F" w:rsidRPr="00810C77">
        <w:rPr>
          <w:rFonts w:ascii="Segoe UI" w:hAnsi="Segoe UI" w:cs="Segoe UI"/>
          <w:color w:val="000000" w:themeColor="text1"/>
          <w:kern w:val="2"/>
          <w:sz w:val="21"/>
          <w:szCs w:val="21"/>
          <w:lang w:val="pl-PL"/>
        </w:rPr>
        <w:t xml:space="preserve">jego </w:t>
      </w:r>
      <w:r w:rsidRPr="00810C77">
        <w:rPr>
          <w:rFonts w:ascii="Segoe UI" w:hAnsi="Segoe UI" w:cs="Segoe UI"/>
          <w:color w:val="000000" w:themeColor="text1"/>
          <w:kern w:val="2"/>
          <w:sz w:val="21"/>
          <w:szCs w:val="21"/>
          <w:lang w:val="pl-PL"/>
        </w:rPr>
        <w:t>aktualizacj</w:t>
      </w:r>
      <w:r w:rsidR="0070413F" w:rsidRPr="00810C77">
        <w:rPr>
          <w:rFonts w:ascii="Segoe UI" w:hAnsi="Segoe UI" w:cs="Segoe UI"/>
          <w:color w:val="000000" w:themeColor="text1"/>
          <w:kern w:val="2"/>
          <w:sz w:val="21"/>
          <w:szCs w:val="21"/>
          <w:lang w:val="pl-PL"/>
        </w:rPr>
        <w:t>e</w:t>
      </w:r>
      <w:r w:rsidRPr="00810C77">
        <w:rPr>
          <w:rFonts w:ascii="Segoe UI" w:hAnsi="Segoe UI" w:cs="Segoe UI"/>
          <w:color w:val="000000" w:themeColor="text1"/>
          <w:kern w:val="2"/>
          <w:sz w:val="21"/>
          <w:szCs w:val="21"/>
          <w:lang w:val="pl-PL"/>
        </w:rPr>
        <w:t xml:space="preserve"> wymagają zatwierdzenia Zamawiającego.</w:t>
      </w:r>
      <w:r w:rsidR="006912C6" w:rsidRPr="00810C77">
        <w:rPr>
          <w:rFonts w:ascii="Segoe UI" w:hAnsi="Segoe UI" w:cs="Segoe UI"/>
          <w:color w:val="000000" w:themeColor="text1"/>
          <w:kern w:val="2"/>
          <w:sz w:val="21"/>
          <w:szCs w:val="21"/>
          <w:lang w:val="pl-PL"/>
        </w:rPr>
        <w:t xml:space="preserve"> </w:t>
      </w:r>
      <w:r w:rsidR="009A0A2B" w:rsidRPr="00810C77">
        <w:rPr>
          <w:rFonts w:ascii="Segoe UI" w:hAnsi="Segoe UI" w:cs="Segoe UI"/>
          <w:color w:val="000000" w:themeColor="text1"/>
          <w:sz w:val="21"/>
          <w:szCs w:val="21"/>
          <w:lang w:val="pl-PL"/>
        </w:rPr>
        <w:t>Żadna ze Stron nie ponosi odpowiedzialności za niewykonanie lub nienależyte wykonanie Umowy w</w:t>
      </w:r>
      <w:r w:rsidR="006912C6" w:rsidRPr="00810C77">
        <w:rPr>
          <w:rFonts w:ascii="Segoe UI" w:hAnsi="Segoe UI" w:cs="Segoe UI"/>
          <w:color w:val="000000" w:themeColor="text1"/>
          <w:sz w:val="21"/>
          <w:szCs w:val="21"/>
          <w:lang w:val="pl-PL"/>
        </w:rPr>
        <w:t> </w:t>
      </w:r>
      <w:r w:rsidR="009A0A2B" w:rsidRPr="00810C77">
        <w:rPr>
          <w:rFonts w:ascii="Segoe UI" w:hAnsi="Segoe UI" w:cs="Segoe UI"/>
          <w:color w:val="000000" w:themeColor="text1"/>
          <w:sz w:val="21"/>
          <w:szCs w:val="21"/>
          <w:lang w:val="pl-PL"/>
        </w:rPr>
        <w:t>zakresie, w jakim wynika ono z działania siły wyższej rozumianej jako zdarzenia nagłe, niezależne od</w:t>
      </w:r>
      <w:r w:rsidR="006912C6" w:rsidRPr="00810C77">
        <w:rPr>
          <w:rFonts w:ascii="Segoe UI" w:hAnsi="Segoe UI" w:cs="Segoe UI"/>
          <w:color w:val="000000" w:themeColor="text1"/>
          <w:sz w:val="21"/>
          <w:szCs w:val="21"/>
          <w:lang w:val="pl-PL"/>
        </w:rPr>
        <w:t> </w:t>
      </w:r>
      <w:r w:rsidR="009A0A2B" w:rsidRPr="00810C77">
        <w:rPr>
          <w:rFonts w:ascii="Segoe UI" w:hAnsi="Segoe UI" w:cs="Segoe UI"/>
          <w:color w:val="000000" w:themeColor="text1"/>
          <w:sz w:val="21"/>
          <w:szCs w:val="21"/>
          <w:lang w:val="pl-PL"/>
        </w:rPr>
        <w:t>Stron i poza ich kontrolą, którego to zdarzenia i jego skutków nie można było przewidzieć i</w:t>
      </w:r>
      <w:r w:rsidR="006912C6" w:rsidRPr="00810C77">
        <w:rPr>
          <w:rFonts w:ascii="Segoe UI" w:hAnsi="Segoe UI" w:cs="Segoe UI"/>
          <w:color w:val="000000" w:themeColor="text1"/>
          <w:sz w:val="21"/>
          <w:szCs w:val="21"/>
          <w:lang w:val="pl-PL"/>
        </w:rPr>
        <w:t> </w:t>
      </w:r>
      <w:r w:rsidR="009A0A2B" w:rsidRPr="00810C77">
        <w:rPr>
          <w:rFonts w:ascii="Segoe UI" w:hAnsi="Segoe UI" w:cs="Segoe UI"/>
          <w:color w:val="000000" w:themeColor="text1"/>
          <w:sz w:val="21"/>
          <w:szCs w:val="21"/>
          <w:lang w:val="pl-PL"/>
        </w:rPr>
        <w:t>im</w:t>
      </w:r>
      <w:r w:rsidR="006912C6" w:rsidRPr="00810C77">
        <w:rPr>
          <w:rFonts w:ascii="Segoe UI" w:hAnsi="Segoe UI" w:cs="Segoe UI"/>
          <w:color w:val="000000" w:themeColor="text1"/>
          <w:sz w:val="21"/>
          <w:szCs w:val="21"/>
          <w:lang w:val="pl-PL"/>
        </w:rPr>
        <w:t> </w:t>
      </w:r>
      <w:r w:rsidR="009A0A2B" w:rsidRPr="00810C77">
        <w:rPr>
          <w:rFonts w:ascii="Segoe UI" w:hAnsi="Segoe UI" w:cs="Segoe UI"/>
          <w:color w:val="000000" w:themeColor="text1"/>
          <w:sz w:val="21"/>
          <w:szCs w:val="21"/>
          <w:lang w:val="pl-PL"/>
        </w:rPr>
        <w:t>zapobiec</w:t>
      </w:r>
      <w:r w:rsidR="00B77877" w:rsidRPr="00810C77">
        <w:rPr>
          <w:rFonts w:ascii="Segoe UI" w:hAnsi="Segoe UI" w:cs="Segoe UI"/>
          <w:color w:val="000000" w:themeColor="text1"/>
          <w:sz w:val="21"/>
          <w:szCs w:val="21"/>
          <w:lang w:val="pl-PL"/>
        </w:rPr>
        <w:t>.</w:t>
      </w:r>
      <w:r w:rsidR="00140505" w:rsidRPr="00810C77">
        <w:rPr>
          <w:rFonts w:ascii="Segoe UI" w:hAnsi="Segoe UI" w:cs="Segoe UI"/>
          <w:color w:val="000000" w:themeColor="text1"/>
          <w:sz w:val="21"/>
          <w:szCs w:val="21"/>
          <w:lang w:val="pl-PL"/>
        </w:rPr>
        <w:t xml:space="preserve"> </w:t>
      </w:r>
      <w:r w:rsidR="009A0A2B" w:rsidRPr="00810C77">
        <w:rPr>
          <w:rFonts w:ascii="Segoe UI" w:hAnsi="Segoe UI" w:cs="Segoe UI"/>
          <w:color w:val="000000" w:themeColor="text1"/>
          <w:sz w:val="21"/>
          <w:szCs w:val="21"/>
          <w:lang w:val="pl-PL"/>
        </w:rPr>
        <w:t>Strona, która nie wykonała zobowiązań wynikających z Umowy na</w:t>
      </w:r>
      <w:r w:rsidR="00871D78" w:rsidRPr="00810C77">
        <w:rPr>
          <w:rFonts w:ascii="Segoe UI" w:hAnsi="Segoe UI" w:cs="Segoe UI"/>
          <w:color w:val="000000" w:themeColor="text1"/>
          <w:sz w:val="21"/>
          <w:szCs w:val="21"/>
          <w:lang w:val="pl-PL"/>
        </w:rPr>
        <w:t> </w:t>
      </w:r>
      <w:r w:rsidR="009A0A2B" w:rsidRPr="00810C77">
        <w:rPr>
          <w:rFonts w:ascii="Segoe UI" w:hAnsi="Segoe UI" w:cs="Segoe UI"/>
          <w:color w:val="000000" w:themeColor="text1"/>
          <w:sz w:val="21"/>
          <w:szCs w:val="21"/>
          <w:lang w:val="pl-PL"/>
        </w:rPr>
        <w:t>skutek działania siły wyższej, obowiązana jest odpowiednio udokumentować fakt zaistnienia działania siły wyższej oraz przedłożyć drugiej Stronie niezwłocznie, nie później jednak niż w terminie 7 dni od</w:t>
      </w:r>
      <w:r w:rsidR="006912C6" w:rsidRPr="00810C77">
        <w:rPr>
          <w:rFonts w:ascii="Segoe UI" w:hAnsi="Segoe UI" w:cs="Segoe UI"/>
          <w:color w:val="000000" w:themeColor="text1"/>
          <w:sz w:val="21"/>
          <w:szCs w:val="21"/>
          <w:lang w:val="pl-PL"/>
        </w:rPr>
        <w:t> </w:t>
      </w:r>
      <w:r w:rsidR="00524F5D" w:rsidRPr="00810C77">
        <w:rPr>
          <w:rFonts w:ascii="Segoe UI" w:hAnsi="Segoe UI" w:cs="Segoe UI"/>
          <w:color w:val="000000" w:themeColor="text1"/>
          <w:sz w:val="21"/>
          <w:szCs w:val="21"/>
          <w:lang w:val="pl-PL"/>
        </w:rPr>
        <w:t>zaistnienia</w:t>
      </w:r>
      <w:r w:rsidR="009A0A2B" w:rsidRPr="00810C77">
        <w:rPr>
          <w:rFonts w:ascii="Segoe UI" w:hAnsi="Segoe UI" w:cs="Segoe UI"/>
          <w:color w:val="000000" w:themeColor="text1"/>
          <w:sz w:val="21"/>
          <w:szCs w:val="21"/>
          <w:lang w:val="pl-PL"/>
        </w:rPr>
        <w:t xml:space="preserve"> działania siły wyższej, stosowne dowody wraz z uzasadnieniem określającym wystąpienie </w:t>
      </w:r>
      <w:r w:rsidR="00524F5D" w:rsidRPr="00810C77">
        <w:rPr>
          <w:rFonts w:ascii="Segoe UI" w:hAnsi="Segoe UI" w:cs="Segoe UI"/>
          <w:color w:val="000000" w:themeColor="text1"/>
          <w:sz w:val="21"/>
          <w:szCs w:val="21"/>
          <w:lang w:val="pl-PL"/>
        </w:rPr>
        <w:t xml:space="preserve">adekwatnego </w:t>
      </w:r>
      <w:r w:rsidR="009A0A2B" w:rsidRPr="00810C77">
        <w:rPr>
          <w:rFonts w:ascii="Segoe UI" w:hAnsi="Segoe UI" w:cs="Segoe UI"/>
          <w:color w:val="000000" w:themeColor="text1"/>
          <w:sz w:val="21"/>
          <w:szCs w:val="21"/>
          <w:lang w:val="pl-PL"/>
        </w:rPr>
        <w:t xml:space="preserve">związku przyczynowego między zaistnieniem zdarzenia a niewykonaniem zobowiązań. </w:t>
      </w:r>
    </w:p>
    <w:p w14:paraId="41AC9229" w14:textId="27CA1457" w:rsidR="009A0A2B" w:rsidRPr="00810C77" w:rsidRDefault="009A0A2B" w:rsidP="00104D49">
      <w:pPr>
        <w:pStyle w:val="Nagwek3"/>
        <w:numPr>
          <w:ilvl w:val="0"/>
          <w:numId w:val="10"/>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color w:val="000000" w:themeColor="text1"/>
          <w:sz w:val="21"/>
          <w:szCs w:val="21"/>
          <w:lang w:val="pl-PL"/>
        </w:rPr>
        <w:t>Strony są zobowiązane podejmować wszelkie starania w celu prawidłowego wykonania zobowiązań wynikających z Umowy w termin</w:t>
      </w:r>
      <w:r w:rsidR="001401E0" w:rsidRPr="00810C77">
        <w:rPr>
          <w:rFonts w:ascii="Segoe UI" w:hAnsi="Segoe UI" w:cs="Segoe UI"/>
          <w:color w:val="000000" w:themeColor="text1"/>
          <w:sz w:val="21"/>
          <w:szCs w:val="21"/>
          <w:lang w:val="pl-PL"/>
        </w:rPr>
        <w:t>ach przewidzianych w Umowie</w:t>
      </w:r>
      <w:r w:rsidRPr="00810C77">
        <w:rPr>
          <w:rFonts w:ascii="Segoe UI" w:hAnsi="Segoe UI" w:cs="Segoe UI"/>
          <w:color w:val="000000" w:themeColor="text1"/>
          <w:sz w:val="21"/>
          <w:szCs w:val="21"/>
          <w:lang w:val="pl-PL"/>
        </w:rPr>
        <w:t xml:space="preserve">. Terminy, o których mowa w ust. 1 ulegają przedłużeniu o okres, w którym wykonywanie zobowiązań było niemożliwe z uwagi na zdarzenie siły wyższej. </w:t>
      </w:r>
    </w:p>
    <w:p w14:paraId="27261BD4" w14:textId="77777777" w:rsidR="009A0A2B" w:rsidRPr="00810C77" w:rsidRDefault="009A0A2B" w:rsidP="00EE15FE">
      <w:pPr>
        <w:pStyle w:val="Nagwek3"/>
        <w:spacing w:before="60" w:after="0"/>
        <w:rPr>
          <w:rFonts w:ascii="Segoe UI" w:hAnsi="Segoe UI" w:cs="Segoe UI"/>
          <w:color w:val="000000" w:themeColor="text1"/>
          <w:sz w:val="21"/>
          <w:szCs w:val="21"/>
          <w:lang w:val="pl-PL"/>
        </w:rPr>
      </w:pPr>
    </w:p>
    <w:p w14:paraId="7C064CF5" w14:textId="6572D8CD" w:rsidR="00B72C6F" w:rsidRPr="00810C77" w:rsidRDefault="00B72C6F" w:rsidP="00104D49">
      <w:pPr>
        <w:pStyle w:val="Nagwek1"/>
        <w:numPr>
          <w:ilvl w:val="0"/>
          <w:numId w:val="27"/>
        </w:numPr>
        <w:spacing w:before="60" w:after="0"/>
        <w:jc w:val="center"/>
        <w:rPr>
          <w:rFonts w:ascii="Segoe UI" w:hAnsi="Segoe UI" w:cs="Segoe UI"/>
          <w:color w:val="000000" w:themeColor="text1"/>
          <w:sz w:val="21"/>
          <w:szCs w:val="21"/>
          <w:u w:val="none"/>
        </w:rPr>
      </w:pPr>
      <w:r w:rsidRPr="00810C77">
        <w:rPr>
          <w:rFonts w:ascii="Segoe UI" w:hAnsi="Segoe UI" w:cs="Segoe UI"/>
          <w:caps w:val="0"/>
          <w:color w:val="000000" w:themeColor="text1"/>
          <w:sz w:val="21"/>
          <w:szCs w:val="21"/>
          <w:u w:val="none"/>
        </w:rPr>
        <w:t>ZASADY REALIZACJI UMOWY</w:t>
      </w:r>
    </w:p>
    <w:p w14:paraId="18C35502" w14:textId="77777777" w:rsidR="00B72C6F" w:rsidRPr="00810C77" w:rsidRDefault="00B72C6F" w:rsidP="00EE15FE">
      <w:pPr>
        <w:pStyle w:val="Kolorowalistaakcent11"/>
        <w:tabs>
          <w:tab w:val="left" w:pos="709"/>
        </w:tabs>
        <w:suppressAutoHyphens/>
        <w:autoSpaceDE w:val="0"/>
        <w:spacing w:before="60"/>
        <w:ind w:left="0"/>
        <w:jc w:val="both"/>
        <w:outlineLvl w:val="2"/>
        <w:rPr>
          <w:rFonts w:ascii="Segoe UI" w:hAnsi="Segoe UI" w:cs="Segoe UI"/>
          <w:vanish/>
          <w:color w:val="000000" w:themeColor="text1"/>
          <w:kern w:val="2"/>
          <w:sz w:val="21"/>
          <w:szCs w:val="21"/>
          <w:lang w:eastAsia="ar-SA"/>
        </w:rPr>
      </w:pPr>
    </w:p>
    <w:p w14:paraId="18A0E6E6" w14:textId="77777777" w:rsidR="00B72C6F" w:rsidRPr="00810C77" w:rsidRDefault="00B72C6F" w:rsidP="00104D49">
      <w:pPr>
        <w:pStyle w:val="Nagwek3"/>
        <w:numPr>
          <w:ilvl w:val="0"/>
          <w:numId w:val="5"/>
        </w:numPr>
        <w:tabs>
          <w:tab w:val="left" w:pos="426"/>
        </w:tabs>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Zamawiający zobowiązuje się do:</w:t>
      </w:r>
    </w:p>
    <w:p w14:paraId="27DEC5CB" w14:textId="603FEBFC" w:rsidR="00B410EF" w:rsidRPr="00810C77" w:rsidRDefault="001401E0" w:rsidP="00B410EF">
      <w:pPr>
        <w:pStyle w:val="Nagwek3"/>
        <w:numPr>
          <w:ilvl w:val="0"/>
          <w:numId w:val="22"/>
        </w:numPr>
        <w:tabs>
          <w:tab w:val="left" w:pos="-2835"/>
        </w:tabs>
        <w:spacing w:before="60" w:after="0"/>
        <w:ind w:left="993" w:hanging="28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lastRenderedPageBreak/>
        <w:t>bieżącego uzgadniania w Projektantem wszelkich szczegółowych rozwiązań</w:t>
      </w:r>
      <w:r w:rsidR="000A1CF3" w:rsidRPr="00810C77">
        <w:rPr>
          <w:rFonts w:ascii="Segoe UI" w:hAnsi="Segoe UI" w:cs="Segoe UI"/>
          <w:color w:val="000000" w:themeColor="text1"/>
          <w:sz w:val="21"/>
          <w:szCs w:val="21"/>
          <w:lang w:val="pl-PL"/>
        </w:rPr>
        <w:t xml:space="preserve"> projektowych</w:t>
      </w:r>
      <w:r w:rsidR="00B410EF" w:rsidRPr="00810C77">
        <w:rPr>
          <w:rFonts w:ascii="Segoe UI" w:hAnsi="Segoe UI" w:cs="Segoe UI"/>
          <w:color w:val="000000" w:themeColor="text1"/>
          <w:sz w:val="21"/>
          <w:szCs w:val="21"/>
          <w:lang w:val="pl-PL"/>
        </w:rPr>
        <w:t xml:space="preserve"> przy pomocy Zespołu </w:t>
      </w:r>
      <w:r w:rsidR="00961618" w:rsidRPr="00810C77">
        <w:rPr>
          <w:rFonts w:ascii="Segoe UI" w:hAnsi="Segoe UI" w:cs="Segoe UI"/>
          <w:color w:val="000000" w:themeColor="text1"/>
          <w:sz w:val="21"/>
          <w:szCs w:val="21"/>
          <w:lang w:val="pl-PL"/>
        </w:rPr>
        <w:t>Techniczno-Merytorycznego</w:t>
      </w:r>
      <w:r w:rsidR="00DA22D0" w:rsidRPr="00810C77">
        <w:rPr>
          <w:rFonts w:ascii="Segoe UI" w:hAnsi="Segoe UI" w:cs="Segoe UI"/>
          <w:color w:val="000000" w:themeColor="text1"/>
          <w:sz w:val="21"/>
          <w:szCs w:val="21"/>
          <w:lang w:val="pl-PL"/>
        </w:rPr>
        <w:t>, który Zamawiający wyznaczy niezwłocznie po zawarciu Umowy, o czym poinfor</w:t>
      </w:r>
      <w:r w:rsidR="00797C6E" w:rsidRPr="00810C77">
        <w:rPr>
          <w:rFonts w:ascii="Segoe UI" w:hAnsi="Segoe UI" w:cs="Segoe UI"/>
          <w:color w:val="000000" w:themeColor="text1"/>
          <w:sz w:val="21"/>
          <w:szCs w:val="21"/>
          <w:lang w:val="pl-PL"/>
        </w:rPr>
        <w:t>muje Wykonawcę.</w:t>
      </w:r>
      <w:r w:rsidR="00F6104B" w:rsidRPr="00810C77">
        <w:rPr>
          <w:rFonts w:ascii="Segoe UI" w:hAnsi="Segoe UI" w:cs="Segoe UI"/>
          <w:snapToGrid w:val="0"/>
          <w:color w:val="000000" w:themeColor="text1"/>
          <w:sz w:val="21"/>
          <w:szCs w:val="21"/>
          <w:lang w:val="pl-PL"/>
        </w:rPr>
        <w:t>:</w:t>
      </w:r>
    </w:p>
    <w:p w14:paraId="625688E6" w14:textId="4EE60AB2" w:rsidR="009C18F8" w:rsidRPr="00810C77" w:rsidRDefault="00B72C6F" w:rsidP="00104D49">
      <w:pPr>
        <w:pStyle w:val="Nagwek3"/>
        <w:numPr>
          <w:ilvl w:val="0"/>
          <w:numId w:val="22"/>
        </w:numPr>
        <w:tabs>
          <w:tab w:val="left" w:pos="-2835"/>
        </w:tabs>
        <w:spacing w:before="60" w:after="0"/>
        <w:ind w:left="993" w:hanging="28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przekaz</w:t>
      </w:r>
      <w:r w:rsidR="009C18F8" w:rsidRPr="00810C77">
        <w:rPr>
          <w:rFonts w:ascii="Segoe UI" w:hAnsi="Segoe UI" w:cs="Segoe UI"/>
          <w:color w:val="000000" w:themeColor="text1"/>
          <w:sz w:val="21"/>
          <w:szCs w:val="21"/>
          <w:lang w:val="pl-PL"/>
        </w:rPr>
        <w:t>ywania</w:t>
      </w:r>
      <w:r w:rsidRPr="00810C77">
        <w:rPr>
          <w:rFonts w:ascii="Segoe UI" w:hAnsi="Segoe UI" w:cs="Segoe UI"/>
          <w:color w:val="000000" w:themeColor="text1"/>
          <w:sz w:val="21"/>
          <w:szCs w:val="21"/>
          <w:lang w:val="pl-PL"/>
        </w:rPr>
        <w:t xml:space="preserve"> Projektantowi </w:t>
      </w:r>
      <w:r w:rsidR="009C18F8" w:rsidRPr="00810C77">
        <w:rPr>
          <w:rFonts w:ascii="Segoe UI" w:hAnsi="Segoe UI" w:cs="Segoe UI"/>
          <w:color w:val="000000" w:themeColor="text1"/>
          <w:sz w:val="21"/>
          <w:szCs w:val="21"/>
          <w:lang w:val="pl-PL"/>
        </w:rPr>
        <w:t>materiałów</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i informacji</w:t>
      </w:r>
      <w:r w:rsidR="006912C6" w:rsidRPr="00810C77">
        <w:rPr>
          <w:rFonts w:ascii="Segoe UI" w:hAnsi="Segoe UI" w:cs="Segoe UI"/>
          <w:color w:val="000000" w:themeColor="text1"/>
          <w:sz w:val="21"/>
          <w:szCs w:val="21"/>
          <w:lang w:val="pl-PL"/>
        </w:rPr>
        <w:t xml:space="preserve"> </w:t>
      </w:r>
      <w:r w:rsidR="009C18F8" w:rsidRPr="00810C77">
        <w:rPr>
          <w:rFonts w:ascii="Segoe UI" w:hAnsi="Segoe UI" w:cs="Segoe UI"/>
          <w:color w:val="000000" w:themeColor="text1"/>
          <w:sz w:val="21"/>
          <w:szCs w:val="21"/>
          <w:lang w:val="pl-PL"/>
        </w:rPr>
        <w:t>uzgodnionych przez Zespół Projektowy i Zespół Techniczno-</w:t>
      </w:r>
      <w:r w:rsidR="00797C6E" w:rsidRPr="00810C77">
        <w:rPr>
          <w:rFonts w:ascii="Segoe UI" w:hAnsi="Segoe UI" w:cs="Segoe UI"/>
          <w:color w:val="000000" w:themeColor="text1"/>
          <w:sz w:val="21"/>
          <w:szCs w:val="21"/>
          <w:lang w:val="pl-PL"/>
        </w:rPr>
        <w:t>M</w:t>
      </w:r>
      <w:r w:rsidR="009C18F8" w:rsidRPr="00810C77">
        <w:rPr>
          <w:rFonts w:ascii="Segoe UI" w:hAnsi="Segoe UI" w:cs="Segoe UI"/>
          <w:color w:val="000000" w:themeColor="text1"/>
          <w:sz w:val="21"/>
          <w:szCs w:val="21"/>
          <w:lang w:val="pl-PL"/>
        </w:rPr>
        <w:t xml:space="preserve">erytoryczny </w:t>
      </w:r>
      <w:r w:rsidRPr="00810C77">
        <w:rPr>
          <w:rFonts w:ascii="Segoe UI" w:hAnsi="Segoe UI" w:cs="Segoe UI"/>
          <w:color w:val="000000" w:themeColor="text1"/>
          <w:sz w:val="21"/>
          <w:szCs w:val="21"/>
          <w:lang w:val="pl-PL"/>
        </w:rPr>
        <w:t>niezbędnych dla realizacji Umowy w termin</w:t>
      </w:r>
      <w:r w:rsidR="00B410EF" w:rsidRPr="00810C77">
        <w:rPr>
          <w:rFonts w:ascii="Segoe UI" w:hAnsi="Segoe UI" w:cs="Segoe UI"/>
          <w:color w:val="000000" w:themeColor="text1"/>
          <w:sz w:val="21"/>
          <w:szCs w:val="21"/>
          <w:lang w:val="pl-PL"/>
        </w:rPr>
        <w:t>ach wynikających z zatwierdzonego Harmonogramu Prac Projektowych</w:t>
      </w:r>
      <w:r w:rsidR="00F6104B" w:rsidRPr="00810C77">
        <w:rPr>
          <w:rFonts w:ascii="Segoe UI" w:hAnsi="Segoe UI" w:cs="Segoe UI"/>
          <w:color w:val="000000" w:themeColor="text1"/>
          <w:sz w:val="21"/>
          <w:szCs w:val="21"/>
          <w:lang w:val="pl-PL"/>
        </w:rPr>
        <w:t>.</w:t>
      </w:r>
    </w:p>
    <w:p w14:paraId="7744CE49" w14:textId="1E2A37C1" w:rsidR="007005DF" w:rsidRPr="00810C77" w:rsidRDefault="007005DF">
      <w:pPr>
        <w:pStyle w:val="Nagwek3"/>
        <w:numPr>
          <w:ilvl w:val="0"/>
          <w:numId w:val="22"/>
        </w:numPr>
        <w:tabs>
          <w:tab w:val="left" w:pos="-2835"/>
        </w:tabs>
        <w:spacing w:before="60" w:after="0"/>
        <w:ind w:left="993" w:hanging="28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przekazania Projektantowi docelowych materiałów merytorycznych niezbędnych do</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realizacji przedmiotu niniejszej Umowy w terminie 30 dni od dnia złożenia pisemnego wniosku Projektanta o przekazanie materiałów</w:t>
      </w:r>
      <w:r w:rsidR="001B44A1" w:rsidRPr="00810C77">
        <w:rPr>
          <w:rFonts w:ascii="Segoe UI" w:hAnsi="Segoe UI" w:cs="Segoe UI"/>
          <w:color w:val="000000" w:themeColor="text1"/>
          <w:sz w:val="21"/>
          <w:szCs w:val="21"/>
          <w:lang w:val="pl-PL"/>
        </w:rPr>
        <w:t xml:space="preserve">, </w:t>
      </w:r>
      <w:r w:rsidR="001B44A1" w:rsidRPr="00810C77">
        <w:rPr>
          <w:rFonts w:ascii="Segoe UI" w:hAnsi="Segoe UI" w:cs="Segoe UI"/>
          <w:i/>
          <w:iCs/>
          <w:color w:val="000000" w:themeColor="text1"/>
          <w:sz w:val="21"/>
          <w:szCs w:val="21"/>
          <w:lang w:val="pl-PL"/>
        </w:rPr>
        <w:t>materiały merytoryczne będą dostarczane zgodnie z</w:t>
      </w:r>
      <w:r w:rsidR="00AA49E4" w:rsidRPr="00810C77">
        <w:rPr>
          <w:rFonts w:ascii="Segoe UI" w:hAnsi="Segoe UI" w:cs="Segoe UI"/>
          <w:i/>
          <w:iCs/>
          <w:color w:val="000000" w:themeColor="text1"/>
          <w:sz w:val="21"/>
          <w:szCs w:val="21"/>
          <w:lang w:val="pl-PL"/>
        </w:rPr>
        <w:t>e</w:t>
      </w:r>
      <w:r w:rsidR="00871D78" w:rsidRPr="00810C77">
        <w:rPr>
          <w:rFonts w:ascii="Segoe UI" w:hAnsi="Segoe UI" w:cs="Segoe UI"/>
          <w:i/>
          <w:iCs/>
          <w:color w:val="000000" w:themeColor="text1"/>
          <w:sz w:val="21"/>
          <w:szCs w:val="21"/>
          <w:lang w:val="pl-PL"/>
        </w:rPr>
        <w:t> </w:t>
      </w:r>
      <w:r w:rsidR="00AA49E4" w:rsidRPr="00810C77">
        <w:rPr>
          <w:rFonts w:ascii="Segoe UI" w:hAnsi="Segoe UI" w:cs="Segoe UI"/>
          <w:i/>
          <w:iCs/>
          <w:color w:val="000000" w:themeColor="text1"/>
          <w:sz w:val="21"/>
          <w:szCs w:val="21"/>
          <w:lang w:val="pl-PL"/>
        </w:rPr>
        <w:t xml:space="preserve">stopniem zaawansowania koncepcyjnych </w:t>
      </w:r>
      <w:r w:rsidR="001B44A1" w:rsidRPr="00810C77">
        <w:rPr>
          <w:rFonts w:ascii="Segoe UI" w:hAnsi="Segoe UI" w:cs="Segoe UI"/>
          <w:i/>
          <w:iCs/>
          <w:color w:val="000000" w:themeColor="text1"/>
          <w:sz w:val="21"/>
          <w:szCs w:val="21"/>
          <w:lang w:val="pl-PL"/>
        </w:rPr>
        <w:t>prac projektowych.</w:t>
      </w:r>
      <w:r w:rsidR="006912C6" w:rsidRPr="00810C77">
        <w:rPr>
          <w:rFonts w:ascii="Segoe UI" w:hAnsi="Segoe UI" w:cs="Segoe UI"/>
          <w:i/>
          <w:iCs/>
          <w:color w:val="000000" w:themeColor="text1"/>
          <w:sz w:val="21"/>
          <w:szCs w:val="21"/>
          <w:lang w:val="pl-PL"/>
        </w:rPr>
        <w:t xml:space="preserve"> </w:t>
      </w:r>
    </w:p>
    <w:p w14:paraId="0E8AE612" w14:textId="77777777" w:rsidR="00B72C6F" w:rsidRPr="00810C77" w:rsidRDefault="00B72C6F" w:rsidP="00104D49">
      <w:pPr>
        <w:pStyle w:val="Nagwek3"/>
        <w:numPr>
          <w:ilvl w:val="0"/>
          <w:numId w:val="5"/>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kern w:val="2"/>
          <w:sz w:val="21"/>
          <w:szCs w:val="21"/>
          <w:lang w:val="pl-PL"/>
        </w:rPr>
        <w:t>Projektant zobowiązuje się do:</w:t>
      </w:r>
    </w:p>
    <w:p w14:paraId="01A8E8EE" w14:textId="65CEC513" w:rsidR="00B72C6F" w:rsidRPr="00810C77" w:rsidRDefault="00B72C6F"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color w:val="000000" w:themeColor="text1"/>
          <w:sz w:val="21"/>
          <w:szCs w:val="21"/>
          <w:lang w:val="pl-PL"/>
        </w:rPr>
        <w:t>wykonywania usług</w:t>
      </w:r>
      <w:r w:rsidR="00E6590A" w:rsidRPr="00810C77">
        <w:rPr>
          <w:rFonts w:ascii="Segoe UI" w:hAnsi="Segoe UI" w:cs="Segoe UI"/>
          <w:color w:val="000000" w:themeColor="text1"/>
          <w:sz w:val="21"/>
          <w:szCs w:val="21"/>
          <w:lang w:val="pl-PL"/>
        </w:rPr>
        <w:t xml:space="preserve"> projektowych</w:t>
      </w:r>
      <w:r w:rsidRPr="00810C77">
        <w:rPr>
          <w:rFonts w:ascii="Segoe UI" w:hAnsi="Segoe UI" w:cs="Segoe UI"/>
          <w:color w:val="000000" w:themeColor="text1"/>
          <w:sz w:val="21"/>
          <w:szCs w:val="21"/>
          <w:lang w:val="pl-PL"/>
        </w:rPr>
        <w:t xml:space="preserve"> zgodnie z przepisami prawa powszechnie obowiązującego, </w:t>
      </w:r>
      <w:r w:rsidR="00264B39" w:rsidRPr="00810C77">
        <w:rPr>
          <w:rFonts w:ascii="Segoe UI" w:hAnsi="Segoe UI" w:cs="Segoe UI"/>
          <w:color w:val="000000" w:themeColor="text1"/>
          <w:sz w:val="21"/>
          <w:szCs w:val="21"/>
          <w:lang w:val="pl-PL"/>
        </w:rPr>
        <w:t>doku</w:t>
      </w:r>
      <w:r w:rsidR="00AF050C" w:rsidRPr="00810C77">
        <w:rPr>
          <w:rFonts w:ascii="Segoe UI" w:hAnsi="Segoe UI" w:cs="Segoe UI"/>
          <w:color w:val="000000" w:themeColor="text1"/>
          <w:sz w:val="21"/>
          <w:szCs w:val="21"/>
          <w:lang w:val="pl-PL"/>
        </w:rPr>
        <w:t>m</w:t>
      </w:r>
      <w:r w:rsidR="00264B39" w:rsidRPr="00810C77">
        <w:rPr>
          <w:rFonts w:ascii="Segoe UI" w:hAnsi="Segoe UI" w:cs="Segoe UI"/>
          <w:color w:val="000000" w:themeColor="text1"/>
          <w:sz w:val="21"/>
          <w:szCs w:val="21"/>
          <w:lang w:val="pl-PL"/>
        </w:rPr>
        <w:t>entacją Ko</w:t>
      </w:r>
      <w:r w:rsidR="00AF050C" w:rsidRPr="00810C77">
        <w:rPr>
          <w:rFonts w:ascii="Segoe UI" w:hAnsi="Segoe UI" w:cs="Segoe UI"/>
          <w:color w:val="000000" w:themeColor="text1"/>
          <w:sz w:val="21"/>
          <w:szCs w:val="21"/>
          <w:lang w:val="pl-PL"/>
        </w:rPr>
        <w:t>n</w:t>
      </w:r>
      <w:r w:rsidR="00264B39" w:rsidRPr="00810C77">
        <w:rPr>
          <w:rFonts w:ascii="Segoe UI" w:hAnsi="Segoe UI" w:cs="Segoe UI"/>
          <w:color w:val="000000" w:themeColor="text1"/>
          <w:sz w:val="21"/>
          <w:szCs w:val="21"/>
          <w:lang w:val="pl-PL"/>
        </w:rPr>
        <w:t>kursu</w:t>
      </w:r>
      <w:r w:rsidR="00AF050C" w:rsidRPr="00810C77">
        <w:rPr>
          <w:rFonts w:ascii="Segoe UI" w:hAnsi="Segoe UI" w:cs="Segoe UI"/>
          <w:color w:val="000000" w:themeColor="text1"/>
          <w:sz w:val="21"/>
          <w:szCs w:val="21"/>
          <w:lang w:val="pl-PL"/>
        </w:rPr>
        <w:t xml:space="preserve"> (w tym Regulaminem i jego załącznikami)</w:t>
      </w:r>
      <w:r w:rsidR="00264B39" w:rsidRPr="00810C77">
        <w:rPr>
          <w:rFonts w:ascii="Segoe UI" w:hAnsi="Segoe UI" w:cs="Segoe UI"/>
          <w:color w:val="000000" w:themeColor="text1"/>
          <w:sz w:val="21"/>
          <w:szCs w:val="21"/>
          <w:lang w:val="pl-PL"/>
        </w:rPr>
        <w:t>, Koncepcją</w:t>
      </w:r>
      <w:r w:rsidR="00AF050C" w:rsidRPr="00810C77">
        <w:rPr>
          <w:rFonts w:ascii="Segoe UI" w:hAnsi="Segoe UI" w:cs="Segoe UI"/>
          <w:color w:val="000000" w:themeColor="text1"/>
          <w:sz w:val="21"/>
          <w:szCs w:val="21"/>
          <w:lang w:val="pl-PL"/>
        </w:rPr>
        <w:t xml:space="preserve">, Zaleceniami Pokonkursowymi i </w:t>
      </w:r>
      <w:r w:rsidR="00005CCE" w:rsidRPr="00810C77">
        <w:rPr>
          <w:rFonts w:ascii="Segoe UI" w:hAnsi="Segoe UI" w:cs="Segoe UI"/>
          <w:color w:val="000000" w:themeColor="text1"/>
          <w:sz w:val="21"/>
          <w:szCs w:val="21"/>
          <w:lang w:val="pl-PL"/>
        </w:rPr>
        <w:t>ewentualnymi</w:t>
      </w:r>
      <w:r w:rsidR="00AF050C" w:rsidRPr="00810C77">
        <w:rPr>
          <w:rFonts w:ascii="Segoe UI" w:hAnsi="Segoe UI" w:cs="Segoe UI"/>
          <w:color w:val="000000" w:themeColor="text1"/>
          <w:sz w:val="21"/>
          <w:szCs w:val="21"/>
          <w:lang w:val="pl-PL"/>
        </w:rPr>
        <w:t xml:space="preserve"> dalszymi wytycznymi Zamawiającego;</w:t>
      </w:r>
    </w:p>
    <w:p w14:paraId="47FCA244" w14:textId="54A9A59A" w:rsidR="00B72C6F" w:rsidRPr="00810C77" w:rsidRDefault="00B72C6F"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snapToGrid w:val="0"/>
          <w:color w:val="000000" w:themeColor="text1"/>
          <w:sz w:val="21"/>
          <w:szCs w:val="21"/>
          <w:lang w:val="pl-PL"/>
        </w:rPr>
        <w:t xml:space="preserve">opracowania </w:t>
      </w:r>
      <w:r w:rsidR="00B9612C" w:rsidRPr="00810C77">
        <w:rPr>
          <w:rFonts w:ascii="Segoe UI" w:hAnsi="Segoe UI" w:cs="Segoe UI"/>
          <w:snapToGrid w:val="0"/>
          <w:color w:val="000000" w:themeColor="text1"/>
          <w:sz w:val="21"/>
          <w:szCs w:val="21"/>
          <w:lang w:val="pl-PL"/>
        </w:rPr>
        <w:t>Szczegółowego Opracowania Projektowego</w:t>
      </w:r>
      <w:r w:rsidRPr="00810C77">
        <w:rPr>
          <w:rFonts w:ascii="Segoe UI" w:hAnsi="Segoe UI" w:cs="Segoe UI"/>
          <w:snapToGrid w:val="0"/>
          <w:color w:val="000000" w:themeColor="text1"/>
          <w:sz w:val="21"/>
          <w:szCs w:val="21"/>
          <w:lang w:val="pl-PL"/>
        </w:rPr>
        <w:t xml:space="preserve"> zgodnie z wiedzą techniczną, obowiązującymi przepisami prawa oraz odpowiednimi normami</w:t>
      </w:r>
      <w:r w:rsidR="00137F88" w:rsidRPr="00810C77">
        <w:rPr>
          <w:rFonts w:ascii="Segoe UI" w:hAnsi="Segoe UI" w:cs="Segoe UI"/>
          <w:snapToGrid w:val="0"/>
          <w:color w:val="000000" w:themeColor="text1"/>
          <w:sz w:val="21"/>
          <w:szCs w:val="21"/>
          <w:lang w:val="pl-PL"/>
        </w:rPr>
        <w:t>, przy dołożeniu najwyższej staranności,</w:t>
      </w:r>
      <w:r w:rsidR="004B7B3C" w:rsidRPr="00810C77">
        <w:rPr>
          <w:rFonts w:ascii="Segoe UI" w:hAnsi="Segoe UI" w:cs="Segoe UI"/>
          <w:snapToGrid w:val="0"/>
          <w:color w:val="000000" w:themeColor="text1"/>
          <w:sz w:val="21"/>
          <w:szCs w:val="21"/>
          <w:lang w:val="pl-PL"/>
        </w:rPr>
        <w:t xml:space="preserve"> w ścisłej współpracy z powołanym przez Zamawiającego Zespołem </w:t>
      </w:r>
      <w:r w:rsidR="008F4E8B" w:rsidRPr="00810C77">
        <w:rPr>
          <w:rFonts w:ascii="Segoe UI" w:hAnsi="Segoe UI" w:cs="Segoe UI"/>
          <w:snapToGrid w:val="0"/>
          <w:color w:val="000000" w:themeColor="text1"/>
          <w:sz w:val="21"/>
          <w:szCs w:val="21"/>
          <w:lang w:val="pl-PL"/>
        </w:rPr>
        <w:t>Techniczno-</w:t>
      </w:r>
      <w:r w:rsidR="00797C6E" w:rsidRPr="00810C77">
        <w:rPr>
          <w:rFonts w:ascii="Segoe UI" w:hAnsi="Segoe UI" w:cs="Segoe UI"/>
          <w:snapToGrid w:val="0"/>
          <w:color w:val="000000" w:themeColor="text1"/>
          <w:sz w:val="21"/>
          <w:szCs w:val="21"/>
          <w:lang w:val="pl-PL"/>
        </w:rPr>
        <w:t>M</w:t>
      </w:r>
      <w:r w:rsidR="008F4E8B" w:rsidRPr="00810C77">
        <w:rPr>
          <w:rFonts w:ascii="Segoe UI" w:hAnsi="Segoe UI" w:cs="Segoe UI"/>
          <w:snapToGrid w:val="0"/>
          <w:color w:val="000000" w:themeColor="text1"/>
          <w:sz w:val="21"/>
          <w:szCs w:val="21"/>
          <w:lang w:val="pl-PL"/>
        </w:rPr>
        <w:t>erytorycznym</w:t>
      </w:r>
      <w:r w:rsidR="00F6104B" w:rsidRPr="00810C77">
        <w:rPr>
          <w:rFonts w:ascii="Segoe UI" w:hAnsi="Segoe UI" w:cs="Segoe UI"/>
          <w:snapToGrid w:val="0"/>
          <w:color w:val="000000" w:themeColor="text1"/>
          <w:sz w:val="21"/>
          <w:szCs w:val="21"/>
          <w:lang w:val="pl-PL"/>
        </w:rPr>
        <w:t>;</w:t>
      </w:r>
      <w:r w:rsidR="006912C6" w:rsidRPr="00810C77">
        <w:rPr>
          <w:rFonts w:ascii="Segoe UI" w:hAnsi="Segoe UI" w:cs="Segoe UI"/>
          <w:snapToGrid w:val="0"/>
          <w:color w:val="000000" w:themeColor="text1"/>
          <w:sz w:val="21"/>
          <w:szCs w:val="21"/>
          <w:lang w:val="pl-PL"/>
        </w:rPr>
        <w:t xml:space="preserve"> </w:t>
      </w:r>
    </w:p>
    <w:p w14:paraId="45766D40" w14:textId="008E79FD" w:rsidR="000061BE" w:rsidRPr="00810C77" w:rsidRDefault="00E6590A"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w razie potrzeby </w:t>
      </w:r>
      <w:r w:rsidR="000061BE" w:rsidRPr="00810C77">
        <w:rPr>
          <w:rFonts w:ascii="Segoe UI" w:hAnsi="Segoe UI" w:cs="Segoe UI"/>
          <w:color w:val="000000" w:themeColor="text1"/>
          <w:kern w:val="2"/>
          <w:sz w:val="21"/>
          <w:szCs w:val="21"/>
          <w:lang w:val="pl-PL"/>
        </w:rPr>
        <w:t xml:space="preserve">uzyskania na rzecz Zamawiającego ostatecznych decyzji administracyjnych, pozwoleń, opinii, </w:t>
      </w:r>
      <w:r w:rsidR="000061BE" w:rsidRPr="00810C77">
        <w:rPr>
          <w:rFonts w:ascii="Segoe UI" w:hAnsi="Segoe UI" w:cs="Segoe UI"/>
          <w:snapToGrid w:val="0"/>
          <w:color w:val="000000" w:themeColor="text1"/>
          <w:sz w:val="21"/>
          <w:szCs w:val="21"/>
          <w:lang w:val="pl-PL"/>
        </w:rPr>
        <w:t>uzgodnień</w:t>
      </w:r>
      <w:r w:rsidR="000061BE" w:rsidRPr="00810C77">
        <w:rPr>
          <w:rFonts w:ascii="Segoe UI" w:hAnsi="Segoe UI" w:cs="Segoe UI"/>
          <w:color w:val="000000" w:themeColor="text1"/>
          <w:kern w:val="2"/>
          <w:sz w:val="21"/>
          <w:szCs w:val="21"/>
          <w:lang w:val="pl-PL"/>
        </w:rPr>
        <w:t>, itp. wymaganych prawem na potrzeby realizacji</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Przedmiotu Umowy </w:t>
      </w:r>
      <w:r w:rsidR="00AF050C" w:rsidRPr="00810C77">
        <w:rPr>
          <w:rFonts w:ascii="Segoe UI" w:hAnsi="Segoe UI" w:cs="Segoe UI"/>
          <w:color w:val="000000" w:themeColor="text1"/>
          <w:kern w:val="2"/>
          <w:sz w:val="21"/>
          <w:szCs w:val="21"/>
          <w:lang w:val="pl-PL"/>
        </w:rPr>
        <w:t>o</w:t>
      </w:r>
      <w:r w:rsidR="000061BE" w:rsidRPr="00810C77">
        <w:rPr>
          <w:rFonts w:ascii="Segoe UI" w:hAnsi="Segoe UI" w:cs="Segoe UI"/>
          <w:color w:val="000000" w:themeColor="text1"/>
          <w:kern w:val="2"/>
          <w:sz w:val="21"/>
          <w:szCs w:val="21"/>
          <w:lang w:val="pl-PL"/>
        </w:rPr>
        <w:t xml:space="preserve">raz reprezentowania Zamawiającego w postępowaniach administracyjnych, w szczególności związanych z uzgodnieniami i uzyskiwaniem decyzji o pozwoleniu na budowę lub dokonywaniem zgłoszenia na potrzeby realizacji </w:t>
      </w:r>
      <w:r w:rsidRPr="00810C77">
        <w:rPr>
          <w:rFonts w:ascii="Segoe UI" w:hAnsi="Segoe UI" w:cs="Segoe UI"/>
          <w:color w:val="000000" w:themeColor="text1"/>
          <w:kern w:val="2"/>
          <w:sz w:val="21"/>
          <w:szCs w:val="21"/>
          <w:lang w:val="pl-PL"/>
        </w:rPr>
        <w:t>Przedmiotu Umowy</w:t>
      </w:r>
      <w:r w:rsidR="00AF050C" w:rsidRPr="00810C77">
        <w:rPr>
          <w:rFonts w:ascii="Segoe UI" w:hAnsi="Segoe UI" w:cs="Segoe UI"/>
          <w:color w:val="000000" w:themeColor="text1"/>
          <w:kern w:val="2"/>
          <w:sz w:val="21"/>
          <w:szCs w:val="21"/>
          <w:lang w:val="pl-PL"/>
        </w:rPr>
        <w:t xml:space="preserve"> </w:t>
      </w:r>
      <w:r w:rsidR="000061BE" w:rsidRPr="00810C77">
        <w:rPr>
          <w:rFonts w:ascii="Segoe UI" w:hAnsi="Segoe UI" w:cs="Segoe UI"/>
          <w:color w:val="000000" w:themeColor="text1"/>
          <w:kern w:val="2"/>
          <w:sz w:val="21"/>
          <w:szCs w:val="21"/>
          <w:lang w:val="pl-PL"/>
        </w:rPr>
        <w:t>w tym dokonanie uzgodnień konserwatorskich, uzyskanie opinii konserwatorskiej i uzyskanie właściwych pozwoleń, w tym pozwolenia na prowadzenie prac przy zabytku bądź obiekcie położonym w strefie ochrony konserwatorskiej,</w:t>
      </w:r>
    </w:p>
    <w:p w14:paraId="6B4A115B" w14:textId="4664D6F0" w:rsidR="000061BE" w:rsidRPr="00810C77" w:rsidRDefault="000061BE"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snapToGrid w:val="0"/>
          <w:color w:val="000000" w:themeColor="text1"/>
          <w:sz w:val="21"/>
          <w:szCs w:val="21"/>
          <w:lang w:val="pl-PL"/>
        </w:rPr>
        <w:t>dokonywania</w:t>
      </w:r>
      <w:r w:rsidRPr="00810C77">
        <w:rPr>
          <w:rFonts w:ascii="Segoe UI" w:hAnsi="Segoe UI" w:cs="Segoe UI"/>
          <w:color w:val="000000" w:themeColor="text1"/>
          <w:kern w:val="2"/>
          <w:sz w:val="21"/>
          <w:szCs w:val="21"/>
          <w:lang w:val="pl-PL"/>
        </w:rPr>
        <w:t xml:space="preserve"> uzupełnień i wprowadzania zmian w </w:t>
      </w:r>
      <w:r w:rsidR="00AC1EEC" w:rsidRPr="00810C77">
        <w:rPr>
          <w:rFonts w:ascii="Segoe UI" w:hAnsi="Segoe UI" w:cs="Segoe UI"/>
          <w:color w:val="000000" w:themeColor="text1"/>
          <w:kern w:val="2"/>
          <w:sz w:val="21"/>
          <w:szCs w:val="21"/>
          <w:lang w:val="pl-PL"/>
        </w:rPr>
        <w:t>Szczegółow</w:t>
      </w:r>
      <w:r w:rsidR="00AF050C" w:rsidRPr="00810C77">
        <w:rPr>
          <w:rFonts w:ascii="Segoe UI" w:hAnsi="Segoe UI" w:cs="Segoe UI"/>
          <w:color w:val="000000" w:themeColor="text1"/>
          <w:kern w:val="2"/>
          <w:sz w:val="21"/>
          <w:szCs w:val="21"/>
          <w:lang w:val="pl-PL"/>
        </w:rPr>
        <w:t>ym</w:t>
      </w:r>
      <w:r w:rsidR="00AC1EEC" w:rsidRPr="00810C77">
        <w:rPr>
          <w:rFonts w:ascii="Segoe UI" w:hAnsi="Segoe UI" w:cs="Segoe UI"/>
          <w:color w:val="000000" w:themeColor="text1"/>
          <w:kern w:val="2"/>
          <w:sz w:val="21"/>
          <w:szCs w:val="21"/>
          <w:lang w:val="pl-PL"/>
        </w:rPr>
        <w:t xml:space="preserve"> Opracowani</w:t>
      </w:r>
      <w:r w:rsidR="00AF050C" w:rsidRPr="00810C77">
        <w:rPr>
          <w:rFonts w:ascii="Segoe UI" w:hAnsi="Segoe UI" w:cs="Segoe UI"/>
          <w:color w:val="000000" w:themeColor="text1"/>
          <w:kern w:val="2"/>
          <w:sz w:val="21"/>
          <w:szCs w:val="21"/>
          <w:lang w:val="pl-PL"/>
        </w:rPr>
        <w:t>u</w:t>
      </w:r>
      <w:r w:rsidR="00AC1EEC" w:rsidRPr="00810C77">
        <w:rPr>
          <w:rFonts w:ascii="Segoe UI" w:hAnsi="Segoe UI" w:cs="Segoe UI"/>
          <w:color w:val="000000" w:themeColor="text1"/>
          <w:kern w:val="2"/>
          <w:sz w:val="21"/>
          <w:szCs w:val="21"/>
          <w:lang w:val="pl-PL"/>
        </w:rPr>
        <w:t xml:space="preserve"> Projektowy</w:t>
      </w:r>
      <w:r w:rsidR="00AF050C" w:rsidRPr="00810C77">
        <w:rPr>
          <w:rFonts w:ascii="Segoe UI" w:hAnsi="Segoe UI" w:cs="Segoe UI"/>
          <w:color w:val="000000" w:themeColor="text1"/>
          <w:kern w:val="2"/>
          <w:sz w:val="21"/>
          <w:szCs w:val="21"/>
          <w:lang w:val="pl-PL"/>
        </w:rPr>
        <w:t>m lub jego elemencie</w:t>
      </w:r>
      <w:r w:rsidRPr="00810C77">
        <w:rPr>
          <w:rFonts w:ascii="Segoe UI" w:hAnsi="Segoe UI" w:cs="Segoe UI"/>
          <w:color w:val="000000" w:themeColor="text1"/>
          <w:kern w:val="2"/>
          <w:sz w:val="21"/>
          <w:szCs w:val="21"/>
          <w:lang w:val="pl-PL"/>
        </w:rPr>
        <w:t>, które okażą się konieczne w związku z przebiegiem postępowań administracyjnych, w szczególności w związku z wezwaniami stosownych organów, instytucji lub w wyniku zmiany przepisów prawa – w terminach określonych w wezwaniach lub wskazanych przez Zamawiającego. W przypadku gdy zmiany te wpływają na realizację wymogów określonych w Umowie lub uzgodnionych przez Strony, zmiany takie należy uprzednio uzgodnić z</w:t>
      </w:r>
      <w:r w:rsidR="00871D78" w:rsidRPr="00810C77">
        <w:rPr>
          <w:rFonts w:ascii="Segoe UI" w:hAnsi="Segoe UI" w:cs="Segoe UI"/>
          <w:color w:val="000000" w:themeColor="text1"/>
          <w:kern w:val="2"/>
          <w:sz w:val="21"/>
          <w:szCs w:val="21"/>
          <w:lang w:val="pl-PL"/>
        </w:rPr>
        <w:t> </w:t>
      </w:r>
      <w:r w:rsidRPr="00810C77">
        <w:rPr>
          <w:rFonts w:ascii="Segoe UI" w:hAnsi="Segoe UI" w:cs="Segoe UI"/>
          <w:color w:val="000000" w:themeColor="text1"/>
          <w:kern w:val="2"/>
          <w:sz w:val="21"/>
          <w:szCs w:val="21"/>
          <w:lang w:val="pl-PL"/>
        </w:rPr>
        <w:t xml:space="preserve">Zamawiającym; </w:t>
      </w:r>
    </w:p>
    <w:p w14:paraId="5A65BBFD" w14:textId="646C43BE" w:rsidR="00DC01C0" w:rsidRPr="00810C77" w:rsidRDefault="00384B45" w:rsidP="00147EB5">
      <w:pPr>
        <w:pStyle w:val="Nagwek3"/>
        <w:numPr>
          <w:ilvl w:val="0"/>
          <w:numId w:val="6"/>
        </w:numPr>
        <w:spacing w:before="60" w:after="0"/>
        <w:ind w:left="993" w:hanging="425"/>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na etapie opracowania </w:t>
      </w:r>
      <w:r w:rsidR="00B410EF" w:rsidRPr="00810C77">
        <w:rPr>
          <w:rFonts w:ascii="Segoe UI" w:hAnsi="Segoe UI" w:cs="Segoe UI"/>
          <w:snapToGrid w:val="0"/>
          <w:color w:val="000000" w:themeColor="text1"/>
          <w:sz w:val="21"/>
          <w:szCs w:val="21"/>
          <w:lang w:val="pl-PL"/>
        </w:rPr>
        <w:t>K</w:t>
      </w:r>
      <w:r w:rsidRPr="00810C77">
        <w:rPr>
          <w:rFonts w:ascii="Segoe UI" w:hAnsi="Segoe UI" w:cs="Segoe UI"/>
          <w:snapToGrid w:val="0"/>
          <w:color w:val="000000" w:themeColor="text1"/>
          <w:sz w:val="21"/>
          <w:szCs w:val="21"/>
          <w:lang w:val="pl-PL"/>
        </w:rPr>
        <w:t xml:space="preserve">oncepcji </w:t>
      </w:r>
      <w:r w:rsidR="00B410EF" w:rsidRPr="00810C77">
        <w:rPr>
          <w:rFonts w:ascii="Segoe UI" w:hAnsi="Segoe UI" w:cs="Segoe UI"/>
          <w:snapToGrid w:val="0"/>
          <w:color w:val="000000" w:themeColor="text1"/>
          <w:sz w:val="21"/>
          <w:szCs w:val="21"/>
          <w:lang w:val="pl-PL"/>
        </w:rPr>
        <w:t>P</w:t>
      </w:r>
      <w:r w:rsidRPr="00810C77">
        <w:rPr>
          <w:rFonts w:ascii="Segoe UI" w:hAnsi="Segoe UI" w:cs="Segoe UI"/>
          <w:snapToGrid w:val="0"/>
          <w:color w:val="000000" w:themeColor="text1"/>
          <w:sz w:val="21"/>
          <w:szCs w:val="21"/>
          <w:lang w:val="pl-PL"/>
        </w:rPr>
        <w:t>okonkursowej</w:t>
      </w:r>
      <w:r w:rsidR="0046368F"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 xml:space="preserve">dokonać szczegółowej analizy uwarunkowań technicznych i użytkowych wynikających z </w:t>
      </w:r>
      <w:bookmarkStart w:id="16" w:name="_Hlk106948965"/>
      <w:r w:rsidRPr="00810C77">
        <w:rPr>
          <w:rFonts w:ascii="Segoe UI" w:hAnsi="Segoe UI" w:cs="Segoe UI"/>
          <w:snapToGrid w:val="0"/>
          <w:color w:val="000000" w:themeColor="text1"/>
          <w:sz w:val="21"/>
          <w:szCs w:val="21"/>
          <w:lang w:val="pl-PL"/>
        </w:rPr>
        <w:t>Dokumentacji Technicznej Budynku Muzeum Powstania Wielkopolskiego</w:t>
      </w:r>
      <w:bookmarkEnd w:id="16"/>
      <w:r w:rsidR="00723FA5" w:rsidRPr="00810C77">
        <w:rPr>
          <w:rFonts w:ascii="Segoe UI" w:hAnsi="Segoe UI" w:cs="Segoe UI"/>
          <w:snapToGrid w:val="0"/>
          <w:color w:val="000000" w:themeColor="text1"/>
          <w:sz w:val="21"/>
          <w:szCs w:val="21"/>
          <w:lang w:val="pl-PL"/>
        </w:rPr>
        <w:t xml:space="preserve"> i </w:t>
      </w:r>
      <w:r w:rsidRPr="00810C77">
        <w:rPr>
          <w:rFonts w:ascii="Segoe UI" w:hAnsi="Segoe UI" w:cs="Segoe UI"/>
          <w:snapToGrid w:val="0"/>
          <w:color w:val="000000" w:themeColor="text1"/>
          <w:sz w:val="21"/>
          <w:szCs w:val="21"/>
          <w:lang w:val="pl-PL"/>
        </w:rPr>
        <w:t xml:space="preserve">przedstawić </w:t>
      </w:r>
      <w:r w:rsidR="002F2316" w:rsidRPr="00810C77">
        <w:rPr>
          <w:rFonts w:ascii="Segoe UI" w:hAnsi="Segoe UI" w:cs="Segoe UI"/>
          <w:snapToGrid w:val="0"/>
          <w:color w:val="000000" w:themeColor="text1"/>
          <w:sz w:val="21"/>
          <w:szCs w:val="21"/>
          <w:lang w:val="pl-PL"/>
        </w:rPr>
        <w:t xml:space="preserve">ewentualne </w:t>
      </w:r>
      <w:r w:rsidRPr="00810C77">
        <w:rPr>
          <w:rFonts w:ascii="Segoe UI" w:hAnsi="Segoe UI" w:cs="Segoe UI"/>
          <w:snapToGrid w:val="0"/>
          <w:color w:val="000000" w:themeColor="text1"/>
          <w:sz w:val="21"/>
          <w:szCs w:val="21"/>
          <w:lang w:val="pl-PL"/>
        </w:rPr>
        <w:t xml:space="preserve">proponowane zmiany w </w:t>
      </w:r>
      <w:r w:rsidR="004B7B3C" w:rsidRPr="00810C77">
        <w:rPr>
          <w:rFonts w:ascii="Segoe UI" w:hAnsi="Segoe UI" w:cs="Segoe UI"/>
          <w:snapToGrid w:val="0"/>
          <w:color w:val="000000" w:themeColor="text1"/>
          <w:sz w:val="21"/>
          <w:szCs w:val="21"/>
          <w:lang w:val="pl-PL"/>
        </w:rPr>
        <w:t xml:space="preserve">Dokumentacji Technicznej Budynku Muzeum Powstania Wielkopolskiego </w:t>
      </w:r>
      <w:r w:rsidRPr="00810C77">
        <w:rPr>
          <w:rFonts w:ascii="Segoe UI" w:hAnsi="Segoe UI" w:cs="Segoe UI"/>
          <w:snapToGrid w:val="0"/>
          <w:color w:val="000000" w:themeColor="text1"/>
          <w:sz w:val="21"/>
          <w:szCs w:val="21"/>
          <w:lang w:val="pl-PL"/>
        </w:rPr>
        <w:t>wraz ze szczegółowym uzasadnieniem technicznym, użytkowym i</w:t>
      </w:r>
      <w:r w:rsidR="00871D78"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merytorycznym (wi</w:t>
      </w:r>
      <w:r w:rsidR="00723FA5" w:rsidRPr="00810C77">
        <w:rPr>
          <w:rFonts w:ascii="Segoe UI" w:hAnsi="Segoe UI" w:cs="Segoe UI"/>
          <w:snapToGrid w:val="0"/>
          <w:color w:val="000000" w:themeColor="text1"/>
          <w:sz w:val="21"/>
          <w:szCs w:val="21"/>
          <w:lang w:val="pl-PL"/>
        </w:rPr>
        <w:t>zualny</w:t>
      </w:r>
      <w:r w:rsidRPr="00810C77">
        <w:rPr>
          <w:rFonts w:ascii="Segoe UI" w:hAnsi="Segoe UI" w:cs="Segoe UI"/>
          <w:snapToGrid w:val="0"/>
          <w:color w:val="000000" w:themeColor="text1"/>
          <w:sz w:val="21"/>
          <w:szCs w:val="21"/>
          <w:lang w:val="pl-PL"/>
        </w:rPr>
        <w:t xml:space="preserve"> i użytkowy efekt zmian na wystawie), przy czym </w:t>
      </w:r>
      <w:r w:rsidR="00835D7C" w:rsidRPr="00810C77">
        <w:rPr>
          <w:rFonts w:ascii="Segoe UI" w:hAnsi="Segoe UI" w:cs="Segoe UI"/>
          <w:snapToGrid w:val="0"/>
          <w:color w:val="000000" w:themeColor="text1"/>
          <w:sz w:val="21"/>
          <w:szCs w:val="21"/>
          <w:lang w:val="pl-PL"/>
        </w:rPr>
        <w:t>P</w:t>
      </w:r>
      <w:r w:rsidRPr="00810C77">
        <w:rPr>
          <w:rFonts w:ascii="Segoe UI" w:hAnsi="Segoe UI" w:cs="Segoe UI"/>
          <w:snapToGrid w:val="0"/>
          <w:color w:val="000000" w:themeColor="text1"/>
          <w:sz w:val="21"/>
          <w:szCs w:val="21"/>
          <w:lang w:val="pl-PL"/>
        </w:rPr>
        <w:t xml:space="preserve">rojektant zobowiązany jest również przedstawić wariant projektowy bez konieczności dokonywania zmian </w:t>
      </w:r>
      <w:r w:rsidR="00835D7C" w:rsidRPr="00810C77">
        <w:rPr>
          <w:rFonts w:ascii="Segoe UI" w:hAnsi="Segoe UI" w:cs="Segoe UI"/>
          <w:snapToGrid w:val="0"/>
          <w:color w:val="000000" w:themeColor="text1"/>
          <w:sz w:val="21"/>
          <w:szCs w:val="21"/>
          <w:lang w:val="pl-PL"/>
        </w:rPr>
        <w:t>Dokumentacji Technicznej Budynku Muzeum Powstania Wielkopolskiego</w:t>
      </w:r>
      <w:r w:rsidRPr="00810C77">
        <w:rPr>
          <w:rFonts w:ascii="Segoe UI" w:hAnsi="Segoe UI" w:cs="Segoe UI"/>
          <w:snapToGrid w:val="0"/>
          <w:color w:val="000000" w:themeColor="text1"/>
          <w:sz w:val="21"/>
          <w:szCs w:val="21"/>
          <w:lang w:val="pl-PL"/>
        </w:rPr>
        <w:t>. Proponowane zmiany musz</w:t>
      </w:r>
      <w:r w:rsidR="00C869DB" w:rsidRPr="00810C77">
        <w:rPr>
          <w:rFonts w:ascii="Segoe UI" w:hAnsi="Segoe UI" w:cs="Segoe UI"/>
          <w:snapToGrid w:val="0"/>
          <w:color w:val="000000" w:themeColor="text1"/>
          <w:sz w:val="21"/>
          <w:szCs w:val="21"/>
          <w:lang w:val="pl-PL"/>
        </w:rPr>
        <w:t>ą</w:t>
      </w:r>
      <w:r w:rsidRPr="00810C77">
        <w:rPr>
          <w:rFonts w:ascii="Segoe UI" w:hAnsi="Segoe UI" w:cs="Segoe UI"/>
          <w:snapToGrid w:val="0"/>
          <w:color w:val="000000" w:themeColor="text1"/>
          <w:sz w:val="21"/>
          <w:szCs w:val="21"/>
          <w:lang w:val="pl-PL"/>
        </w:rPr>
        <w:t xml:space="preserve"> być uzasadnione przez Projektanta i stanowić ważny argument jakościowy pod względem spójności wizualnej i użytkowej przestrzeni dedykowanych organizacji wystawy stałej względem pierwotnych rozwiązań i wyposażenia budynku Muzeum Powstania Wielkopolskiego. Ewentualna zmiana będzie przedmiotem zatwierdzenia przez Zamawiającego. W przypadku zatwierdzenia zmiany</w:t>
      </w:r>
      <w:r w:rsidR="00DC01C0" w:rsidRPr="00810C77">
        <w:rPr>
          <w:rFonts w:ascii="Segoe UI" w:hAnsi="Segoe UI" w:cs="Segoe UI"/>
          <w:snapToGrid w:val="0"/>
          <w:color w:val="000000" w:themeColor="text1"/>
          <w:sz w:val="21"/>
          <w:szCs w:val="21"/>
          <w:lang w:val="pl-PL"/>
        </w:rPr>
        <w:t xml:space="preserve"> w</w:t>
      </w:r>
      <w:r w:rsidR="00871D78" w:rsidRPr="00810C77">
        <w:rPr>
          <w:rFonts w:ascii="Segoe UI" w:hAnsi="Segoe UI" w:cs="Segoe UI"/>
          <w:snapToGrid w:val="0"/>
          <w:color w:val="000000" w:themeColor="text1"/>
          <w:sz w:val="21"/>
          <w:szCs w:val="21"/>
          <w:lang w:val="pl-PL"/>
        </w:rPr>
        <w:t> </w:t>
      </w:r>
      <w:r w:rsidR="00DC01C0" w:rsidRPr="00810C77">
        <w:rPr>
          <w:rFonts w:ascii="Segoe UI" w:hAnsi="Segoe UI" w:cs="Segoe UI"/>
          <w:snapToGrid w:val="0"/>
          <w:color w:val="000000" w:themeColor="text1"/>
          <w:sz w:val="21"/>
          <w:szCs w:val="21"/>
          <w:lang w:val="pl-PL"/>
        </w:rPr>
        <w:t>ramach umownego wynagrodzenia</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Projektant zobowiązany będzie</w:t>
      </w:r>
      <w:r w:rsidR="00DC01C0" w:rsidRPr="00810C77">
        <w:rPr>
          <w:rFonts w:ascii="Segoe UI" w:hAnsi="Segoe UI" w:cs="Segoe UI"/>
          <w:snapToGrid w:val="0"/>
          <w:color w:val="000000" w:themeColor="text1"/>
          <w:sz w:val="21"/>
          <w:szCs w:val="21"/>
          <w:lang w:val="pl-PL"/>
        </w:rPr>
        <w:t xml:space="preserve"> opracować szczegółowe wielobranżowe wytyczne projektowe dla Projektanta budynku</w:t>
      </w:r>
      <w:r w:rsidR="004B7B3C" w:rsidRPr="00810C77">
        <w:rPr>
          <w:rFonts w:ascii="Segoe UI" w:hAnsi="Segoe UI" w:cs="Segoe UI"/>
          <w:snapToGrid w:val="0"/>
          <w:color w:val="000000" w:themeColor="text1"/>
          <w:sz w:val="21"/>
          <w:szCs w:val="21"/>
          <w:lang w:val="pl-PL"/>
        </w:rPr>
        <w:t xml:space="preserve"> – Dokumentacji Technicznej Budynku Muzeum Powstania Wielkopolskiego</w:t>
      </w:r>
      <w:r w:rsidR="00DC01C0" w:rsidRPr="00810C77">
        <w:rPr>
          <w:rFonts w:ascii="Segoe UI" w:hAnsi="Segoe UI" w:cs="Segoe UI"/>
          <w:snapToGrid w:val="0"/>
          <w:color w:val="000000" w:themeColor="text1"/>
          <w:sz w:val="21"/>
          <w:szCs w:val="21"/>
          <w:lang w:val="pl-PL"/>
        </w:rPr>
        <w:t>.</w:t>
      </w:r>
      <w:r w:rsidR="006912C6" w:rsidRPr="00810C77">
        <w:rPr>
          <w:rFonts w:ascii="Segoe UI" w:hAnsi="Segoe UI" w:cs="Segoe UI"/>
          <w:snapToGrid w:val="0"/>
          <w:color w:val="000000" w:themeColor="text1"/>
          <w:sz w:val="21"/>
          <w:szCs w:val="21"/>
          <w:lang w:val="pl-PL"/>
        </w:rPr>
        <w:t xml:space="preserve"> </w:t>
      </w:r>
      <w:r w:rsidR="0046368F" w:rsidRPr="00810C77">
        <w:rPr>
          <w:rFonts w:ascii="Segoe UI" w:hAnsi="Segoe UI" w:cs="Segoe UI"/>
          <w:snapToGrid w:val="0"/>
          <w:color w:val="000000" w:themeColor="text1"/>
          <w:sz w:val="21"/>
          <w:szCs w:val="21"/>
          <w:lang w:val="pl-PL"/>
        </w:rPr>
        <w:lastRenderedPageBreak/>
        <w:t xml:space="preserve">Zatwierdzenie lub brak zatwierdzenia propozycji zmiany nie może być podstawą do zmiany terminów realizacji umowy oraz </w:t>
      </w:r>
      <w:r w:rsidR="00147EB5" w:rsidRPr="00810C77">
        <w:rPr>
          <w:rFonts w:ascii="Segoe UI" w:hAnsi="Segoe UI" w:cs="Segoe UI"/>
          <w:snapToGrid w:val="0"/>
          <w:color w:val="000000" w:themeColor="text1"/>
          <w:sz w:val="21"/>
          <w:szCs w:val="21"/>
          <w:lang w:val="pl-PL"/>
        </w:rPr>
        <w:t>z</w:t>
      </w:r>
      <w:r w:rsidR="0046368F" w:rsidRPr="00810C77">
        <w:rPr>
          <w:rFonts w:ascii="Segoe UI" w:hAnsi="Segoe UI" w:cs="Segoe UI"/>
          <w:snapToGrid w:val="0"/>
          <w:color w:val="000000" w:themeColor="text1"/>
          <w:sz w:val="21"/>
          <w:szCs w:val="21"/>
          <w:lang w:val="pl-PL"/>
        </w:rPr>
        <w:t>mian</w:t>
      </w:r>
      <w:r w:rsidR="00147EB5" w:rsidRPr="00810C77">
        <w:rPr>
          <w:rFonts w:ascii="Segoe UI" w:hAnsi="Segoe UI" w:cs="Segoe UI"/>
          <w:snapToGrid w:val="0"/>
          <w:color w:val="000000" w:themeColor="text1"/>
          <w:sz w:val="21"/>
          <w:szCs w:val="21"/>
          <w:lang w:val="pl-PL"/>
        </w:rPr>
        <w:t>y</w:t>
      </w:r>
      <w:r w:rsidR="0046368F" w:rsidRPr="00810C77">
        <w:rPr>
          <w:rFonts w:ascii="Segoe UI" w:hAnsi="Segoe UI" w:cs="Segoe UI"/>
          <w:snapToGrid w:val="0"/>
          <w:color w:val="000000" w:themeColor="text1"/>
          <w:sz w:val="21"/>
          <w:szCs w:val="21"/>
          <w:lang w:val="pl-PL"/>
        </w:rPr>
        <w:t xml:space="preserve"> wynagrodzenia;</w:t>
      </w:r>
      <w:r w:rsidR="006912C6" w:rsidRPr="00810C77">
        <w:rPr>
          <w:rFonts w:ascii="Segoe UI" w:hAnsi="Segoe UI" w:cs="Segoe UI"/>
          <w:snapToGrid w:val="0"/>
          <w:color w:val="000000" w:themeColor="text1"/>
          <w:sz w:val="21"/>
          <w:szCs w:val="21"/>
          <w:lang w:val="pl-PL"/>
        </w:rPr>
        <w:t xml:space="preserve"> </w:t>
      </w:r>
    </w:p>
    <w:p w14:paraId="1388B97C" w14:textId="38820838" w:rsidR="000061BE" w:rsidRPr="00810C77" w:rsidRDefault="000061BE"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snapToGrid w:val="0"/>
          <w:color w:val="000000" w:themeColor="text1"/>
          <w:sz w:val="21"/>
          <w:szCs w:val="21"/>
          <w:lang w:val="pl-PL"/>
        </w:rPr>
        <w:t>przedkładania</w:t>
      </w:r>
      <w:r w:rsidRPr="00810C77">
        <w:rPr>
          <w:rFonts w:ascii="Segoe UI" w:hAnsi="Segoe UI" w:cs="Segoe UI"/>
          <w:color w:val="000000" w:themeColor="text1"/>
          <w:kern w:val="2"/>
          <w:sz w:val="21"/>
          <w:szCs w:val="21"/>
          <w:lang w:val="pl-PL"/>
        </w:rPr>
        <w:t xml:space="preserve"> Zamawiającemu na bieżąco kserokopii lub przesyłanych za pośrednictwem wiadomości mailowej skanów wszelkich wystąpień, uzgodnień</w:t>
      </w:r>
      <w:r w:rsidR="00DD1C60" w:rsidRPr="00810C77">
        <w:rPr>
          <w:rFonts w:ascii="Segoe UI" w:hAnsi="Segoe UI" w:cs="Segoe UI"/>
          <w:color w:val="000000" w:themeColor="text1"/>
          <w:kern w:val="2"/>
          <w:sz w:val="21"/>
          <w:szCs w:val="21"/>
          <w:lang w:val="pl-PL"/>
        </w:rPr>
        <w:t>,</w:t>
      </w:r>
      <w:r w:rsidRPr="00810C77">
        <w:rPr>
          <w:rFonts w:ascii="Segoe UI" w:hAnsi="Segoe UI" w:cs="Segoe UI"/>
          <w:color w:val="000000" w:themeColor="text1"/>
          <w:kern w:val="2"/>
          <w:sz w:val="21"/>
          <w:szCs w:val="21"/>
          <w:lang w:val="pl-PL"/>
        </w:rPr>
        <w:t xml:space="preserve"> uzyskanych decyzji lub innego rodzaju pism, a na żądanie Zamawiającego do przekazania oryginałów uzgodnień, decyzji lub innego rodzaju pism w terminie wskazanym w żądaniu;</w:t>
      </w:r>
    </w:p>
    <w:p w14:paraId="7F409366" w14:textId="7EED2900" w:rsidR="000061BE" w:rsidRPr="00810C77" w:rsidRDefault="000061BE"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bieżącego informowania Zamawiającego o stanie zaawansowania realizacji Przedmiotu Umowy na każde jego żądanie, w tym udzielania wyjaśnień co do poszczególnych rozwiązań oraz stanu poszczególnych postępowań i uzgodnień</w:t>
      </w:r>
      <w:r w:rsidR="002F2316" w:rsidRPr="00810C77">
        <w:rPr>
          <w:rFonts w:ascii="Segoe UI" w:hAnsi="Segoe UI" w:cs="Segoe UI"/>
          <w:color w:val="000000" w:themeColor="text1"/>
          <w:kern w:val="2"/>
          <w:sz w:val="21"/>
          <w:szCs w:val="21"/>
          <w:lang w:val="pl-PL"/>
        </w:rPr>
        <w:t xml:space="preserve"> nie później niż w terminie 3 dni roboczych od dnia wystosowania żądania przez Zamawiającego</w:t>
      </w:r>
      <w:r w:rsidRPr="00810C77">
        <w:rPr>
          <w:rFonts w:ascii="Segoe UI" w:hAnsi="Segoe UI" w:cs="Segoe UI"/>
          <w:color w:val="000000" w:themeColor="text1"/>
          <w:kern w:val="2"/>
          <w:sz w:val="21"/>
          <w:szCs w:val="21"/>
          <w:lang w:val="pl-PL"/>
        </w:rPr>
        <w:t>;</w:t>
      </w:r>
    </w:p>
    <w:p w14:paraId="65A767D3" w14:textId="2EA89A37" w:rsidR="00B72C6F" w:rsidRPr="00810C77" w:rsidRDefault="00B72C6F"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snapToGrid w:val="0"/>
          <w:color w:val="000000" w:themeColor="text1"/>
          <w:sz w:val="21"/>
          <w:szCs w:val="21"/>
          <w:lang w:val="pl-PL"/>
        </w:rPr>
        <w:t>niezwłocznego</w:t>
      </w:r>
      <w:r w:rsidR="00367965" w:rsidRPr="00810C77">
        <w:rPr>
          <w:rFonts w:ascii="Segoe UI" w:hAnsi="Segoe UI" w:cs="Segoe UI"/>
          <w:snapToGrid w:val="0"/>
          <w:color w:val="000000" w:themeColor="text1"/>
          <w:sz w:val="21"/>
          <w:szCs w:val="21"/>
          <w:lang w:val="pl-PL"/>
        </w:rPr>
        <w:t xml:space="preserve"> (nie później niż 7 dni od dnia ich zaistnienia)</w:t>
      </w:r>
      <w:r w:rsidRPr="00810C77">
        <w:rPr>
          <w:rFonts w:ascii="Segoe UI" w:hAnsi="Segoe UI" w:cs="Segoe UI"/>
          <w:snapToGrid w:val="0"/>
          <w:color w:val="000000" w:themeColor="text1"/>
          <w:sz w:val="21"/>
          <w:szCs w:val="21"/>
          <w:lang w:val="pl-PL"/>
        </w:rPr>
        <w:t xml:space="preserve"> informowania Zamawiającego o</w:t>
      </w:r>
      <w:r w:rsidR="00871D78"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wszelkich istotnych okolicznościach mogących mieć wpływ na terminy wykonania</w:t>
      </w:r>
      <w:r w:rsidR="00E6590A" w:rsidRPr="00810C77">
        <w:rPr>
          <w:rFonts w:ascii="Segoe UI" w:hAnsi="Segoe UI" w:cs="Segoe UI"/>
          <w:snapToGrid w:val="0"/>
          <w:color w:val="000000" w:themeColor="text1"/>
          <w:sz w:val="21"/>
          <w:szCs w:val="21"/>
          <w:lang w:val="pl-PL"/>
        </w:rPr>
        <w:t xml:space="preserve"> Przedmiotu</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 xml:space="preserve">Umowy </w:t>
      </w:r>
      <w:r w:rsidR="00AF050C" w:rsidRPr="00810C77">
        <w:rPr>
          <w:rFonts w:ascii="Segoe UI" w:hAnsi="Segoe UI" w:cs="Segoe UI"/>
          <w:snapToGrid w:val="0"/>
          <w:color w:val="000000" w:themeColor="text1"/>
          <w:sz w:val="21"/>
          <w:szCs w:val="21"/>
          <w:lang w:val="pl-PL"/>
        </w:rPr>
        <w:t>(w tym terminy wykonanie poszczególnych Etapów) lub</w:t>
      </w:r>
      <w:r w:rsidRPr="00810C77">
        <w:rPr>
          <w:rFonts w:ascii="Segoe UI" w:hAnsi="Segoe UI" w:cs="Segoe UI"/>
          <w:snapToGrid w:val="0"/>
          <w:color w:val="000000" w:themeColor="text1"/>
          <w:sz w:val="21"/>
          <w:szCs w:val="21"/>
          <w:lang w:val="pl-PL"/>
        </w:rPr>
        <w:t xml:space="preserve"> przyszłe koszty</w:t>
      </w:r>
      <w:r w:rsidR="00E6590A" w:rsidRPr="00810C77">
        <w:rPr>
          <w:rFonts w:ascii="Segoe UI" w:hAnsi="Segoe UI" w:cs="Segoe UI"/>
          <w:snapToGrid w:val="0"/>
          <w:color w:val="000000" w:themeColor="text1"/>
          <w:sz w:val="21"/>
          <w:szCs w:val="21"/>
          <w:lang w:val="pl-PL"/>
        </w:rPr>
        <w:t xml:space="preserve"> zamówienia na</w:t>
      </w:r>
      <w:r w:rsidR="00871D78" w:rsidRPr="00810C77">
        <w:rPr>
          <w:rFonts w:ascii="Segoe UI" w:hAnsi="Segoe UI" w:cs="Segoe UI"/>
          <w:snapToGrid w:val="0"/>
          <w:color w:val="000000" w:themeColor="text1"/>
          <w:sz w:val="21"/>
          <w:szCs w:val="21"/>
          <w:lang w:val="pl-PL"/>
        </w:rPr>
        <w:t> </w:t>
      </w:r>
      <w:r w:rsidR="00E6590A" w:rsidRPr="00810C77">
        <w:rPr>
          <w:rFonts w:ascii="Segoe UI" w:hAnsi="Segoe UI" w:cs="Segoe UI"/>
          <w:snapToGrid w:val="0"/>
          <w:color w:val="000000" w:themeColor="text1"/>
          <w:sz w:val="21"/>
          <w:szCs w:val="21"/>
          <w:lang w:val="pl-PL"/>
        </w:rPr>
        <w:t>Wystawę</w:t>
      </w:r>
      <w:r w:rsidR="00AF050C" w:rsidRPr="00810C77">
        <w:rPr>
          <w:rFonts w:ascii="Segoe UI" w:hAnsi="Segoe UI" w:cs="Segoe UI"/>
          <w:snapToGrid w:val="0"/>
          <w:color w:val="000000" w:themeColor="text1"/>
          <w:sz w:val="21"/>
          <w:szCs w:val="21"/>
          <w:lang w:val="pl-PL"/>
        </w:rPr>
        <w:t>.</w:t>
      </w:r>
      <w:r w:rsidRPr="00810C77">
        <w:rPr>
          <w:rFonts w:ascii="Segoe UI" w:hAnsi="Segoe UI" w:cs="Segoe UI"/>
          <w:snapToGrid w:val="0"/>
          <w:color w:val="000000" w:themeColor="text1"/>
          <w:sz w:val="21"/>
          <w:szCs w:val="21"/>
          <w:lang w:val="pl-PL"/>
        </w:rPr>
        <w:t xml:space="preserve"> </w:t>
      </w:r>
    </w:p>
    <w:p w14:paraId="6246F4CC" w14:textId="77777777" w:rsidR="00B72C6F" w:rsidRPr="00810C77" w:rsidRDefault="00B72C6F"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snapToGrid w:val="0"/>
          <w:color w:val="000000" w:themeColor="text1"/>
          <w:sz w:val="21"/>
          <w:szCs w:val="21"/>
          <w:lang w:val="pl-PL"/>
        </w:rPr>
        <w:t>stosowania i proponowania najkorzystniejszych dla Zamawiającego rozwiązań z punktu widzenia ekonomicznego i technicznego,</w:t>
      </w:r>
    </w:p>
    <w:p w14:paraId="18EC7227" w14:textId="02403CD4" w:rsidR="009A0A2B" w:rsidRPr="00810C77" w:rsidRDefault="00B72C6F"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opracowania </w:t>
      </w:r>
      <w:r w:rsidR="00367965" w:rsidRPr="00810C77">
        <w:rPr>
          <w:rFonts w:ascii="Segoe UI" w:hAnsi="Segoe UI" w:cs="Segoe UI"/>
          <w:color w:val="000000" w:themeColor="text1"/>
          <w:kern w:val="2"/>
          <w:sz w:val="21"/>
          <w:szCs w:val="21"/>
          <w:lang w:val="pl-PL"/>
        </w:rPr>
        <w:t>Szczegółow</w:t>
      </w:r>
      <w:r w:rsidR="00C37D01" w:rsidRPr="00810C77">
        <w:rPr>
          <w:rFonts w:ascii="Segoe UI" w:hAnsi="Segoe UI" w:cs="Segoe UI"/>
          <w:color w:val="000000" w:themeColor="text1"/>
          <w:kern w:val="2"/>
          <w:sz w:val="21"/>
          <w:szCs w:val="21"/>
          <w:lang w:val="pl-PL"/>
        </w:rPr>
        <w:t>ego</w:t>
      </w:r>
      <w:r w:rsidR="00367965" w:rsidRPr="00810C77">
        <w:rPr>
          <w:rFonts w:ascii="Segoe UI" w:hAnsi="Segoe UI" w:cs="Segoe UI"/>
          <w:color w:val="000000" w:themeColor="text1"/>
          <w:kern w:val="2"/>
          <w:sz w:val="21"/>
          <w:szCs w:val="21"/>
          <w:lang w:val="pl-PL"/>
        </w:rPr>
        <w:t xml:space="preserve"> Opracowa</w:t>
      </w:r>
      <w:r w:rsidR="00C37D01" w:rsidRPr="00810C77">
        <w:rPr>
          <w:rFonts w:ascii="Segoe UI" w:hAnsi="Segoe UI" w:cs="Segoe UI"/>
          <w:color w:val="000000" w:themeColor="text1"/>
          <w:kern w:val="2"/>
          <w:sz w:val="21"/>
          <w:szCs w:val="21"/>
          <w:lang w:val="pl-PL"/>
        </w:rPr>
        <w:t>nia</w:t>
      </w:r>
      <w:r w:rsidR="00367965" w:rsidRPr="00810C77">
        <w:rPr>
          <w:rFonts w:ascii="Segoe UI" w:hAnsi="Segoe UI" w:cs="Segoe UI"/>
          <w:color w:val="000000" w:themeColor="text1"/>
          <w:kern w:val="2"/>
          <w:sz w:val="21"/>
          <w:szCs w:val="21"/>
          <w:lang w:val="pl-PL"/>
        </w:rPr>
        <w:t xml:space="preserve"> Projektow</w:t>
      </w:r>
      <w:r w:rsidR="00C37D01" w:rsidRPr="00810C77">
        <w:rPr>
          <w:rFonts w:ascii="Segoe UI" w:hAnsi="Segoe UI" w:cs="Segoe UI"/>
          <w:color w:val="000000" w:themeColor="text1"/>
          <w:kern w:val="2"/>
          <w:sz w:val="21"/>
          <w:szCs w:val="21"/>
          <w:lang w:val="pl-PL"/>
        </w:rPr>
        <w:t>ego</w:t>
      </w:r>
      <w:r w:rsidRPr="00810C77">
        <w:rPr>
          <w:rFonts w:ascii="Segoe UI" w:hAnsi="Segoe UI" w:cs="Segoe UI"/>
          <w:color w:val="000000" w:themeColor="text1"/>
          <w:kern w:val="2"/>
          <w:sz w:val="21"/>
          <w:szCs w:val="21"/>
          <w:lang w:val="pl-PL"/>
        </w:rPr>
        <w:t xml:space="preserve"> w języku polskim, w wersji elektronicznej i papierowej, w </w:t>
      </w:r>
      <w:r w:rsidR="00D7657F" w:rsidRPr="00810C77">
        <w:rPr>
          <w:rFonts w:ascii="Segoe UI" w:hAnsi="Segoe UI" w:cs="Segoe UI"/>
          <w:color w:val="000000" w:themeColor="text1"/>
          <w:kern w:val="2"/>
          <w:sz w:val="21"/>
          <w:szCs w:val="21"/>
          <w:lang w:val="pl-PL"/>
        </w:rPr>
        <w:t xml:space="preserve">czterech </w:t>
      </w:r>
      <w:r w:rsidRPr="00810C77">
        <w:rPr>
          <w:rFonts w:ascii="Segoe UI" w:hAnsi="Segoe UI" w:cs="Segoe UI"/>
          <w:color w:val="000000" w:themeColor="text1"/>
          <w:kern w:val="2"/>
          <w:sz w:val="21"/>
          <w:szCs w:val="21"/>
          <w:lang w:val="pl-PL"/>
        </w:rPr>
        <w:t xml:space="preserve">egzemplarzach; w przypadku wersji elektronicznej </w:t>
      </w:r>
      <w:r w:rsidR="00367965" w:rsidRPr="00810C77">
        <w:rPr>
          <w:rFonts w:ascii="Segoe UI" w:hAnsi="Segoe UI" w:cs="Segoe UI"/>
          <w:color w:val="000000" w:themeColor="text1"/>
          <w:kern w:val="2"/>
          <w:sz w:val="21"/>
          <w:szCs w:val="21"/>
          <w:lang w:val="pl-PL"/>
        </w:rPr>
        <w:t>Szczegółowe Opracowani</w:t>
      </w:r>
      <w:r w:rsidR="00C37D01" w:rsidRPr="00810C77">
        <w:rPr>
          <w:rFonts w:ascii="Segoe UI" w:hAnsi="Segoe UI" w:cs="Segoe UI"/>
          <w:color w:val="000000" w:themeColor="text1"/>
          <w:kern w:val="2"/>
          <w:sz w:val="21"/>
          <w:szCs w:val="21"/>
          <w:lang w:val="pl-PL"/>
        </w:rPr>
        <w:t>e</w:t>
      </w:r>
      <w:r w:rsidR="00367965" w:rsidRPr="00810C77">
        <w:rPr>
          <w:rFonts w:ascii="Segoe UI" w:hAnsi="Segoe UI" w:cs="Segoe UI"/>
          <w:color w:val="000000" w:themeColor="text1"/>
          <w:kern w:val="2"/>
          <w:sz w:val="21"/>
          <w:szCs w:val="21"/>
          <w:lang w:val="pl-PL"/>
        </w:rPr>
        <w:t xml:space="preserve"> Projektowe</w:t>
      </w:r>
      <w:r w:rsidRPr="00810C77">
        <w:rPr>
          <w:rFonts w:ascii="Segoe UI" w:hAnsi="Segoe UI" w:cs="Segoe UI"/>
          <w:color w:val="000000" w:themeColor="text1"/>
          <w:kern w:val="2"/>
          <w:sz w:val="21"/>
          <w:szCs w:val="21"/>
          <w:lang w:val="pl-PL"/>
        </w:rPr>
        <w:t xml:space="preserve"> powinn</w:t>
      </w:r>
      <w:r w:rsidR="00C37D01" w:rsidRPr="00810C77">
        <w:rPr>
          <w:rFonts w:ascii="Segoe UI" w:hAnsi="Segoe UI" w:cs="Segoe UI"/>
          <w:color w:val="000000" w:themeColor="text1"/>
          <w:kern w:val="2"/>
          <w:sz w:val="21"/>
          <w:szCs w:val="21"/>
          <w:lang w:val="pl-PL"/>
        </w:rPr>
        <w:t>o</w:t>
      </w:r>
      <w:r w:rsidRPr="00810C77">
        <w:rPr>
          <w:rFonts w:ascii="Segoe UI" w:hAnsi="Segoe UI" w:cs="Segoe UI"/>
          <w:color w:val="000000" w:themeColor="text1"/>
          <w:kern w:val="2"/>
          <w:sz w:val="21"/>
          <w:szCs w:val="21"/>
          <w:lang w:val="pl-PL"/>
        </w:rPr>
        <w:t xml:space="preserve"> być przesłana w forma</w:t>
      </w:r>
      <w:r w:rsidR="00137F88" w:rsidRPr="00810C77">
        <w:rPr>
          <w:rFonts w:ascii="Segoe UI" w:hAnsi="Segoe UI" w:cs="Segoe UI"/>
          <w:color w:val="000000" w:themeColor="text1"/>
          <w:kern w:val="2"/>
          <w:sz w:val="21"/>
          <w:szCs w:val="21"/>
          <w:lang w:val="pl-PL"/>
        </w:rPr>
        <w:t>tach PDF i</w:t>
      </w:r>
      <w:r w:rsidRPr="00810C77">
        <w:rPr>
          <w:rFonts w:ascii="Segoe UI" w:hAnsi="Segoe UI" w:cs="Segoe UI"/>
          <w:color w:val="000000" w:themeColor="text1"/>
          <w:kern w:val="2"/>
          <w:sz w:val="21"/>
          <w:szCs w:val="21"/>
          <w:lang w:val="pl-PL"/>
        </w:rPr>
        <w:t xml:space="preserve"> edytowalnym</w:t>
      </w:r>
      <w:r w:rsidR="00153665" w:rsidRPr="00810C77">
        <w:rPr>
          <w:rFonts w:ascii="Segoe UI" w:hAnsi="Segoe UI" w:cs="Segoe UI"/>
          <w:color w:val="000000" w:themeColor="text1"/>
          <w:kern w:val="2"/>
          <w:sz w:val="21"/>
          <w:szCs w:val="21"/>
          <w:lang w:val="pl-PL"/>
        </w:rPr>
        <w:t>,</w:t>
      </w:r>
    </w:p>
    <w:p w14:paraId="0607D683" w14:textId="44B3B10A" w:rsidR="00170F0E" w:rsidRPr="00810C77" w:rsidRDefault="00723FA5" w:rsidP="00104D49">
      <w:pPr>
        <w:pStyle w:val="Nagwek3"/>
        <w:numPr>
          <w:ilvl w:val="0"/>
          <w:numId w:val="6"/>
        </w:numPr>
        <w:spacing w:before="60" w:after="0"/>
        <w:ind w:left="993" w:hanging="425"/>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 </w:t>
      </w:r>
      <w:r w:rsidR="00BA2C4D" w:rsidRPr="00810C77">
        <w:rPr>
          <w:rFonts w:ascii="Segoe UI" w:hAnsi="Segoe UI" w:cs="Segoe UI"/>
          <w:color w:val="000000" w:themeColor="text1"/>
          <w:kern w:val="2"/>
          <w:sz w:val="21"/>
          <w:szCs w:val="21"/>
          <w:lang w:val="pl-PL"/>
        </w:rPr>
        <w:t>W</w:t>
      </w:r>
      <w:r w:rsidRPr="00810C77">
        <w:rPr>
          <w:rFonts w:ascii="Segoe UI" w:hAnsi="Segoe UI" w:cs="Segoe UI"/>
          <w:color w:val="000000" w:themeColor="text1"/>
          <w:kern w:val="2"/>
          <w:sz w:val="21"/>
          <w:szCs w:val="21"/>
          <w:lang w:val="pl-PL"/>
        </w:rPr>
        <w:t xml:space="preserve"> przypadku skorzys</w:t>
      </w:r>
      <w:r w:rsidR="002E22EB" w:rsidRPr="00810C77">
        <w:rPr>
          <w:rFonts w:ascii="Segoe UI" w:hAnsi="Segoe UI" w:cs="Segoe UI"/>
          <w:color w:val="000000" w:themeColor="text1"/>
          <w:kern w:val="2"/>
          <w:sz w:val="21"/>
          <w:szCs w:val="21"/>
          <w:lang w:val="pl-PL"/>
        </w:rPr>
        <w:t>t</w:t>
      </w:r>
      <w:r w:rsidRPr="00810C77">
        <w:rPr>
          <w:rFonts w:ascii="Segoe UI" w:hAnsi="Segoe UI" w:cs="Segoe UI"/>
          <w:color w:val="000000" w:themeColor="text1"/>
          <w:kern w:val="2"/>
          <w:sz w:val="21"/>
          <w:szCs w:val="21"/>
          <w:lang w:val="pl-PL"/>
        </w:rPr>
        <w:t>ania przez Zamawiającego z Prawa Opcji</w:t>
      </w:r>
      <w:r w:rsidR="00BA2C4D"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 </w:t>
      </w:r>
      <w:r w:rsidR="00993257" w:rsidRPr="00810C77">
        <w:rPr>
          <w:rFonts w:ascii="Segoe UI" w:hAnsi="Segoe UI" w:cs="Segoe UI"/>
          <w:color w:val="000000" w:themeColor="text1"/>
          <w:kern w:val="2"/>
          <w:sz w:val="21"/>
          <w:szCs w:val="21"/>
          <w:lang w:val="pl-PL"/>
        </w:rPr>
        <w:t xml:space="preserve">sprawowania nadzoru autorskiego </w:t>
      </w:r>
      <w:r w:rsidR="00C37D01" w:rsidRPr="00810C77">
        <w:rPr>
          <w:rFonts w:ascii="Segoe UI" w:hAnsi="Segoe UI" w:cs="Segoe UI"/>
          <w:color w:val="000000" w:themeColor="text1"/>
          <w:kern w:val="2"/>
          <w:sz w:val="21"/>
          <w:szCs w:val="21"/>
          <w:lang w:val="pl-PL"/>
        </w:rPr>
        <w:t>(w tym</w:t>
      </w:r>
      <w:r w:rsidR="00147EB5" w:rsidRPr="00810C77">
        <w:rPr>
          <w:rFonts w:ascii="Segoe UI" w:hAnsi="Segoe UI" w:cs="Segoe UI"/>
          <w:color w:val="000000" w:themeColor="text1"/>
          <w:kern w:val="2"/>
          <w:sz w:val="21"/>
          <w:szCs w:val="21"/>
          <w:lang w:val="pl-PL"/>
        </w:rPr>
        <w:t>,</w:t>
      </w:r>
      <w:r w:rsidR="00C37D01" w:rsidRPr="00810C77">
        <w:rPr>
          <w:rFonts w:ascii="Segoe UI" w:hAnsi="Segoe UI" w:cs="Segoe UI"/>
          <w:color w:val="000000" w:themeColor="text1"/>
          <w:kern w:val="2"/>
          <w:sz w:val="21"/>
          <w:szCs w:val="21"/>
          <w:lang w:val="pl-PL"/>
        </w:rPr>
        <w:t xml:space="preserve"> w razie konieczności</w:t>
      </w:r>
      <w:r w:rsidR="00147EB5" w:rsidRPr="00810C77">
        <w:rPr>
          <w:rFonts w:ascii="Segoe UI" w:hAnsi="Segoe UI" w:cs="Segoe UI"/>
          <w:color w:val="000000" w:themeColor="text1"/>
          <w:kern w:val="2"/>
          <w:sz w:val="21"/>
          <w:szCs w:val="21"/>
          <w:lang w:val="pl-PL"/>
        </w:rPr>
        <w:t>,</w:t>
      </w:r>
      <w:r w:rsidR="00C37D01" w:rsidRPr="00810C77">
        <w:rPr>
          <w:rFonts w:ascii="Segoe UI" w:hAnsi="Segoe UI" w:cs="Segoe UI"/>
          <w:color w:val="000000" w:themeColor="text1"/>
          <w:kern w:val="2"/>
          <w:sz w:val="21"/>
          <w:szCs w:val="21"/>
          <w:lang w:val="pl-PL"/>
        </w:rPr>
        <w:t xml:space="preserve"> nadzoru autorskiego </w:t>
      </w:r>
      <w:r w:rsidR="00993257" w:rsidRPr="00810C77">
        <w:rPr>
          <w:rFonts w:ascii="Segoe UI" w:hAnsi="Segoe UI" w:cs="Segoe UI"/>
          <w:color w:val="000000" w:themeColor="text1"/>
          <w:kern w:val="2"/>
          <w:sz w:val="21"/>
          <w:szCs w:val="21"/>
          <w:lang w:val="pl-PL"/>
        </w:rPr>
        <w:t xml:space="preserve">w rozumieniu przepisów ustawy z dnia </w:t>
      </w:r>
      <w:r w:rsidR="00170F0E" w:rsidRPr="00810C77">
        <w:rPr>
          <w:rFonts w:ascii="Segoe UI" w:hAnsi="Segoe UI" w:cs="Segoe UI"/>
          <w:color w:val="000000" w:themeColor="text1"/>
          <w:kern w:val="2"/>
          <w:sz w:val="21"/>
          <w:szCs w:val="21"/>
          <w:lang w:val="pl-PL"/>
        </w:rPr>
        <w:t>7 lipca 1994 r.</w:t>
      </w:r>
      <w:r w:rsidR="00993257" w:rsidRPr="00810C77">
        <w:rPr>
          <w:rFonts w:ascii="Segoe UI" w:hAnsi="Segoe UI" w:cs="Segoe UI"/>
          <w:color w:val="000000" w:themeColor="text1"/>
          <w:kern w:val="2"/>
          <w:sz w:val="21"/>
          <w:szCs w:val="21"/>
          <w:lang w:val="pl-PL"/>
        </w:rPr>
        <w:t xml:space="preserve"> Prawo budowlane</w:t>
      </w:r>
      <w:r w:rsidR="00C37D01" w:rsidRPr="00810C77">
        <w:rPr>
          <w:rFonts w:ascii="Segoe UI" w:hAnsi="Segoe UI" w:cs="Segoe UI"/>
          <w:color w:val="000000" w:themeColor="text1"/>
          <w:kern w:val="2"/>
          <w:sz w:val="21"/>
          <w:szCs w:val="21"/>
          <w:lang w:val="pl-PL"/>
        </w:rPr>
        <w:t>)</w:t>
      </w:r>
      <w:r w:rsidR="0041553A" w:rsidRPr="00810C77">
        <w:rPr>
          <w:rFonts w:ascii="Segoe UI" w:hAnsi="Segoe UI" w:cs="Segoe UI"/>
          <w:color w:val="000000" w:themeColor="text1"/>
          <w:kern w:val="2"/>
          <w:sz w:val="21"/>
          <w:szCs w:val="21"/>
          <w:lang w:val="pl-PL"/>
        </w:rPr>
        <w:t xml:space="preserve"> zgodnie z obowiązującymi w tym zakresie przepisami oraz w sposób wynikający z zaistniałych potrzeb</w:t>
      </w:r>
      <w:r w:rsidR="00C37D01" w:rsidRPr="00810C77">
        <w:rPr>
          <w:rFonts w:ascii="Segoe UI" w:hAnsi="Segoe UI" w:cs="Segoe UI"/>
          <w:color w:val="000000" w:themeColor="text1"/>
          <w:kern w:val="2"/>
          <w:sz w:val="21"/>
          <w:szCs w:val="21"/>
          <w:lang w:val="pl-PL"/>
        </w:rPr>
        <w:t xml:space="preserve"> związanych z koniecznością</w:t>
      </w:r>
      <w:r w:rsidR="0041553A" w:rsidRPr="00810C77">
        <w:rPr>
          <w:rFonts w:ascii="Segoe UI" w:hAnsi="Segoe UI" w:cs="Segoe UI"/>
          <w:color w:val="000000" w:themeColor="text1"/>
          <w:kern w:val="2"/>
          <w:sz w:val="21"/>
          <w:szCs w:val="21"/>
          <w:lang w:val="pl-PL"/>
        </w:rPr>
        <w:t xml:space="preserve"> rozwiązywania problemów wynikłych </w:t>
      </w:r>
      <w:r w:rsidR="00993257" w:rsidRPr="00810C77">
        <w:rPr>
          <w:rFonts w:ascii="Segoe UI" w:hAnsi="Segoe UI" w:cs="Segoe UI"/>
          <w:color w:val="000000" w:themeColor="text1"/>
          <w:kern w:val="2"/>
          <w:sz w:val="21"/>
          <w:szCs w:val="21"/>
          <w:lang w:val="pl-PL"/>
        </w:rPr>
        <w:t xml:space="preserve">w całym okresie realizacji </w:t>
      </w:r>
      <w:r w:rsidR="00B335BF" w:rsidRPr="00810C77">
        <w:rPr>
          <w:rFonts w:ascii="Segoe UI" w:hAnsi="Segoe UI" w:cs="Segoe UI"/>
          <w:color w:val="000000" w:themeColor="text1"/>
          <w:kern w:val="2"/>
          <w:sz w:val="21"/>
          <w:szCs w:val="21"/>
          <w:lang w:val="pl-PL"/>
        </w:rPr>
        <w:t>Zamówienia na Wystawę</w:t>
      </w:r>
      <w:r w:rsidR="0059393B" w:rsidRPr="00810C77">
        <w:rPr>
          <w:rFonts w:ascii="Segoe UI" w:hAnsi="Segoe UI" w:cs="Segoe UI"/>
          <w:color w:val="000000" w:themeColor="text1"/>
          <w:kern w:val="2"/>
          <w:sz w:val="21"/>
          <w:szCs w:val="21"/>
          <w:lang w:val="pl-PL"/>
        </w:rPr>
        <w:t xml:space="preserve"> (w szczególności od</w:t>
      </w:r>
      <w:r w:rsidR="00871D78" w:rsidRPr="00810C77">
        <w:rPr>
          <w:rFonts w:ascii="Segoe UI" w:hAnsi="Segoe UI" w:cs="Segoe UI"/>
          <w:color w:val="000000" w:themeColor="text1"/>
          <w:kern w:val="2"/>
          <w:sz w:val="21"/>
          <w:szCs w:val="21"/>
          <w:lang w:val="pl-PL"/>
        </w:rPr>
        <w:t> </w:t>
      </w:r>
      <w:r w:rsidR="0059393B" w:rsidRPr="00810C77">
        <w:rPr>
          <w:rFonts w:ascii="Segoe UI" w:hAnsi="Segoe UI" w:cs="Segoe UI"/>
          <w:color w:val="000000" w:themeColor="text1"/>
          <w:kern w:val="2"/>
          <w:sz w:val="21"/>
          <w:szCs w:val="21"/>
          <w:lang w:val="pl-PL"/>
        </w:rPr>
        <w:t xml:space="preserve">dnia rozpoczęcia </w:t>
      </w:r>
      <w:r w:rsidR="00C37D01" w:rsidRPr="00810C77">
        <w:rPr>
          <w:rFonts w:ascii="Segoe UI" w:hAnsi="Segoe UI" w:cs="Segoe UI"/>
          <w:color w:val="000000" w:themeColor="text1"/>
          <w:kern w:val="2"/>
          <w:sz w:val="21"/>
          <w:szCs w:val="21"/>
          <w:lang w:val="pl-PL"/>
        </w:rPr>
        <w:t xml:space="preserve">realizacji Zamówienia na Wystawę </w:t>
      </w:r>
      <w:r w:rsidR="00BE76B8" w:rsidRPr="00810C77">
        <w:rPr>
          <w:rFonts w:ascii="Segoe UI" w:hAnsi="Segoe UI" w:cs="Segoe UI"/>
          <w:color w:val="000000" w:themeColor="text1"/>
          <w:kern w:val="2"/>
          <w:sz w:val="21"/>
          <w:szCs w:val="21"/>
          <w:lang w:val="pl-PL"/>
        </w:rPr>
        <w:t xml:space="preserve">do dnia ostatecznego </w:t>
      </w:r>
      <w:r w:rsidR="00C37D01" w:rsidRPr="00810C77">
        <w:rPr>
          <w:rFonts w:ascii="Segoe UI" w:hAnsi="Segoe UI" w:cs="Segoe UI"/>
          <w:color w:val="000000" w:themeColor="text1"/>
          <w:kern w:val="2"/>
          <w:sz w:val="21"/>
          <w:szCs w:val="21"/>
          <w:lang w:val="pl-PL"/>
        </w:rPr>
        <w:t xml:space="preserve">bezusterkowego odbioru końcowego </w:t>
      </w:r>
      <w:r w:rsidR="00B335BF" w:rsidRPr="00810C77">
        <w:rPr>
          <w:rFonts w:ascii="Segoe UI" w:hAnsi="Segoe UI" w:cs="Segoe UI"/>
          <w:color w:val="000000" w:themeColor="text1"/>
          <w:kern w:val="2"/>
          <w:sz w:val="21"/>
          <w:szCs w:val="21"/>
          <w:lang w:val="pl-PL"/>
        </w:rPr>
        <w:t>Zamówienia na Wystawę</w:t>
      </w:r>
      <w:r w:rsidR="00BA2C4D" w:rsidRPr="00810C77">
        <w:rPr>
          <w:rFonts w:ascii="Segoe UI" w:hAnsi="Segoe UI" w:cs="Segoe UI"/>
          <w:color w:val="000000" w:themeColor="text1"/>
          <w:kern w:val="2"/>
          <w:sz w:val="21"/>
          <w:szCs w:val="21"/>
          <w:lang w:val="pl-PL"/>
        </w:rPr>
        <w:t xml:space="preserve"> (ale nie dłużej niż do dnia </w:t>
      </w:r>
      <w:r w:rsidR="00A969BE" w:rsidRPr="00810C77">
        <w:rPr>
          <w:rFonts w:ascii="Segoe UI" w:hAnsi="Segoe UI" w:cs="Segoe UI"/>
          <w:color w:val="000000" w:themeColor="text1"/>
          <w:kern w:val="2"/>
          <w:sz w:val="21"/>
          <w:szCs w:val="21"/>
          <w:lang w:val="pl-PL"/>
        </w:rPr>
        <w:t>31</w:t>
      </w:r>
      <w:r w:rsidR="00E0149E" w:rsidRPr="00810C77">
        <w:rPr>
          <w:rFonts w:ascii="Segoe UI" w:hAnsi="Segoe UI" w:cs="Segoe UI"/>
          <w:color w:val="000000" w:themeColor="text1"/>
          <w:kern w:val="2"/>
          <w:sz w:val="21"/>
          <w:szCs w:val="21"/>
          <w:lang w:val="pl-PL"/>
        </w:rPr>
        <w:t xml:space="preserve"> </w:t>
      </w:r>
      <w:r w:rsidR="00A969BE" w:rsidRPr="00810C77">
        <w:rPr>
          <w:rFonts w:ascii="Segoe UI" w:hAnsi="Segoe UI" w:cs="Segoe UI"/>
          <w:color w:val="000000" w:themeColor="text1"/>
          <w:kern w:val="2"/>
          <w:sz w:val="21"/>
          <w:szCs w:val="21"/>
          <w:lang w:val="pl-PL"/>
        </w:rPr>
        <w:t>października</w:t>
      </w:r>
      <w:r w:rsidR="00E0149E" w:rsidRPr="00810C77">
        <w:rPr>
          <w:rFonts w:ascii="Segoe UI" w:hAnsi="Segoe UI" w:cs="Segoe UI"/>
          <w:color w:val="000000" w:themeColor="text1"/>
          <w:kern w:val="2"/>
          <w:sz w:val="21"/>
          <w:szCs w:val="21"/>
          <w:lang w:val="pl-PL"/>
        </w:rPr>
        <w:t xml:space="preserve"> 20</w:t>
      </w:r>
      <w:r w:rsidR="00A969BE" w:rsidRPr="00810C77">
        <w:rPr>
          <w:rFonts w:ascii="Segoe UI" w:hAnsi="Segoe UI" w:cs="Segoe UI"/>
          <w:color w:val="000000" w:themeColor="text1"/>
          <w:kern w:val="2"/>
          <w:sz w:val="21"/>
          <w:szCs w:val="21"/>
          <w:lang w:val="pl-PL"/>
        </w:rPr>
        <w:t>30</w:t>
      </w:r>
      <w:r w:rsidR="00147EB5" w:rsidRPr="00810C77">
        <w:rPr>
          <w:rFonts w:ascii="Segoe UI" w:hAnsi="Segoe UI" w:cs="Segoe UI"/>
          <w:color w:val="000000" w:themeColor="text1"/>
          <w:kern w:val="2"/>
          <w:sz w:val="21"/>
          <w:szCs w:val="21"/>
          <w:lang w:val="pl-PL"/>
        </w:rPr>
        <w:t xml:space="preserve"> </w:t>
      </w:r>
      <w:r w:rsidR="00E0149E" w:rsidRPr="00810C77">
        <w:rPr>
          <w:rFonts w:ascii="Segoe UI" w:hAnsi="Segoe UI" w:cs="Segoe UI"/>
          <w:color w:val="000000" w:themeColor="text1"/>
          <w:kern w:val="2"/>
          <w:sz w:val="21"/>
          <w:szCs w:val="21"/>
          <w:lang w:val="pl-PL"/>
        </w:rPr>
        <w:t>r.</w:t>
      </w:r>
      <w:r w:rsidR="00BA2C4D" w:rsidRPr="00810C77">
        <w:rPr>
          <w:rFonts w:ascii="Segoe UI" w:hAnsi="Segoe UI" w:cs="Segoe UI"/>
          <w:color w:val="000000" w:themeColor="text1"/>
          <w:kern w:val="2"/>
          <w:sz w:val="21"/>
          <w:szCs w:val="21"/>
          <w:lang w:val="pl-PL"/>
        </w:rPr>
        <w:t>)</w:t>
      </w:r>
      <w:r w:rsidR="00993257" w:rsidRPr="00810C77">
        <w:rPr>
          <w:rFonts w:ascii="Segoe UI" w:hAnsi="Segoe UI" w:cs="Segoe UI"/>
          <w:color w:val="000000" w:themeColor="text1"/>
          <w:kern w:val="2"/>
          <w:sz w:val="21"/>
          <w:szCs w:val="21"/>
          <w:lang w:val="pl-PL"/>
        </w:rPr>
        <w:t>, w</w:t>
      </w:r>
      <w:r w:rsidR="00871D78" w:rsidRPr="00810C77">
        <w:rPr>
          <w:rFonts w:ascii="Segoe UI" w:hAnsi="Segoe UI" w:cs="Segoe UI"/>
          <w:color w:val="000000" w:themeColor="text1"/>
          <w:kern w:val="2"/>
          <w:sz w:val="21"/>
          <w:szCs w:val="21"/>
          <w:lang w:val="pl-PL"/>
        </w:rPr>
        <w:t> </w:t>
      </w:r>
      <w:r w:rsidR="00993257" w:rsidRPr="00810C77">
        <w:rPr>
          <w:rFonts w:ascii="Segoe UI" w:hAnsi="Segoe UI" w:cs="Segoe UI"/>
          <w:color w:val="000000" w:themeColor="text1"/>
          <w:kern w:val="2"/>
          <w:sz w:val="21"/>
          <w:szCs w:val="21"/>
          <w:lang w:val="pl-PL"/>
        </w:rPr>
        <w:t xml:space="preserve">szczególności </w:t>
      </w:r>
      <w:r w:rsidR="00170F0E" w:rsidRPr="00810C77">
        <w:rPr>
          <w:rFonts w:ascii="Segoe UI" w:hAnsi="Segoe UI" w:cs="Segoe UI"/>
          <w:color w:val="000000" w:themeColor="text1"/>
          <w:kern w:val="2"/>
          <w:sz w:val="21"/>
          <w:szCs w:val="21"/>
          <w:lang w:val="pl-PL"/>
        </w:rPr>
        <w:t>poprzez</w:t>
      </w:r>
      <w:r w:rsidR="00993257" w:rsidRPr="00810C77">
        <w:rPr>
          <w:rFonts w:ascii="Segoe UI" w:hAnsi="Segoe UI" w:cs="Segoe UI"/>
          <w:color w:val="000000" w:themeColor="text1"/>
          <w:kern w:val="2"/>
          <w:sz w:val="21"/>
          <w:szCs w:val="21"/>
          <w:lang w:val="pl-PL"/>
        </w:rPr>
        <w:t xml:space="preserve">: </w:t>
      </w:r>
    </w:p>
    <w:p w14:paraId="72B4D82D" w14:textId="17715C5F" w:rsidR="00170F0E" w:rsidRPr="00810C77" w:rsidRDefault="00993257"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stwierdzanie </w:t>
      </w:r>
      <w:r w:rsidR="00170F0E" w:rsidRPr="00810C77">
        <w:rPr>
          <w:rFonts w:ascii="Segoe UI" w:hAnsi="Segoe UI" w:cs="Segoe UI"/>
          <w:color w:val="000000" w:themeColor="text1"/>
          <w:kern w:val="2"/>
          <w:sz w:val="21"/>
          <w:szCs w:val="21"/>
          <w:lang w:val="pl-PL"/>
        </w:rPr>
        <w:t>w toku wykonywania</w:t>
      </w:r>
      <w:r w:rsidR="00C37D01" w:rsidRPr="00810C77">
        <w:rPr>
          <w:rFonts w:ascii="Segoe UI" w:hAnsi="Segoe UI" w:cs="Segoe UI"/>
          <w:color w:val="000000" w:themeColor="text1"/>
          <w:kern w:val="2"/>
          <w:sz w:val="21"/>
          <w:szCs w:val="21"/>
          <w:lang w:val="pl-PL"/>
        </w:rPr>
        <w:t xml:space="preserve"> </w:t>
      </w:r>
      <w:r w:rsidR="00005CCE" w:rsidRPr="00810C77">
        <w:rPr>
          <w:rFonts w:ascii="Segoe UI" w:hAnsi="Segoe UI" w:cs="Segoe UI"/>
          <w:color w:val="000000" w:themeColor="text1"/>
          <w:kern w:val="2"/>
          <w:sz w:val="21"/>
          <w:szCs w:val="21"/>
          <w:lang w:val="pl-PL"/>
        </w:rPr>
        <w:t>wszelkich</w:t>
      </w:r>
      <w:r w:rsidR="00C37D01" w:rsidRPr="00810C77">
        <w:rPr>
          <w:rFonts w:ascii="Segoe UI" w:hAnsi="Segoe UI" w:cs="Segoe UI"/>
          <w:color w:val="000000" w:themeColor="text1"/>
          <w:kern w:val="2"/>
          <w:sz w:val="21"/>
          <w:szCs w:val="21"/>
          <w:lang w:val="pl-PL"/>
        </w:rPr>
        <w:t xml:space="preserve"> prac, dostaw i</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robót budowlanych </w:t>
      </w:r>
      <w:r w:rsidR="00170F0E" w:rsidRPr="00810C77">
        <w:rPr>
          <w:rFonts w:ascii="Segoe UI" w:hAnsi="Segoe UI" w:cs="Segoe UI"/>
          <w:color w:val="000000" w:themeColor="text1"/>
          <w:kern w:val="2"/>
          <w:sz w:val="21"/>
          <w:szCs w:val="21"/>
          <w:lang w:val="pl-PL"/>
        </w:rPr>
        <w:t xml:space="preserve">zgodności realizacji </w:t>
      </w:r>
      <w:r w:rsidR="00C37D01" w:rsidRPr="00810C77">
        <w:rPr>
          <w:rFonts w:ascii="Segoe UI" w:hAnsi="Segoe UI" w:cs="Segoe UI"/>
          <w:color w:val="000000" w:themeColor="text1"/>
          <w:kern w:val="2"/>
          <w:sz w:val="21"/>
          <w:szCs w:val="21"/>
          <w:lang w:val="pl-PL"/>
        </w:rPr>
        <w:t xml:space="preserve">Zamówienia na Wystawę </w:t>
      </w:r>
      <w:r w:rsidRPr="00810C77">
        <w:rPr>
          <w:rFonts w:ascii="Segoe UI" w:hAnsi="Segoe UI" w:cs="Segoe UI"/>
          <w:color w:val="000000" w:themeColor="text1"/>
          <w:kern w:val="2"/>
          <w:sz w:val="21"/>
          <w:szCs w:val="21"/>
          <w:lang w:val="pl-PL"/>
        </w:rPr>
        <w:t xml:space="preserve">z </w:t>
      </w:r>
      <w:r w:rsidR="00367965" w:rsidRPr="00810C77">
        <w:rPr>
          <w:rFonts w:ascii="Segoe UI" w:hAnsi="Segoe UI" w:cs="Segoe UI"/>
          <w:color w:val="000000" w:themeColor="text1"/>
          <w:kern w:val="2"/>
          <w:sz w:val="21"/>
          <w:szCs w:val="21"/>
          <w:lang w:val="pl-PL"/>
        </w:rPr>
        <w:t>Szczegółowym Opracowani</w:t>
      </w:r>
      <w:r w:rsidR="00C37D01" w:rsidRPr="00810C77">
        <w:rPr>
          <w:rFonts w:ascii="Segoe UI" w:hAnsi="Segoe UI" w:cs="Segoe UI"/>
          <w:color w:val="000000" w:themeColor="text1"/>
          <w:kern w:val="2"/>
          <w:sz w:val="21"/>
          <w:szCs w:val="21"/>
          <w:lang w:val="pl-PL"/>
        </w:rPr>
        <w:t xml:space="preserve">em </w:t>
      </w:r>
      <w:r w:rsidR="00367965" w:rsidRPr="00810C77">
        <w:rPr>
          <w:rFonts w:ascii="Segoe UI" w:hAnsi="Segoe UI" w:cs="Segoe UI"/>
          <w:color w:val="000000" w:themeColor="text1"/>
          <w:kern w:val="2"/>
          <w:sz w:val="21"/>
          <w:szCs w:val="21"/>
          <w:lang w:val="pl-PL"/>
        </w:rPr>
        <w:t>Projektowym</w:t>
      </w:r>
      <w:r w:rsidR="0041553A" w:rsidRPr="00810C77">
        <w:rPr>
          <w:rFonts w:ascii="Segoe UI" w:hAnsi="Segoe UI" w:cs="Segoe UI"/>
          <w:color w:val="000000" w:themeColor="text1"/>
          <w:kern w:val="2"/>
          <w:sz w:val="21"/>
          <w:szCs w:val="21"/>
          <w:lang w:val="pl-PL"/>
        </w:rPr>
        <w:t>, w</w:t>
      </w:r>
      <w:r w:rsidR="00871D78" w:rsidRPr="00810C77">
        <w:rPr>
          <w:rFonts w:ascii="Segoe UI" w:hAnsi="Segoe UI" w:cs="Segoe UI"/>
          <w:color w:val="000000" w:themeColor="text1"/>
          <w:kern w:val="2"/>
          <w:sz w:val="21"/>
          <w:szCs w:val="21"/>
          <w:lang w:val="pl-PL"/>
        </w:rPr>
        <w:t> </w:t>
      </w:r>
      <w:r w:rsidR="0041553A" w:rsidRPr="00810C77">
        <w:rPr>
          <w:rFonts w:ascii="Segoe UI" w:hAnsi="Segoe UI" w:cs="Segoe UI"/>
          <w:color w:val="000000" w:themeColor="text1"/>
          <w:kern w:val="2"/>
          <w:sz w:val="21"/>
          <w:szCs w:val="21"/>
          <w:lang w:val="pl-PL"/>
        </w:rPr>
        <w:t>szczególności w zakresie rozwiązań użytkowych, technicznych, technologicznych, materiałowych i doboru urządzeń</w:t>
      </w:r>
      <w:r w:rsidRPr="00810C77">
        <w:rPr>
          <w:rFonts w:ascii="Segoe UI" w:hAnsi="Segoe UI" w:cs="Segoe UI"/>
          <w:color w:val="000000" w:themeColor="text1"/>
          <w:kern w:val="2"/>
          <w:sz w:val="21"/>
          <w:szCs w:val="21"/>
          <w:lang w:val="pl-PL"/>
        </w:rPr>
        <w:t xml:space="preserve">, </w:t>
      </w:r>
      <w:r w:rsidR="00C37D01" w:rsidRPr="00810C77">
        <w:rPr>
          <w:rFonts w:ascii="Segoe UI" w:hAnsi="Segoe UI" w:cs="Segoe UI"/>
          <w:color w:val="000000" w:themeColor="text1"/>
          <w:kern w:val="2"/>
          <w:sz w:val="21"/>
          <w:szCs w:val="21"/>
          <w:lang w:val="pl-PL"/>
        </w:rPr>
        <w:t>sprzętu, wyposażenia i systemów</w:t>
      </w:r>
      <w:r w:rsidR="0045259F" w:rsidRPr="00810C77">
        <w:rPr>
          <w:rFonts w:ascii="Segoe UI" w:hAnsi="Segoe UI" w:cs="Segoe UI"/>
          <w:color w:val="000000" w:themeColor="text1"/>
          <w:kern w:val="2"/>
          <w:sz w:val="21"/>
          <w:szCs w:val="21"/>
          <w:lang w:val="pl-PL"/>
        </w:rPr>
        <w:t xml:space="preserve"> na każde wezwanie Zamawiającego i w terminie przez niego wskazanym</w:t>
      </w:r>
      <w:r w:rsidR="00C37D01" w:rsidRPr="00810C77">
        <w:rPr>
          <w:rFonts w:ascii="Segoe UI" w:hAnsi="Segoe UI" w:cs="Segoe UI"/>
          <w:color w:val="000000" w:themeColor="text1"/>
          <w:kern w:val="2"/>
          <w:sz w:val="21"/>
          <w:szCs w:val="21"/>
          <w:lang w:val="pl-PL"/>
        </w:rPr>
        <w:t>;</w:t>
      </w:r>
    </w:p>
    <w:p w14:paraId="2B6A5183" w14:textId="04BB7385" w:rsidR="00170F0E" w:rsidRPr="00810C77" w:rsidRDefault="00993257"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uzgadnianie </w:t>
      </w:r>
      <w:r w:rsidR="007B5A5E" w:rsidRPr="00810C77">
        <w:rPr>
          <w:rFonts w:ascii="Segoe UI" w:hAnsi="Segoe UI" w:cs="Segoe UI"/>
          <w:color w:val="000000" w:themeColor="text1"/>
          <w:kern w:val="2"/>
          <w:sz w:val="21"/>
          <w:szCs w:val="21"/>
          <w:lang w:val="pl-PL"/>
        </w:rPr>
        <w:t>z</w:t>
      </w:r>
      <w:r w:rsidR="0041553A" w:rsidRPr="00810C77">
        <w:rPr>
          <w:rFonts w:ascii="Segoe UI" w:hAnsi="Segoe UI" w:cs="Segoe UI"/>
          <w:color w:val="000000" w:themeColor="text1"/>
          <w:kern w:val="2"/>
          <w:sz w:val="21"/>
          <w:szCs w:val="21"/>
          <w:lang w:val="pl-PL"/>
        </w:rPr>
        <w:t xml:space="preserve"> Z</w:t>
      </w:r>
      <w:r w:rsidR="007B5A5E" w:rsidRPr="00810C77">
        <w:rPr>
          <w:rFonts w:ascii="Segoe UI" w:hAnsi="Segoe UI" w:cs="Segoe UI"/>
          <w:color w:val="000000" w:themeColor="text1"/>
          <w:kern w:val="2"/>
          <w:sz w:val="21"/>
          <w:szCs w:val="21"/>
          <w:lang w:val="pl-PL"/>
        </w:rPr>
        <w:t>a</w:t>
      </w:r>
      <w:r w:rsidR="0041553A" w:rsidRPr="00810C77">
        <w:rPr>
          <w:rFonts w:ascii="Segoe UI" w:hAnsi="Segoe UI" w:cs="Segoe UI"/>
          <w:color w:val="000000" w:themeColor="text1"/>
          <w:kern w:val="2"/>
          <w:sz w:val="21"/>
          <w:szCs w:val="21"/>
          <w:lang w:val="pl-PL"/>
        </w:rPr>
        <w:t>mawiającym</w:t>
      </w:r>
      <w:r w:rsidR="00BE76B8" w:rsidRPr="00810C77">
        <w:rPr>
          <w:rFonts w:ascii="Segoe UI" w:hAnsi="Segoe UI" w:cs="Segoe UI"/>
          <w:color w:val="000000" w:themeColor="text1"/>
          <w:kern w:val="2"/>
          <w:sz w:val="21"/>
          <w:szCs w:val="21"/>
          <w:lang w:val="pl-PL"/>
        </w:rPr>
        <w:t xml:space="preserve"> i wykonawcą </w:t>
      </w:r>
      <w:r w:rsidR="00B335BF" w:rsidRPr="00810C77">
        <w:rPr>
          <w:rFonts w:ascii="Segoe UI" w:hAnsi="Segoe UI" w:cs="Segoe UI"/>
          <w:color w:val="000000" w:themeColor="text1"/>
          <w:kern w:val="2"/>
          <w:sz w:val="21"/>
          <w:szCs w:val="21"/>
          <w:lang w:val="pl-PL"/>
        </w:rPr>
        <w:t>Zamówienia na Wystawę</w:t>
      </w:r>
      <w:r w:rsidR="0041553A"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możliwości wprowadzania rozwiązań zamiennych</w:t>
      </w:r>
      <w:r w:rsidR="00170F0E" w:rsidRPr="00810C77">
        <w:rPr>
          <w:rFonts w:ascii="Segoe UI" w:hAnsi="Segoe UI" w:cs="Segoe UI"/>
          <w:color w:val="000000" w:themeColor="text1"/>
          <w:kern w:val="2"/>
          <w:sz w:val="21"/>
          <w:szCs w:val="21"/>
          <w:lang w:val="pl-PL"/>
        </w:rPr>
        <w:t xml:space="preserve"> w stosunku do przewidzianych w </w:t>
      </w:r>
      <w:r w:rsidR="007E011B" w:rsidRPr="00810C77">
        <w:rPr>
          <w:rFonts w:ascii="Segoe UI" w:hAnsi="Segoe UI" w:cs="Segoe UI"/>
          <w:color w:val="000000" w:themeColor="text1"/>
          <w:kern w:val="2"/>
          <w:sz w:val="21"/>
          <w:szCs w:val="21"/>
          <w:lang w:val="pl-PL"/>
        </w:rPr>
        <w:t>Szczegółowy</w:t>
      </w:r>
      <w:r w:rsidR="00C37D01" w:rsidRPr="00810C77">
        <w:rPr>
          <w:rFonts w:ascii="Segoe UI" w:hAnsi="Segoe UI" w:cs="Segoe UI"/>
          <w:color w:val="000000" w:themeColor="text1"/>
          <w:kern w:val="2"/>
          <w:sz w:val="21"/>
          <w:szCs w:val="21"/>
          <w:lang w:val="pl-PL"/>
        </w:rPr>
        <w:t>m</w:t>
      </w:r>
      <w:r w:rsidR="007E011B" w:rsidRPr="00810C77">
        <w:rPr>
          <w:rFonts w:ascii="Segoe UI" w:hAnsi="Segoe UI" w:cs="Segoe UI"/>
          <w:color w:val="000000" w:themeColor="text1"/>
          <w:kern w:val="2"/>
          <w:sz w:val="21"/>
          <w:szCs w:val="21"/>
          <w:lang w:val="pl-PL"/>
        </w:rPr>
        <w:t xml:space="preserve"> Opracowani</w:t>
      </w:r>
      <w:r w:rsidR="00C37D01" w:rsidRPr="00810C77">
        <w:rPr>
          <w:rFonts w:ascii="Segoe UI" w:hAnsi="Segoe UI" w:cs="Segoe UI"/>
          <w:color w:val="000000" w:themeColor="text1"/>
          <w:kern w:val="2"/>
          <w:sz w:val="21"/>
          <w:szCs w:val="21"/>
          <w:lang w:val="pl-PL"/>
        </w:rPr>
        <w:t>u</w:t>
      </w:r>
      <w:r w:rsidR="007E011B" w:rsidRPr="00810C77">
        <w:rPr>
          <w:rFonts w:ascii="Segoe UI" w:hAnsi="Segoe UI" w:cs="Segoe UI"/>
          <w:color w:val="000000" w:themeColor="text1"/>
          <w:kern w:val="2"/>
          <w:sz w:val="21"/>
          <w:szCs w:val="21"/>
          <w:lang w:val="pl-PL"/>
        </w:rPr>
        <w:t xml:space="preserve"> Projektowy</w:t>
      </w:r>
      <w:r w:rsidR="00C37D01" w:rsidRPr="00810C77">
        <w:rPr>
          <w:rFonts w:ascii="Segoe UI" w:hAnsi="Segoe UI" w:cs="Segoe UI"/>
          <w:color w:val="000000" w:themeColor="text1"/>
          <w:kern w:val="2"/>
          <w:sz w:val="21"/>
          <w:szCs w:val="21"/>
          <w:lang w:val="pl-PL"/>
        </w:rPr>
        <w:t>m</w:t>
      </w:r>
      <w:r w:rsidR="00170F0E" w:rsidRPr="00810C77">
        <w:rPr>
          <w:rFonts w:ascii="Segoe UI" w:hAnsi="Segoe UI" w:cs="Segoe UI"/>
          <w:color w:val="000000" w:themeColor="text1"/>
          <w:kern w:val="2"/>
          <w:sz w:val="21"/>
          <w:szCs w:val="21"/>
          <w:lang w:val="pl-PL"/>
        </w:rPr>
        <w:t xml:space="preserve">, </w:t>
      </w:r>
      <w:r w:rsidR="0041553A" w:rsidRPr="00810C77">
        <w:rPr>
          <w:rFonts w:ascii="Segoe UI" w:hAnsi="Segoe UI" w:cs="Segoe UI"/>
          <w:color w:val="000000" w:themeColor="text1"/>
          <w:kern w:val="2"/>
          <w:sz w:val="21"/>
          <w:szCs w:val="21"/>
          <w:lang w:val="pl-PL"/>
        </w:rPr>
        <w:t>w szczególności w zakresie materiałów</w:t>
      </w:r>
      <w:r w:rsidR="00460DF0" w:rsidRPr="00810C77">
        <w:rPr>
          <w:rFonts w:ascii="Segoe UI" w:hAnsi="Segoe UI" w:cs="Segoe UI"/>
          <w:color w:val="000000" w:themeColor="text1"/>
          <w:kern w:val="2"/>
          <w:sz w:val="21"/>
          <w:szCs w:val="21"/>
          <w:lang w:val="pl-PL"/>
        </w:rPr>
        <w:t xml:space="preserve">, urządzeń, systemów, </w:t>
      </w:r>
      <w:r w:rsidR="0041553A" w:rsidRPr="00810C77">
        <w:rPr>
          <w:rFonts w:ascii="Segoe UI" w:hAnsi="Segoe UI" w:cs="Segoe UI"/>
          <w:color w:val="000000" w:themeColor="text1"/>
          <w:kern w:val="2"/>
          <w:sz w:val="21"/>
          <w:szCs w:val="21"/>
          <w:lang w:val="pl-PL"/>
        </w:rPr>
        <w:t>rozwiązań technicznych, technologicznych i użytkowych,</w:t>
      </w:r>
    </w:p>
    <w:p w14:paraId="7C0260A6" w14:textId="3C6754C0" w:rsidR="007B5A5E" w:rsidRPr="00810C77" w:rsidRDefault="007B5A5E"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opiniowanie </w:t>
      </w:r>
      <w:r w:rsidR="0045259F" w:rsidRPr="00810C77">
        <w:rPr>
          <w:rFonts w:ascii="Segoe UI" w:hAnsi="Segoe UI" w:cs="Segoe UI"/>
          <w:color w:val="000000" w:themeColor="text1"/>
          <w:kern w:val="2"/>
          <w:sz w:val="21"/>
          <w:szCs w:val="21"/>
          <w:lang w:val="pl-PL"/>
        </w:rPr>
        <w:t xml:space="preserve">w terminie wskazanym przez Zamawiającego </w:t>
      </w:r>
      <w:r w:rsidRPr="00810C77">
        <w:rPr>
          <w:rFonts w:ascii="Segoe UI" w:hAnsi="Segoe UI" w:cs="Segoe UI"/>
          <w:color w:val="000000" w:themeColor="text1"/>
          <w:kern w:val="2"/>
          <w:sz w:val="21"/>
          <w:szCs w:val="21"/>
          <w:lang w:val="pl-PL"/>
        </w:rPr>
        <w:t xml:space="preserve">przedstawionych przez </w:t>
      </w:r>
      <w:r w:rsidR="00460DF0" w:rsidRPr="00810C77">
        <w:rPr>
          <w:rFonts w:ascii="Segoe UI" w:hAnsi="Segoe UI" w:cs="Segoe UI"/>
          <w:color w:val="000000" w:themeColor="text1"/>
          <w:kern w:val="2"/>
          <w:sz w:val="21"/>
          <w:szCs w:val="21"/>
          <w:lang w:val="pl-PL"/>
        </w:rPr>
        <w:t>w</w:t>
      </w:r>
      <w:r w:rsidRPr="00810C77">
        <w:rPr>
          <w:rFonts w:ascii="Segoe UI" w:hAnsi="Segoe UI" w:cs="Segoe UI"/>
          <w:color w:val="000000" w:themeColor="text1"/>
          <w:kern w:val="2"/>
          <w:sz w:val="21"/>
          <w:szCs w:val="21"/>
          <w:lang w:val="pl-PL"/>
        </w:rPr>
        <w:t>ykonawc</w:t>
      </w:r>
      <w:r w:rsidR="00460DF0" w:rsidRPr="00810C77">
        <w:rPr>
          <w:rFonts w:ascii="Segoe UI" w:hAnsi="Segoe UI" w:cs="Segoe UI"/>
          <w:color w:val="000000" w:themeColor="text1"/>
          <w:kern w:val="2"/>
          <w:sz w:val="21"/>
          <w:szCs w:val="21"/>
          <w:lang w:val="pl-PL"/>
        </w:rPr>
        <w:t>ę</w:t>
      </w:r>
      <w:r w:rsidRPr="00810C77">
        <w:rPr>
          <w:rFonts w:ascii="Segoe UI" w:hAnsi="Segoe UI" w:cs="Segoe UI"/>
          <w:color w:val="000000" w:themeColor="text1"/>
          <w:kern w:val="2"/>
          <w:sz w:val="21"/>
          <w:szCs w:val="21"/>
          <w:lang w:val="pl-PL"/>
        </w:rPr>
        <w:t xml:space="preserve"> </w:t>
      </w:r>
      <w:r w:rsidR="00B335BF" w:rsidRPr="00810C77">
        <w:rPr>
          <w:rFonts w:ascii="Segoe UI" w:hAnsi="Segoe UI" w:cs="Segoe UI"/>
          <w:color w:val="000000" w:themeColor="text1"/>
          <w:kern w:val="2"/>
          <w:sz w:val="21"/>
          <w:szCs w:val="21"/>
          <w:lang w:val="pl-PL"/>
        </w:rPr>
        <w:t>Zamówienia na Wystawę</w:t>
      </w:r>
      <w:r w:rsidRPr="00810C77">
        <w:rPr>
          <w:rFonts w:ascii="Segoe UI" w:hAnsi="Segoe UI" w:cs="Segoe UI"/>
          <w:color w:val="000000" w:themeColor="text1"/>
          <w:kern w:val="2"/>
          <w:sz w:val="21"/>
          <w:szCs w:val="21"/>
          <w:lang w:val="pl-PL"/>
        </w:rPr>
        <w:t xml:space="preserve"> lub Zamawiającego propozycji rozwiązań zamiennych lub ich przedstawienie w przypadku niemożności zastosowania rozwiązań występujących w </w:t>
      </w:r>
      <w:r w:rsidR="007E011B" w:rsidRPr="00810C77">
        <w:rPr>
          <w:rFonts w:ascii="Segoe UI" w:hAnsi="Segoe UI" w:cs="Segoe UI"/>
          <w:color w:val="000000" w:themeColor="text1"/>
          <w:kern w:val="2"/>
          <w:sz w:val="21"/>
          <w:szCs w:val="21"/>
          <w:lang w:val="pl-PL"/>
        </w:rPr>
        <w:t>Szczegółowy</w:t>
      </w:r>
      <w:r w:rsidR="00460DF0" w:rsidRPr="00810C77">
        <w:rPr>
          <w:rFonts w:ascii="Segoe UI" w:hAnsi="Segoe UI" w:cs="Segoe UI"/>
          <w:color w:val="000000" w:themeColor="text1"/>
          <w:kern w:val="2"/>
          <w:sz w:val="21"/>
          <w:szCs w:val="21"/>
          <w:lang w:val="pl-PL"/>
        </w:rPr>
        <w:t>m</w:t>
      </w:r>
      <w:r w:rsidR="007E011B" w:rsidRPr="00810C77">
        <w:rPr>
          <w:rFonts w:ascii="Segoe UI" w:hAnsi="Segoe UI" w:cs="Segoe UI"/>
          <w:color w:val="000000" w:themeColor="text1"/>
          <w:kern w:val="2"/>
          <w:sz w:val="21"/>
          <w:szCs w:val="21"/>
          <w:lang w:val="pl-PL"/>
        </w:rPr>
        <w:t xml:space="preserve"> Opracowani</w:t>
      </w:r>
      <w:r w:rsidR="00460DF0" w:rsidRPr="00810C77">
        <w:rPr>
          <w:rFonts w:ascii="Segoe UI" w:hAnsi="Segoe UI" w:cs="Segoe UI"/>
          <w:color w:val="000000" w:themeColor="text1"/>
          <w:kern w:val="2"/>
          <w:sz w:val="21"/>
          <w:szCs w:val="21"/>
          <w:lang w:val="pl-PL"/>
        </w:rPr>
        <w:t>u</w:t>
      </w:r>
      <w:r w:rsidR="007E011B" w:rsidRPr="00810C77">
        <w:rPr>
          <w:rFonts w:ascii="Segoe UI" w:hAnsi="Segoe UI" w:cs="Segoe UI"/>
          <w:color w:val="000000" w:themeColor="text1"/>
          <w:kern w:val="2"/>
          <w:sz w:val="21"/>
          <w:szCs w:val="21"/>
          <w:lang w:val="pl-PL"/>
        </w:rPr>
        <w:t xml:space="preserve"> Projektowy</w:t>
      </w:r>
      <w:r w:rsidR="00460DF0" w:rsidRPr="00810C77">
        <w:rPr>
          <w:rFonts w:ascii="Segoe UI" w:hAnsi="Segoe UI" w:cs="Segoe UI"/>
          <w:color w:val="000000" w:themeColor="text1"/>
          <w:kern w:val="2"/>
          <w:sz w:val="21"/>
          <w:szCs w:val="21"/>
          <w:lang w:val="pl-PL"/>
        </w:rPr>
        <w:t>m</w:t>
      </w:r>
      <w:r w:rsidRPr="00810C77">
        <w:rPr>
          <w:rFonts w:ascii="Segoe UI" w:hAnsi="Segoe UI" w:cs="Segoe UI"/>
          <w:color w:val="000000" w:themeColor="text1"/>
          <w:kern w:val="2"/>
          <w:sz w:val="21"/>
          <w:szCs w:val="21"/>
          <w:lang w:val="pl-PL"/>
        </w:rPr>
        <w:t xml:space="preserve"> lub gdy ich zastosowanie jest nieekonomiczne lub nieefektywne w świetle aktualnej wiedzy technicznej i zasad sztuki budowlanej, a koszt zastosowania nowych</w:t>
      </w:r>
      <w:r w:rsidR="002925A2" w:rsidRPr="00810C77">
        <w:rPr>
          <w:rFonts w:ascii="Segoe UI" w:hAnsi="Segoe UI" w:cs="Segoe UI"/>
          <w:color w:val="000000" w:themeColor="text1"/>
          <w:kern w:val="2"/>
          <w:sz w:val="21"/>
          <w:szCs w:val="21"/>
          <w:lang w:val="pl-PL"/>
        </w:rPr>
        <w:t xml:space="preserve"> rozwiązań</w:t>
      </w:r>
      <w:r w:rsidRPr="00810C77">
        <w:rPr>
          <w:rFonts w:ascii="Segoe UI" w:hAnsi="Segoe UI" w:cs="Segoe UI"/>
          <w:color w:val="000000" w:themeColor="text1"/>
          <w:kern w:val="2"/>
          <w:sz w:val="21"/>
          <w:szCs w:val="21"/>
          <w:lang w:val="pl-PL"/>
        </w:rPr>
        <w:t xml:space="preserve"> </w:t>
      </w:r>
      <w:r w:rsidR="002925A2" w:rsidRPr="00810C77">
        <w:rPr>
          <w:rFonts w:ascii="Segoe UI" w:hAnsi="Segoe UI" w:cs="Segoe UI"/>
          <w:color w:val="000000" w:themeColor="text1"/>
          <w:kern w:val="2"/>
          <w:sz w:val="21"/>
          <w:szCs w:val="21"/>
          <w:lang w:val="pl-PL"/>
        </w:rPr>
        <w:t xml:space="preserve">przyczyni się do zwiększenia oszczędności </w:t>
      </w:r>
      <w:r w:rsidR="00005CCE" w:rsidRPr="00810C77">
        <w:rPr>
          <w:rFonts w:ascii="Segoe UI" w:hAnsi="Segoe UI" w:cs="Segoe UI"/>
          <w:color w:val="000000" w:themeColor="text1"/>
          <w:kern w:val="2"/>
          <w:sz w:val="21"/>
          <w:szCs w:val="21"/>
          <w:lang w:val="pl-PL"/>
        </w:rPr>
        <w:t>Zamawiającego</w:t>
      </w:r>
      <w:r w:rsidR="002925A2"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z zastrzeżeniem, że każde z rozwiązań musi być zaakceptowane przez</w:t>
      </w:r>
      <w:r w:rsidR="00F014E4" w:rsidRPr="00810C77">
        <w:rPr>
          <w:rFonts w:ascii="Segoe UI" w:hAnsi="Segoe UI" w:cs="Segoe UI"/>
          <w:color w:val="000000" w:themeColor="text1"/>
          <w:kern w:val="2"/>
          <w:sz w:val="21"/>
          <w:szCs w:val="21"/>
          <w:lang w:val="pl-PL"/>
        </w:rPr>
        <w:t xml:space="preserve"> Zamawiającego</w:t>
      </w:r>
      <w:r w:rsidR="002925A2" w:rsidRPr="00810C77">
        <w:rPr>
          <w:rFonts w:ascii="Segoe UI" w:hAnsi="Segoe UI" w:cs="Segoe UI"/>
          <w:color w:val="000000" w:themeColor="text1"/>
          <w:kern w:val="2"/>
          <w:sz w:val="21"/>
          <w:szCs w:val="21"/>
          <w:lang w:val="pl-PL"/>
        </w:rPr>
        <w:t>,</w:t>
      </w:r>
    </w:p>
    <w:p w14:paraId="13D6B870" w14:textId="3450DD52" w:rsidR="00153665" w:rsidRPr="00810C77" w:rsidRDefault="00993257"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wyjaśnienie </w:t>
      </w:r>
      <w:r w:rsidR="0041553A" w:rsidRPr="00810C77">
        <w:rPr>
          <w:rFonts w:ascii="Segoe UI" w:hAnsi="Segoe UI" w:cs="Segoe UI"/>
          <w:color w:val="000000" w:themeColor="text1"/>
          <w:kern w:val="2"/>
          <w:sz w:val="21"/>
          <w:szCs w:val="21"/>
          <w:lang w:val="pl-PL"/>
        </w:rPr>
        <w:t xml:space="preserve">wszelkich </w:t>
      </w:r>
      <w:r w:rsidRPr="00810C77">
        <w:rPr>
          <w:rFonts w:ascii="Segoe UI" w:hAnsi="Segoe UI" w:cs="Segoe UI"/>
          <w:color w:val="000000" w:themeColor="text1"/>
          <w:kern w:val="2"/>
          <w:sz w:val="21"/>
          <w:szCs w:val="21"/>
          <w:lang w:val="pl-PL"/>
        </w:rPr>
        <w:t xml:space="preserve">wątpliwości </w:t>
      </w:r>
      <w:r w:rsidR="0041553A" w:rsidRPr="00810C77">
        <w:rPr>
          <w:rFonts w:ascii="Segoe UI" w:hAnsi="Segoe UI" w:cs="Segoe UI"/>
          <w:color w:val="000000" w:themeColor="text1"/>
          <w:kern w:val="2"/>
          <w:sz w:val="21"/>
          <w:szCs w:val="21"/>
          <w:lang w:val="pl-PL"/>
        </w:rPr>
        <w:t>(w tym Zamawiającego</w:t>
      </w:r>
      <w:r w:rsidR="00BE76B8" w:rsidRPr="00810C77">
        <w:rPr>
          <w:rFonts w:ascii="Segoe UI" w:hAnsi="Segoe UI" w:cs="Segoe UI"/>
          <w:color w:val="000000" w:themeColor="text1"/>
          <w:kern w:val="2"/>
          <w:sz w:val="21"/>
          <w:szCs w:val="21"/>
          <w:lang w:val="pl-PL"/>
        </w:rPr>
        <w:t xml:space="preserve"> i wykonawcy </w:t>
      </w:r>
      <w:r w:rsidR="00B335BF" w:rsidRPr="00810C77">
        <w:rPr>
          <w:rFonts w:ascii="Segoe UI" w:hAnsi="Segoe UI" w:cs="Segoe UI"/>
          <w:color w:val="000000" w:themeColor="text1"/>
          <w:kern w:val="2"/>
          <w:sz w:val="21"/>
          <w:szCs w:val="21"/>
          <w:lang w:val="pl-PL"/>
        </w:rPr>
        <w:t>Zamówienia na Wystawę</w:t>
      </w:r>
      <w:r w:rsidR="0041553A"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dotyczących rozwiązań przyjętych w </w:t>
      </w:r>
      <w:r w:rsidR="007E011B" w:rsidRPr="00810C77">
        <w:rPr>
          <w:rFonts w:ascii="Segoe UI" w:hAnsi="Segoe UI" w:cs="Segoe UI"/>
          <w:color w:val="000000" w:themeColor="text1"/>
          <w:kern w:val="2"/>
          <w:sz w:val="21"/>
          <w:szCs w:val="21"/>
          <w:lang w:val="pl-PL"/>
        </w:rPr>
        <w:t>Szczegółowy</w:t>
      </w:r>
      <w:r w:rsidR="002925A2" w:rsidRPr="00810C77">
        <w:rPr>
          <w:rFonts w:ascii="Segoe UI" w:hAnsi="Segoe UI" w:cs="Segoe UI"/>
          <w:color w:val="000000" w:themeColor="text1"/>
          <w:kern w:val="2"/>
          <w:sz w:val="21"/>
          <w:szCs w:val="21"/>
          <w:lang w:val="pl-PL"/>
        </w:rPr>
        <w:t>m</w:t>
      </w:r>
      <w:r w:rsidR="007E011B" w:rsidRPr="00810C77">
        <w:rPr>
          <w:rFonts w:ascii="Segoe UI" w:hAnsi="Segoe UI" w:cs="Segoe UI"/>
          <w:color w:val="000000" w:themeColor="text1"/>
          <w:kern w:val="2"/>
          <w:sz w:val="21"/>
          <w:szCs w:val="21"/>
          <w:lang w:val="pl-PL"/>
        </w:rPr>
        <w:t xml:space="preserve"> Opracowani</w:t>
      </w:r>
      <w:r w:rsidR="002925A2" w:rsidRPr="00810C77">
        <w:rPr>
          <w:rFonts w:ascii="Segoe UI" w:hAnsi="Segoe UI" w:cs="Segoe UI"/>
          <w:color w:val="000000" w:themeColor="text1"/>
          <w:kern w:val="2"/>
          <w:sz w:val="21"/>
          <w:szCs w:val="21"/>
          <w:lang w:val="pl-PL"/>
        </w:rPr>
        <w:t>u</w:t>
      </w:r>
      <w:r w:rsidR="007E011B" w:rsidRPr="00810C77">
        <w:rPr>
          <w:rFonts w:ascii="Segoe UI" w:hAnsi="Segoe UI" w:cs="Segoe UI"/>
          <w:color w:val="000000" w:themeColor="text1"/>
          <w:kern w:val="2"/>
          <w:sz w:val="21"/>
          <w:szCs w:val="21"/>
          <w:lang w:val="pl-PL"/>
        </w:rPr>
        <w:t xml:space="preserve"> Projektowy</w:t>
      </w:r>
      <w:r w:rsidR="002925A2" w:rsidRPr="00810C77">
        <w:rPr>
          <w:rFonts w:ascii="Segoe UI" w:hAnsi="Segoe UI" w:cs="Segoe UI"/>
          <w:color w:val="000000" w:themeColor="text1"/>
          <w:kern w:val="2"/>
          <w:sz w:val="21"/>
          <w:szCs w:val="21"/>
          <w:lang w:val="pl-PL"/>
        </w:rPr>
        <w:t>m</w:t>
      </w:r>
      <w:r w:rsidR="0041553A" w:rsidRPr="00810C77">
        <w:rPr>
          <w:rFonts w:ascii="Segoe UI" w:hAnsi="Segoe UI" w:cs="Segoe UI"/>
          <w:color w:val="000000" w:themeColor="text1"/>
          <w:kern w:val="2"/>
          <w:sz w:val="21"/>
          <w:szCs w:val="21"/>
          <w:lang w:val="pl-PL"/>
        </w:rPr>
        <w:t xml:space="preserve">, w szczególności poprzez </w:t>
      </w:r>
      <w:r w:rsidR="002925A2" w:rsidRPr="00810C77">
        <w:rPr>
          <w:rFonts w:ascii="Segoe UI" w:hAnsi="Segoe UI" w:cs="Segoe UI"/>
          <w:color w:val="000000" w:themeColor="text1"/>
          <w:kern w:val="2"/>
          <w:sz w:val="21"/>
          <w:szCs w:val="21"/>
          <w:lang w:val="pl-PL"/>
        </w:rPr>
        <w:t xml:space="preserve">udzielenie </w:t>
      </w:r>
      <w:r w:rsidR="0041553A" w:rsidRPr="00810C77">
        <w:rPr>
          <w:rFonts w:ascii="Segoe UI" w:hAnsi="Segoe UI" w:cs="Segoe UI"/>
          <w:color w:val="000000" w:themeColor="text1"/>
          <w:kern w:val="2"/>
          <w:sz w:val="21"/>
          <w:szCs w:val="21"/>
          <w:lang w:val="pl-PL"/>
        </w:rPr>
        <w:t>dodatkow</w:t>
      </w:r>
      <w:r w:rsidR="002925A2" w:rsidRPr="00810C77">
        <w:rPr>
          <w:rFonts w:ascii="Segoe UI" w:hAnsi="Segoe UI" w:cs="Segoe UI"/>
          <w:color w:val="000000" w:themeColor="text1"/>
          <w:kern w:val="2"/>
          <w:sz w:val="21"/>
          <w:szCs w:val="21"/>
          <w:lang w:val="pl-PL"/>
        </w:rPr>
        <w:t>ych</w:t>
      </w:r>
      <w:r w:rsidR="0041553A" w:rsidRPr="00810C77">
        <w:rPr>
          <w:rFonts w:ascii="Segoe UI" w:hAnsi="Segoe UI" w:cs="Segoe UI"/>
          <w:color w:val="000000" w:themeColor="text1"/>
          <w:kern w:val="2"/>
          <w:sz w:val="21"/>
          <w:szCs w:val="21"/>
          <w:lang w:val="pl-PL"/>
        </w:rPr>
        <w:t xml:space="preserve"> informacj</w:t>
      </w:r>
      <w:r w:rsidR="002925A2" w:rsidRPr="00810C77">
        <w:rPr>
          <w:rFonts w:ascii="Segoe UI" w:hAnsi="Segoe UI" w:cs="Segoe UI"/>
          <w:color w:val="000000" w:themeColor="text1"/>
          <w:kern w:val="2"/>
          <w:sz w:val="21"/>
          <w:szCs w:val="21"/>
          <w:lang w:val="pl-PL"/>
        </w:rPr>
        <w:t>i</w:t>
      </w:r>
      <w:r w:rsidR="0041553A" w:rsidRPr="00810C77">
        <w:rPr>
          <w:rFonts w:ascii="Segoe UI" w:hAnsi="Segoe UI" w:cs="Segoe UI"/>
          <w:color w:val="000000" w:themeColor="text1"/>
          <w:kern w:val="2"/>
          <w:sz w:val="21"/>
          <w:szCs w:val="21"/>
          <w:lang w:val="pl-PL"/>
        </w:rPr>
        <w:t xml:space="preserve"> i opracowa</w:t>
      </w:r>
      <w:r w:rsidR="002925A2" w:rsidRPr="00810C77">
        <w:rPr>
          <w:rFonts w:ascii="Segoe UI" w:hAnsi="Segoe UI" w:cs="Segoe UI"/>
          <w:color w:val="000000" w:themeColor="text1"/>
          <w:kern w:val="2"/>
          <w:sz w:val="21"/>
          <w:szCs w:val="21"/>
          <w:lang w:val="pl-PL"/>
        </w:rPr>
        <w:t>ń</w:t>
      </w:r>
      <w:r w:rsidR="0041553A" w:rsidRPr="00810C77">
        <w:rPr>
          <w:rFonts w:ascii="Segoe UI" w:hAnsi="Segoe UI" w:cs="Segoe UI"/>
          <w:color w:val="000000" w:themeColor="text1"/>
          <w:kern w:val="2"/>
          <w:sz w:val="21"/>
          <w:szCs w:val="21"/>
          <w:lang w:val="pl-PL"/>
        </w:rPr>
        <w:t xml:space="preserve">, </w:t>
      </w:r>
      <w:r w:rsidR="0041553A" w:rsidRPr="00810C77">
        <w:rPr>
          <w:rFonts w:ascii="Segoe UI" w:hAnsi="Segoe UI" w:cs="Segoe UI"/>
          <w:color w:val="000000" w:themeColor="text1"/>
          <w:kern w:val="2"/>
          <w:sz w:val="21"/>
          <w:szCs w:val="21"/>
          <w:lang w:val="pl-PL"/>
        </w:rPr>
        <w:lastRenderedPageBreak/>
        <w:t>w tym: rysunk</w:t>
      </w:r>
      <w:r w:rsidR="002925A2" w:rsidRPr="00810C77">
        <w:rPr>
          <w:rFonts w:ascii="Segoe UI" w:hAnsi="Segoe UI" w:cs="Segoe UI"/>
          <w:color w:val="000000" w:themeColor="text1"/>
          <w:kern w:val="2"/>
          <w:sz w:val="21"/>
          <w:szCs w:val="21"/>
          <w:lang w:val="pl-PL"/>
        </w:rPr>
        <w:t>ów</w:t>
      </w:r>
      <w:r w:rsidR="0041553A" w:rsidRPr="00810C77">
        <w:rPr>
          <w:rFonts w:ascii="Segoe UI" w:hAnsi="Segoe UI" w:cs="Segoe UI"/>
          <w:color w:val="000000" w:themeColor="text1"/>
          <w:kern w:val="2"/>
          <w:sz w:val="21"/>
          <w:szCs w:val="21"/>
          <w:lang w:val="pl-PL"/>
        </w:rPr>
        <w:t xml:space="preserve"> robocz</w:t>
      </w:r>
      <w:r w:rsidR="002925A2" w:rsidRPr="00810C77">
        <w:rPr>
          <w:rFonts w:ascii="Segoe UI" w:hAnsi="Segoe UI" w:cs="Segoe UI"/>
          <w:color w:val="000000" w:themeColor="text1"/>
          <w:kern w:val="2"/>
          <w:sz w:val="21"/>
          <w:szCs w:val="21"/>
          <w:lang w:val="pl-PL"/>
        </w:rPr>
        <w:t>ych</w:t>
      </w:r>
      <w:r w:rsidR="0041553A" w:rsidRPr="00810C77">
        <w:rPr>
          <w:rFonts w:ascii="Segoe UI" w:hAnsi="Segoe UI" w:cs="Segoe UI"/>
          <w:color w:val="000000" w:themeColor="text1"/>
          <w:kern w:val="2"/>
          <w:sz w:val="21"/>
          <w:szCs w:val="21"/>
          <w:lang w:val="pl-PL"/>
        </w:rPr>
        <w:t xml:space="preserve">, uszczegółowienia rysunków wykonawczych, nanoszenia poprawek lub uzupełnień na </w:t>
      </w:r>
      <w:r w:rsidR="007E011B" w:rsidRPr="00810C77">
        <w:rPr>
          <w:rFonts w:ascii="Segoe UI" w:hAnsi="Segoe UI" w:cs="Segoe UI"/>
          <w:color w:val="000000" w:themeColor="text1"/>
          <w:kern w:val="2"/>
          <w:sz w:val="21"/>
          <w:szCs w:val="21"/>
          <w:lang w:val="pl-PL"/>
        </w:rPr>
        <w:t>Szczegółowe Opracowani</w:t>
      </w:r>
      <w:r w:rsidR="002925A2" w:rsidRPr="00810C77">
        <w:rPr>
          <w:rFonts w:ascii="Segoe UI" w:hAnsi="Segoe UI" w:cs="Segoe UI"/>
          <w:color w:val="000000" w:themeColor="text1"/>
          <w:kern w:val="2"/>
          <w:sz w:val="21"/>
          <w:szCs w:val="21"/>
          <w:lang w:val="pl-PL"/>
        </w:rPr>
        <w:t>e</w:t>
      </w:r>
      <w:r w:rsidR="007E011B" w:rsidRPr="00810C77">
        <w:rPr>
          <w:rFonts w:ascii="Segoe UI" w:hAnsi="Segoe UI" w:cs="Segoe UI"/>
          <w:color w:val="000000" w:themeColor="text1"/>
          <w:kern w:val="2"/>
          <w:sz w:val="21"/>
          <w:szCs w:val="21"/>
          <w:lang w:val="pl-PL"/>
        </w:rPr>
        <w:t xml:space="preserve"> Projektowe</w:t>
      </w:r>
      <w:r w:rsidR="002925A2" w:rsidRPr="00810C77">
        <w:rPr>
          <w:rFonts w:ascii="Segoe UI" w:hAnsi="Segoe UI" w:cs="Segoe UI"/>
          <w:color w:val="000000" w:themeColor="text1"/>
          <w:kern w:val="2"/>
          <w:sz w:val="21"/>
          <w:szCs w:val="21"/>
          <w:lang w:val="pl-PL"/>
        </w:rPr>
        <w:t xml:space="preserve"> lub jego element</w:t>
      </w:r>
      <w:r w:rsidR="0045259F" w:rsidRPr="00810C77">
        <w:rPr>
          <w:rFonts w:ascii="Segoe UI" w:hAnsi="Segoe UI" w:cs="Segoe UI"/>
          <w:color w:val="000000" w:themeColor="text1"/>
          <w:kern w:val="2"/>
          <w:sz w:val="21"/>
          <w:szCs w:val="21"/>
          <w:lang w:val="pl-PL"/>
        </w:rPr>
        <w:t xml:space="preserve"> w</w:t>
      </w:r>
      <w:r w:rsidR="00871D78" w:rsidRPr="00810C77">
        <w:rPr>
          <w:rFonts w:ascii="Segoe UI" w:hAnsi="Segoe UI" w:cs="Segoe UI"/>
          <w:color w:val="000000" w:themeColor="text1"/>
          <w:kern w:val="2"/>
          <w:sz w:val="21"/>
          <w:szCs w:val="21"/>
          <w:lang w:val="pl-PL"/>
        </w:rPr>
        <w:t> </w:t>
      </w:r>
      <w:r w:rsidR="0045259F" w:rsidRPr="00810C77">
        <w:rPr>
          <w:rFonts w:ascii="Segoe UI" w:hAnsi="Segoe UI" w:cs="Segoe UI"/>
          <w:color w:val="000000" w:themeColor="text1"/>
          <w:kern w:val="2"/>
          <w:sz w:val="21"/>
          <w:szCs w:val="21"/>
          <w:lang w:val="pl-PL"/>
        </w:rPr>
        <w:t>terminie wskazanym przez Zamawiającego</w:t>
      </w:r>
      <w:r w:rsidR="00170F0E" w:rsidRPr="00810C77">
        <w:rPr>
          <w:rFonts w:ascii="Segoe UI" w:hAnsi="Segoe UI" w:cs="Segoe UI"/>
          <w:color w:val="000000" w:themeColor="text1"/>
          <w:kern w:val="2"/>
          <w:sz w:val="21"/>
          <w:szCs w:val="21"/>
          <w:lang w:val="pl-PL"/>
        </w:rPr>
        <w:t>,</w:t>
      </w:r>
    </w:p>
    <w:p w14:paraId="204F0169" w14:textId="549E5682" w:rsidR="00F014E4" w:rsidRPr="00810C77" w:rsidRDefault="00F014E4"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ocenę parametrów lub wyników szczegółowych badań materiałów i konstrukcji w zakresie zgodności z rozwiązaniami projektowymi, normami i obowiązującymi przepisami</w:t>
      </w:r>
      <w:r w:rsidR="0045259F" w:rsidRPr="00810C77">
        <w:rPr>
          <w:rFonts w:ascii="Segoe UI" w:hAnsi="Segoe UI" w:cs="Segoe UI"/>
          <w:color w:val="000000" w:themeColor="text1"/>
          <w:kern w:val="2"/>
          <w:sz w:val="21"/>
          <w:szCs w:val="21"/>
          <w:lang w:val="pl-PL"/>
        </w:rPr>
        <w:t xml:space="preserve"> na</w:t>
      </w:r>
      <w:r w:rsidR="00871D78" w:rsidRPr="00810C77">
        <w:rPr>
          <w:rFonts w:ascii="Segoe UI" w:hAnsi="Segoe UI" w:cs="Segoe UI"/>
          <w:color w:val="000000" w:themeColor="text1"/>
          <w:kern w:val="2"/>
          <w:sz w:val="21"/>
          <w:szCs w:val="21"/>
          <w:lang w:val="pl-PL"/>
        </w:rPr>
        <w:t> </w:t>
      </w:r>
      <w:r w:rsidR="0045259F" w:rsidRPr="00810C77">
        <w:rPr>
          <w:rFonts w:ascii="Segoe UI" w:hAnsi="Segoe UI" w:cs="Segoe UI"/>
          <w:color w:val="000000" w:themeColor="text1"/>
          <w:kern w:val="2"/>
          <w:sz w:val="21"/>
          <w:szCs w:val="21"/>
          <w:lang w:val="pl-PL"/>
        </w:rPr>
        <w:t>żądanie Zamawiającego i w terminie przez niego wskazanym</w:t>
      </w:r>
      <w:r w:rsidRPr="00810C77">
        <w:rPr>
          <w:rFonts w:ascii="Segoe UI" w:hAnsi="Segoe UI" w:cs="Segoe UI"/>
          <w:color w:val="000000" w:themeColor="text1"/>
          <w:kern w:val="2"/>
          <w:sz w:val="21"/>
          <w:szCs w:val="21"/>
          <w:lang w:val="pl-PL"/>
        </w:rPr>
        <w:t>,</w:t>
      </w:r>
    </w:p>
    <w:p w14:paraId="64761631" w14:textId="1072B64C" w:rsidR="00170F0E" w:rsidRPr="00810C77" w:rsidRDefault="00170F0E"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czuwanie w toku realizacji </w:t>
      </w:r>
      <w:r w:rsidR="00B335BF" w:rsidRPr="00810C77">
        <w:rPr>
          <w:rFonts w:ascii="Segoe UI" w:hAnsi="Segoe UI" w:cs="Segoe UI"/>
          <w:color w:val="000000" w:themeColor="text1"/>
          <w:kern w:val="2"/>
          <w:sz w:val="21"/>
          <w:szCs w:val="21"/>
          <w:lang w:val="pl-PL"/>
        </w:rPr>
        <w:t>Zamówienia na Wystawę</w:t>
      </w:r>
      <w:r w:rsidRPr="00810C77">
        <w:rPr>
          <w:rFonts w:ascii="Segoe UI" w:hAnsi="Segoe UI" w:cs="Segoe UI"/>
          <w:color w:val="000000" w:themeColor="text1"/>
          <w:kern w:val="2"/>
          <w:sz w:val="21"/>
          <w:szCs w:val="21"/>
          <w:lang w:val="pl-PL"/>
        </w:rPr>
        <w:t xml:space="preserve"> nad zgodnością rozwiązań technicznych, materiałowych i użytkowych z</w:t>
      </w:r>
      <w:r w:rsidR="002925A2" w:rsidRPr="00810C77">
        <w:rPr>
          <w:rFonts w:ascii="Segoe UI" w:hAnsi="Segoe UI" w:cs="Segoe UI"/>
          <w:color w:val="000000" w:themeColor="text1"/>
          <w:kern w:val="2"/>
          <w:sz w:val="21"/>
          <w:szCs w:val="21"/>
          <w:lang w:val="pl-PL"/>
        </w:rPr>
        <w:t>e</w:t>
      </w:r>
      <w:r w:rsidRPr="00810C77">
        <w:rPr>
          <w:rFonts w:ascii="Segoe UI" w:hAnsi="Segoe UI" w:cs="Segoe UI"/>
          <w:color w:val="000000" w:themeColor="text1"/>
          <w:kern w:val="2"/>
          <w:sz w:val="21"/>
          <w:szCs w:val="21"/>
          <w:lang w:val="pl-PL"/>
        </w:rPr>
        <w:t xml:space="preserve"> </w:t>
      </w:r>
      <w:r w:rsidR="007E011B" w:rsidRPr="00810C77">
        <w:rPr>
          <w:rFonts w:ascii="Segoe UI" w:hAnsi="Segoe UI" w:cs="Segoe UI"/>
          <w:color w:val="000000" w:themeColor="text1"/>
          <w:kern w:val="2"/>
          <w:sz w:val="21"/>
          <w:szCs w:val="21"/>
          <w:lang w:val="pl-PL"/>
        </w:rPr>
        <w:t>Szczegółow</w:t>
      </w:r>
      <w:r w:rsidR="002925A2" w:rsidRPr="00810C77">
        <w:rPr>
          <w:rFonts w:ascii="Segoe UI" w:hAnsi="Segoe UI" w:cs="Segoe UI"/>
          <w:color w:val="000000" w:themeColor="text1"/>
          <w:kern w:val="2"/>
          <w:sz w:val="21"/>
          <w:szCs w:val="21"/>
          <w:lang w:val="pl-PL"/>
        </w:rPr>
        <w:t>ym</w:t>
      </w:r>
      <w:r w:rsidR="007E011B" w:rsidRPr="00810C77">
        <w:rPr>
          <w:rFonts w:ascii="Segoe UI" w:hAnsi="Segoe UI" w:cs="Segoe UI"/>
          <w:color w:val="000000" w:themeColor="text1"/>
          <w:kern w:val="2"/>
          <w:sz w:val="21"/>
          <w:szCs w:val="21"/>
          <w:lang w:val="pl-PL"/>
        </w:rPr>
        <w:t xml:space="preserve"> Opracowani</w:t>
      </w:r>
      <w:r w:rsidR="002925A2" w:rsidRPr="00810C77">
        <w:rPr>
          <w:rFonts w:ascii="Segoe UI" w:hAnsi="Segoe UI" w:cs="Segoe UI"/>
          <w:color w:val="000000" w:themeColor="text1"/>
          <w:kern w:val="2"/>
          <w:sz w:val="21"/>
          <w:szCs w:val="21"/>
          <w:lang w:val="pl-PL"/>
        </w:rPr>
        <w:t>em</w:t>
      </w:r>
      <w:r w:rsidR="007E011B" w:rsidRPr="00810C77">
        <w:rPr>
          <w:rFonts w:ascii="Segoe UI" w:hAnsi="Segoe UI" w:cs="Segoe UI"/>
          <w:color w:val="000000" w:themeColor="text1"/>
          <w:kern w:val="2"/>
          <w:sz w:val="21"/>
          <w:szCs w:val="21"/>
          <w:lang w:val="pl-PL"/>
        </w:rPr>
        <w:t xml:space="preserve"> Projektowym</w:t>
      </w:r>
      <w:r w:rsidR="00016505" w:rsidRPr="00810C77">
        <w:rPr>
          <w:rFonts w:ascii="Segoe UI" w:hAnsi="Segoe UI" w:cs="Segoe UI"/>
          <w:color w:val="000000" w:themeColor="text1"/>
          <w:kern w:val="2"/>
          <w:sz w:val="21"/>
          <w:szCs w:val="21"/>
          <w:lang w:val="pl-PL"/>
        </w:rPr>
        <w:t xml:space="preserve"> i obowiązującymi przepisami i normami</w:t>
      </w:r>
      <w:r w:rsidR="002925A2" w:rsidRPr="00810C77">
        <w:rPr>
          <w:rFonts w:ascii="Segoe UI" w:hAnsi="Segoe UI" w:cs="Segoe UI"/>
          <w:color w:val="000000" w:themeColor="text1"/>
          <w:kern w:val="2"/>
          <w:sz w:val="21"/>
          <w:szCs w:val="21"/>
          <w:lang w:val="pl-PL"/>
        </w:rPr>
        <w:t>,</w:t>
      </w:r>
    </w:p>
    <w:p w14:paraId="1BC1B7E7" w14:textId="69B7059A" w:rsidR="00016505" w:rsidRPr="00810C77" w:rsidRDefault="00016505"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 xml:space="preserve">udziału w komisjach i naradach technicznych organizowanych przez </w:t>
      </w:r>
      <w:r w:rsidR="00005CCE" w:rsidRPr="00810C77">
        <w:rPr>
          <w:rFonts w:ascii="Segoe UI" w:hAnsi="Segoe UI" w:cs="Segoe UI"/>
          <w:color w:val="000000" w:themeColor="text1"/>
          <w:kern w:val="2"/>
          <w:sz w:val="21"/>
          <w:szCs w:val="21"/>
          <w:lang w:val="pl-PL"/>
        </w:rPr>
        <w:t>Zamawiającego</w:t>
      </w:r>
      <w:r w:rsidRPr="00810C77">
        <w:rPr>
          <w:rFonts w:ascii="Segoe UI" w:hAnsi="Segoe UI" w:cs="Segoe UI"/>
          <w:color w:val="000000" w:themeColor="text1"/>
          <w:kern w:val="2"/>
          <w:sz w:val="21"/>
          <w:szCs w:val="21"/>
          <w:lang w:val="pl-PL"/>
        </w:rPr>
        <w:t>, uczestnictwo w odbior</w:t>
      </w:r>
      <w:r w:rsidR="002925A2" w:rsidRPr="00810C77">
        <w:rPr>
          <w:rFonts w:ascii="Segoe UI" w:hAnsi="Segoe UI" w:cs="Segoe UI"/>
          <w:color w:val="000000" w:themeColor="text1"/>
          <w:kern w:val="2"/>
          <w:sz w:val="21"/>
          <w:szCs w:val="21"/>
          <w:lang w:val="pl-PL"/>
        </w:rPr>
        <w:t>ach (robót zanikających, częściowych i końcowym)</w:t>
      </w:r>
      <w:r w:rsidRPr="00810C77">
        <w:rPr>
          <w:rFonts w:ascii="Segoe UI" w:hAnsi="Segoe UI" w:cs="Segoe UI"/>
          <w:color w:val="000000" w:themeColor="text1"/>
          <w:kern w:val="2"/>
          <w:sz w:val="21"/>
          <w:szCs w:val="21"/>
          <w:lang w:val="pl-PL"/>
        </w:rPr>
        <w:t xml:space="preserve"> </w:t>
      </w:r>
      <w:r w:rsidR="00B335BF" w:rsidRPr="00810C77">
        <w:rPr>
          <w:rFonts w:ascii="Segoe UI" w:hAnsi="Segoe UI" w:cs="Segoe UI"/>
          <w:color w:val="000000" w:themeColor="text1"/>
          <w:kern w:val="2"/>
          <w:sz w:val="21"/>
          <w:szCs w:val="21"/>
          <w:lang w:val="pl-PL"/>
        </w:rPr>
        <w:t>Zamówienia na</w:t>
      </w:r>
      <w:r w:rsidR="00871D78" w:rsidRPr="00810C77">
        <w:rPr>
          <w:rFonts w:ascii="Segoe UI" w:hAnsi="Segoe UI" w:cs="Segoe UI"/>
          <w:color w:val="000000" w:themeColor="text1"/>
          <w:kern w:val="2"/>
          <w:sz w:val="21"/>
          <w:szCs w:val="21"/>
          <w:lang w:val="pl-PL"/>
        </w:rPr>
        <w:t> </w:t>
      </w:r>
      <w:r w:rsidR="00B335BF" w:rsidRPr="00810C77">
        <w:rPr>
          <w:rFonts w:ascii="Segoe UI" w:hAnsi="Segoe UI" w:cs="Segoe UI"/>
          <w:color w:val="000000" w:themeColor="text1"/>
          <w:kern w:val="2"/>
          <w:sz w:val="21"/>
          <w:szCs w:val="21"/>
          <w:lang w:val="pl-PL"/>
        </w:rPr>
        <w:t>Wystawę</w:t>
      </w:r>
      <w:r w:rsidRPr="00810C77">
        <w:rPr>
          <w:rFonts w:ascii="Segoe UI" w:hAnsi="Segoe UI" w:cs="Segoe UI"/>
          <w:color w:val="000000" w:themeColor="text1"/>
          <w:kern w:val="2"/>
          <w:sz w:val="21"/>
          <w:szCs w:val="21"/>
          <w:lang w:val="pl-PL"/>
        </w:rPr>
        <w:t xml:space="preserve"> i w </w:t>
      </w:r>
      <w:r w:rsidR="002925A2" w:rsidRPr="00810C77">
        <w:rPr>
          <w:rFonts w:ascii="Segoe UI" w:hAnsi="Segoe UI" w:cs="Segoe UI"/>
          <w:color w:val="000000" w:themeColor="text1"/>
          <w:kern w:val="2"/>
          <w:sz w:val="21"/>
          <w:szCs w:val="21"/>
          <w:lang w:val="pl-PL"/>
        </w:rPr>
        <w:t xml:space="preserve">innych </w:t>
      </w:r>
      <w:r w:rsidRPr="00810C77">
        <w:rPr>
          <w:rFonts w:ascii="Segoe UI" w:hAnsi="Segoe UI" w:cs="Segoe UI"/>
          <w:color w:val="000000" w:themeColor="text1"/>
          <w:kern w:val="2"/>
          <w:sz w:val="21"/>
          <w:szCs w:val="21"/>
          <w:lang w:val="pl-PL"/>
        </w:rPr>
        <w:t xml:space="preserve">czynnościach </w:t>
      </w:r>
      <w:r w:rsidR="002925A2" w:rsidRPr="00810C77">
        <w:rPr>
          <w:rFonts w:ascii="Segoe UI" w:hAnsi="Segoe UI" w:cs="Segoe UI"/>
          <w:color w:val="000000" w:themeColor="text1"/>
          <w:kern w:val="2"/>
          <w:sz w:val="21"/>
          <w:szCs w:val="21"/>
          <w:lang w:val="pl-PL"/>
        </w:rPr>
        <w:t>sprawdzających prawidłowość wykonania Zamówienia na Wystawę,</w:t>
      </w:r>
    </w:p>
    <w:p w14:paraId="325EF96A" w14:textId="0D4C8EBA" w:rsidR="00F014E4" w:rsidRPr="00810C77" w:rsidRDefault="00F014E4" w:rsidP="00104D49">
      <w:pPr>
        <w:pStyle w:val="Nagwek3"/>
        <w:numPr>
          <w:ilvl w:val="0"/>
          <w:numId w:val="29"/>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dokonywanie zmian rozwiązań projektowych – na żądanie Zamawiającego</w:t>
      </w:r>
      <w:r w:rsidR="001166C4" w:rsidRPr="00810C77">
        <w:rPr>
          <w:rFonts w:ascii="Segoe UI" w:hAnsi="Segoe UI" w:cs="Segoe UI"/>
          <w:color w:val="000000" w:themeColor="text1"/>
          <w:kern w:val="2"/>
          <w:sz w:val="21"/>
          <w:szCs w:val="21"/>
          <w:lang w:val="pl-PL"/>
        </w:rPr>
        <w:t>, w terminie uzgodnionym przez Strony, uzasadnionym z punktu widzenia zakresu zmiany</w:t>
      </w:r>
      <w:r w:rsidRPr="00810C77">
        <w:rPr>
          <w:rFonts w:ascii="Segoe UI" w:hAnsi="Segoe UI" w:cs="Segoe UI"/>
          <w:color w:val="000000" w:themeColor="text1"/>
          <w:kern w:val="2"/>
          <w:sz w:val="21"/>
          <w:szCs w:val="21"/>
          <w:lang w:val="pl-PL"/>
        </w:rPr>
        <w:t>.</w:t>
      </w:r>
    </w:p>
    <w:p w14:paraId="3ABFDC04" w14:textId="0B42F185" w:rsidR="000B26D4" w:rsidRPr="00810C77" w:rsidRDefault="000B26D4" w:rsidP="00104D49">
      <w:pPr>
        <w:pStyle w:val="Nagwek3"/>
        <w:numPr>
          <w:ilvl w:val="0"/>
          <w:numId w:val="5"/>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Projektant</w:t>
      </w:r>
      <w:r w:rsidR="006912C6"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zobowiązuje się </w:t>
      </w:r>
      <w:r w:rsidR="00300591" w:rsidRPr="00810C77">
        <w:rPr>
          <w:rFonts w:ascii="Segoe UI" w:hAnsi="Segoe UI" w:cs="Segoe UI"/>
          <w:color w:val="000000" w:themeColor="text1"/>
          <w:kern w:val="2"/>
          <w:sz w:val="21"/>
          <w:szCs w:val="21"/>
          <w:lang w:val="pl-PL"/>
        </w:rPr>
        <w:t>do uczestniczenia</w:t>
      </w:r>
      <w:r w:rsidR="00723FA5" w:rsidRPr="00810C77">
        <w:rPr>
          <w:rFonts w:ascii="Segoe UI" w:hAnsi="Segoe UI" w:cs="Segoe UI"/>
          <w:color w:val="000000" w:themeColor="text1"/>
          <w:kern w:val="2"/>
          <w:sz w:val="21"/>
          <w:szCs w:val="21"/>
          <w:lang w:val="pl-PL"/>
        </w:rPr>
        <w:t xml:space="preserve"> (w siedzibie Zamawiającego</w:t>
      </w:r>
      <w:r w:rsidR="004C76B7" w:rsidRPr="00810C77">
        <w:rPr>
          <w:rFonts w:ascii="Segoe UI" w:hAnsi="Segoe UI" w:cs="Segoe UI"/>
          <w:color w:val="000000" w:themeColor="text1"/>
          <w:kern w:val="2"/>
          <w:sz w:val="21"/>
          <w:szCs w:val="21"/>
          <w:lang w:val="pl-PL"/>
        </w:rPr>
        <w:t xml:space="preserve"> lub za zgodą Zamawiającego on-line</w:t>
      </w:r>
      <w:r w:rsidR="00723FA5" w:rsidRPr="00810C77">
        <w:rPr>
          <w:rFonts w:ascii="Segoe UI" w:hAnsi="Segoe UI" w:cs="Segoe UI"/>
          <w:color w:val="000000" w:themeColor="text1"/>
          <w:kern w:val="2"/>
          <w:sz w:val="21"/>
          <w:szCs w:val="21"/>
          <w:lang w:val="pl-PL"/>
        </w:rPr>
        <w:t>)</w:t>
      </w:r>
      <w:r w:rsidR="00300591" w:rsidRPr="00810C77">
        <w:rPr>
          <w:rFonts w:ascii="Segoe UI" w:hAnsi="Segoe UI" w:cs="Segoe UI"/>
          <w:color w:val="000000" w:themeColor="text1"/>
          <w:kern w:val="2"/>
          <w:sz w:val="21"/>
          <w:szCs w:val="21"/>
          <w:lang w:val="pl-PL"/>
        </w:rPr>
        <w:t xml:space="preserve"> </w:t>
      </w:r>
      <w:r w:rsidRPr="00810C77">
        <w:rPr>
          <w:rFonts w:ascii="Segoe UI" w:hAnsi="Segoe UI" w:cs="Segoe UI"/>
          <w:color w:val="000000" w:themeColor="text1"/>
          <w:kern w:val="2"/>
          <w:sz w:val="21"/>
          <w:szCs w:val="21"/>
          <w:lang w:val="pl-PL"/>
        </w:rPr>
        <w:t xml:space="preserve">w projektowych naradach </w:t>
      </w:r>
      <w:r w:rsidR="0010072E" w:rsidRPr="00810C77">
        <w:rPr>
          <w:rFonts w:ascii="Segoe UI" w:hAnsi="Segoe UI" w:cs="Segoe UI"/>
          <w:color w:val="000000" w:themeColor="text1"/>
          <w:kern w:val="2"/>
          <w:sz w:val="21"/>
          <w:szCs w:val="21"/>
          <w:lang w:val="pl-PL"/>
        </w:rPr>
        <w:t>koordynacyjnych</w:t>
      </w:r>
      <w:r w:rsidRPr="00810C77">
        <w:rPr>
          <w:rFonts w:ascii="Segoe UI" w:hAnsi="Segoe UI" w:cs="Segoe UI"/>
          <w:color w:val="000000" w:themeColor="text1"/>
          <w:kern w:val="2"/>
          <w:sz w:val="21"/>
          <w:szCs w:val="21"/>
          <w:lang w:val="pl-PL"/>
        </w:rPr>
        <w:t>, na których to</w:t>
      </w:r>
      <w:r w:rsidR="00871D78" w:rsidRPr="00810C77">
        <w:rPr>
          <w:rFonts w:ascii="Segoe UI" w:hAnsi="Segoe UI" w:cs="Segoe UI"/>
          <w:color w:val="000000" w:themeColor="text1"/>
          <w:kern w:val="2"/>
          <w:sz w:val="21"/>
          <w:szCs w:val="21"/>
          <w:lang w:val="pl-PL"/>
        </w:rPr>
        <w:t> </w:t>
      </w:r>
      <w:r w:rsidRPr="00810C77">
        <w:rPr>
          <w:rFonts w:ascii="Segoe UI" w:hAnsi="Segoe UI" w:cs="Segoe UI"/>
          <w:color w:val="000000" w:themeColor="text1"/>
          <w:kern w:val="2"/>
          <w:sz w:val="21"/>
          <w:szCs w:val="21"/>
          <w:lang w:val="pl-PL"/>
        </w:rPr>
        <w:t xml:space="preserve">naradach omawiany </w:t>
      </w:r>
      <w:r w:rsidR="008940BC" w:rsidRPr="00810C77">
        <w:rPr>
          <w:rFonts w:ascii="Segoe UI" w:hAnsi="Segoe UI" w:cs="Segoe UI"/>
          <w:color w:val="000000" w:themeColor="text1"/>
          <w:kern w:val="2"/>
          <w:sz w:val="21"/>
          <w:szCs w:val="21"/>
          <w:lang w:val="pl-PL"/>
        </w:rPr>
        <w:t xml:space="preserve">i prezentowany </w:t>
      </w:r>
      <w:r w:rsidRPr="00810C77">
        <w:rPr>
          <w:rFonts w:ascii="Segoe UI" w:hAnsi="Segoe UI" w:cs="Segoe UI"/>
          <w:color w:val="000000" w:themeColor="text1"/>
          <w:kern w:val="2"/>
          <w:sz w:val="21"/>
          <w:szCs w:val="21"/>
          <w:lang w:val="pl-PL"/>
        </w:rPr>
        <w:t>będzie postęp prac i dokonywane bieżące uzgodnienia wynikające ze sposobu realizacji</w:t>
      </w:r>
      <w:r w:rsidR="006912C6" w:rsidRPr="00810C77">
        <w:rPr>
          <w:rFonts w:ascii="Segoe UI" w:hAnsi="Segoe UI" w:cs="Segoe UI"/>
          <w:color w:val="000000" w:themeColor="text1"/>
          <w:kern w:val="2"/>
          <w:sz w:val="21"/>
          <w:szCs w:val="21"/>
          <w:lang w:val="pl-PL"/>
        </w:rPr>
        <w:t xml:space="preserve"> </w:t>
      </w:r>
      <w:r w:rsidR="00723FA5" w:rsidRPr="00810C77">
        <w:rPr>
          <w:rFonts w:ascii="Segoe UI" w:hAnsi="Segoe UI" w:cs="Segoe UI"/>
          <w:color w:val="000000" w:themeColor="text1"/>
          <w:kern w:val="2"/>
          <w:sz w:val="21"/>
          <w:szCs w:val="21"/>
          <w:lang w:val="pl-PL"/>
        </w:rPr>
        <w:t>U</w:t>
      </w:r>
      <w:r w:rsidRPr="00810C77">
        <w:rPr>
          <w:rFonts w:ascii="Segoe UI" w:hAnsi="Segoe UI" w:cs="Segoe UI"/>
          <w:color w:val="000000" w:themeColor="text1"/>
          <w:kern w:val="2"/>
          <w:sz w:val="21"/>
          <w:szCs w:val="21"/>
          <w:lang w:val="pl-PL"/>
        </w:rPr>
        <w:t>mowy.</w:t>
      </w:r>
      <w:r w:rsidR="008940BC" w:rsidRPr="00810C77">
        <w:rPr>
          <w:rFonts w:ascii="Segoe UI" w:hAnsi="Segoe UI" w:cs="Segoe UI"/>
          <w:color w:val="000000" w:themeColor="text1"/>
          <w:kern w:val="2"/>
          <w:sz w:val="21"/>
          <w:szCs w:val="21"/>
          <w:lang w:val="pl-PL"/>
        </w:rPr>
        <w:t xml:space="preserve"> W celu zatwierdzania rozwiązań ekspozycyjnych </w:t>
      </w:r>
      <w:r w:rsidR="004C76B7" w:rsidRPr="00810C77">
        <w:rPr>
          <w:rFonts w:ascii="Segoe UI" w:hAnsi="Segoe UI" w:cs="Segoe UI"/>
          <w:color w:val="000000" w:themeColor="text1"/>
          <w:kern w:val="2"/>
          <w:sz w:val="21"/>
          <w:szCs w:val="21"/>
          <w:lang w:val="pl-PL"/>
        </w:rPr>
        <w:t xml:space="preserve">wskazanych w Harmonogramie Prac Konkursowych </w:t>
      </w:r>
      <w:r w:rsidR="008940BC" w:rsidRPr="00810C77">
        <w:rPr>
          <w:rFonts w:ascii="Segoe UI" w:hAnsi="Segoe UI" w:cs="Segoe UI"/>
          <w:color w:val="000000" w:themeColor="text1"/>
          <w:kern w:val="2"/>
          <w:sz w:val="21"/>
          <w:szCs w:val="21"/>
          <w:lang w:val="pl-PL"/>
        </w:rPr>
        <w:t>opracowywanych w trakcie prac nad Koncepcją Pokonkursową i</w:t>
      </w:r>
      <w:r w:rsidR="00871D78" w:rsidRPr="00810C77">
        <w:rPr>
          <w:rFonts w:ascii="Segoe UI" w:hAnsi="Segoe UI" w:cs="Segoe UI"/>
          <w:color w:val="000000" w:themeColor="text1"/>
          <w:kern w:val="2"/>
          <w:sz w:val="21"/>
          <w:szCs w:val="21"/>
          <w:lang w:val="pl-PL"/>
        </w:rPr>
        <w:t> </w:t>
      </w:r>
      <w:r w:rsidR="008940BC" w:rsidRPr="00810C77">
        <w:rPr>
          <w:rFonts w:ascii="Segoe UI" w:hAnsi="Segoe UI" w:cs="Segoe UI"/>
          <w:color w:val="000000" w:themeColor="text1"/>
          <w:kern w:val="2"/>
          <w:sz w:val="21"/>
          <w:szCs w:val="21"/>
          <w:lang w:val="pl-PL"/>
        </w:rPr>
        <w:t>Dokumentacją Projektową, projektant będzie zobowiązany na narady przygotowywać wizualizacje 3D lub szkice w celu zatwierdzani</w:t>
      </w:r>
      <w:r w:rsidR="00723FA5" w:rsidRPr="00810C77">
        <w:rPr>
          <w:rFonts w:ascii="Segoe UI" w:hAnsi="Segoe UI" w:cs="Segoe UI"/>
          <w:color w:val="000000" w:themeColor="text1"/>
          <w:kern w:val="2"/>
          <w:sz w:val="21"/>
          <w:szCs w:val="21"/>
          <w:lang w:val="pl-PL"/>
        </w:rPr>
        <w:t>a</w:t>
      </w:r>
      <w:r w:rsidR="008940BC" w:rsidRPr="00810C77">
        <w:rPr>
          <w:rFonts w:ascii="Segoe UI" w:hAnsi="Segoe UI" w:cs="Segoe UI"/>
          <w:color w:val="000000" w:themeColor="text1"/>
          <w:kern w:val="2"/>
          <w:sz w:val="21"/>
          <w:szCs w:val="21"/>
          <w:lang w:val="pl-PL"/>
        </w:rPr>
        <w:t xml:space="preserve"> kolejnych rozwiązań</w:t>
      </w:r>
      <w:r w:rsidR="00723FA5" w:rsidRPr="00810C77">
        <w:rPr>
          <w:rFonts w:ascii="Segoe UI" w:hAnsi="Segoe UI" w:cs="Segoe UI"/>
          <w:color w:val="000000" w:themeColor="text1"/>
          <w:kern w:val="2"/>
          <w:sz w:val="21"/>
          <w:szCs w:val="21"/>
          <w:lang w:val="pl-PL"/>
        </w:rPr>
        <w:t>.</w:t>
      </w:r>
      <w:r w:rsidR="008940BC" w:rsidRPr="00810C77">
        <w:rPr>
          <w:rFonts w:ascii="Segoe UI" w:hAnsi="Segoe UI" w:cs="Segoe UI"/>
          <w:color w:val="000000" w:themeColor="text1"/>
          <w:kern w:val="2"/>
          <w:sz w:val="21"/>
          <w:szCs w:val="21"/>
          <w:lang w:val="pl-PL"/>
        </w:rPr>
        <w:t xml:space="preserve"> </w:t>
      </w:r>
      <w:r w:rsidR="006C6BA7" w:rsidRPr="00810C77">
        <w:rPr>
          <w:rFonts w:ascii="Segoe UI" w:hAnsi="Segoe UI" w:cs="Segoe UI"/>
          <w:color w:val="000000" w:themeColor="text1"/>
          <w:kern w:val="2"/>
          <w:sz w:val="21"/>
          <w:szCs w:val="21"/>
          <w:lang w:val="pl-PL"/>
        </w:rPr>
        <w:t>D</w:t>
      </w:r>
      <w:r w:rsidR="00300591" w:rsidRPr="00810C77">
        <w:rPr>
          <w:rFonts w:ascii="Segoe UI" w:hAnsi="Segoe UI" w:cs="Segoe UI"/>
          <w:color w:val="000000" w:themeColor="text1"/>
          <w:kern w:val="2"/>
          <w:sz w:val="21"/>
          <w:szCs w:val="21"/>
          <w:lang w:val="pl-PL"/>
        </w:rPr>
        <w:t>o udziału w naradzie zobowiązany jest zawsze Kierownik Zespołu projektowego, o którym mowa w Regulaminie Konkursu, oraz na żądanie Zamawiającego każdy inny członek zespołu projektowego</w:t>
      </w:r>
      <w:r w:rsidR="006912C6" w:rsidRPr="00810C77">
        <w:rPr>
          <w:rFonts w:ascii="Segoe UI" w:hAnsi="Segoe UI" w:cs="Segoe UI"/>
          <w:color w:val="000000" w:themeColor="text1"/>
          <w:kern w:val="2"/>
          <w:sz w:val="21"/>
          <w:szCs w:val="21"/>
          <w:lang w:val="pl-PL"/>
        </w:rPr>
        <w:t xml:space="preserve"> </w:t>
      </w:r>
      <w:r w:rsidR="00284287" w:rsidRPr="00810C77">
        <w:rPr>
          <w:rFonts w:ascii="Segoe UI" w:hAnsi="Segoe UI" w:cs="Segoe UI"/>
          <w:color w:val="000000" w:themeColor="text1"/>
          <w:kern w:val="2"/>
          <w:sz w:val="21"/>
          <w:szCs w:val="21"/>
          <w:lang w:val="pl-PL"/>
        </w:rPr>
        <w:t>delegowany</w:t>
      </w:r>
      <w:r w:rsidR="00300591" w:rsidRPr="00810C77">
        <w:rPr>
          <w:rFonts w:ascii="Segoe UI" w:hAnsi="Segoe UI" w:cs="Segoe UI"/>
          <w:color w:val="000000" w:themeColor="text1"/>
          <w:kern w:val="2"/>
          <w:sz w:val="21"/>
          <w:szCs w:val="21"/>
          <w:lang w:val="pl-PL"/>
        </w:rPr>
        <w:t xml:space="preserve"> wcześniej przez </w:t>
      </w:r>
      <w:r w:rsidR="00284287" w:rsidRPr="00810C77">
        <w:rPr>
          <w:rFonts w:ascii="Segoe UI" w:hAnsi="Segoe UI" w:cs="Segoe UI"/>
          <w:color w:val="000000" w:themeColor="text1"/>
          <w:kern w:val="2"/>
          <w:sz w:val="21"/>
          <w:szCs w:val="21"/>
          <w:lang w:val="pl-PL"/>
        </w:rPr>
        <w:t>P</w:t>
      </w:r>
      <w:r w:rsidR="00300591" w:rsidRPr="00810C77">
        <w:rPr>
          <w:rFonts w:ascii="Segoe UI" w:hAnsi="Segoe UI" w:cs="Segoe UI"/>
          <w:color w:val="000000" w:themeColor="text1"/>
          <w:kern w:val="2"/>
          <w:sz w:val="21"/>
          <w:szCs w:val="21"/>
          <w:lang w:val="pl-PL"/>
        </w:rPr>
        <w:t xml:space="preserve">rojektanta </w:t>
      </w:r>
      <w:r w:rsidR="00284287" w:rsidRPr="00810C77">
        <w:rPr>
          <w:rFonts w:ascii="Segoe UI" w:hAnsi="Segoe UI" w:cs="Segoe UI"/>
          <w:color w:val="000000" w:themeColor="text1"/>
          <w:kern w:val="2"/>
          <w:sz w:val="21"/>
          <w:szCs w:val="21"/>
          <w:lang w:val="pl-PL"/>
        </w:rPr>
        <w:t>do</w:t>
      </w:r>
      <w:r w:rsidR="00871D78" w:rsidRPr="00810C77">
        <w:rPr>
          <w:rFonts w:ascii="Segoe UI" w:hAnsi="Segoe UI" w:cs="Segoe UI"/>
          <w:color w:val="000000" w:themeColor="text1"/>
          <w:kern w:val="2"/>
          <w:sz w:val="21"/>
          <w:szCs w:val="21"/>
          <w:lang w:val="pl-PL"/>
        </w:rPr>
        <w:t> </w:t>
      </w:r>
      <w:r w:rsidR="00284287" w:rsidRPr="00810C77">
        <w:rPr>
          <w:rFonts w:ascii="Segoe UI" w:hAnsi="Segoe UI" w:cs="Segoe UI"/>
          <w:color w:val="000000" w:themeColor="text1"/>
          <w:kern w:val="2"/>
          <w:sz w:val="21"/>
          <w:szCs w:val="21"/>
          <w:lang w:val="pl-PL"/>
        </w:rPr>
        <w:t xml:space="preserve">realizacji </w:t>
      </w:r>
      <w:r w:rsidR="00723FA5" w:rsidRPr="00810C77">
        <w:rPr>
          <w:rFonts w:ascii="Segoe UI" w:hAnsi="Segoe UI" w:cs="Segoe UI"/>
          <w:color w:val="000000" w:themeColor="text1"/>
          <w:kern w:val="2"/>
          <w:sz w:val="21"/>
          <w:szCs w:val="21"/>
          <w:lang w:val="pl-PL"/>
        </w:rPr>
        <w:t>U</w:t>
      </w:r>
      <w:r w:rsidR="00284287" w:rsidRPr="00810C77">
        <w:rPr>
          <w:rFonts w:ascii="Segoe UI" w:hAnsi="Segoe UI" w:cs="Segoe UI"/>
          <w:color w:val="000000" w:themeColor="text1"/>
          <w:kern w:val="2"/>
          <w:sz w:val="21"/>
          <w:szCs w:val="21"/>
          <w:lang w:val="pl-PL"/>
        </w:rPr>
        <w:t>mowy. Projektant zobowiązany jest każdorazowo do sporządzenia notatki z narady i</w:t>
      </w:r>
      <w:r w:rsidR="00871D78" w:rsidRPr="00810C77">
        <w:rPr>
          <w:rFonts w:ascii="Segoe UI" w:hAnsi="Segoe UI" w:cs="Segoe UI"/>
          <w:color w:val="000000" w:themeColor="text1"/>
          <w:kern w:val="2"/>
          <w:sz w:val="21"/>
          <w:szCs w:val="21"/>
          <w:lang w:val="pl-PL"/>
        </w:rPr>
        <w:t> </w:t>
      </w:r>
      <w:r w:rsidR="00284287" w:rsidRPr="00810C77">
        <w:rPr>
          <w:rFonts w:ascii="Segoe UI" w:hAnsi="Segoe UI" w:cs="Segoe UI"/>
          <w:color w:val="000000" w:themeColor="text1"/>
          <w:kern w:val="2"/>
          <w:sz w:val="21"/>
          <w:szCs w:val="21"/>
          <w:lang w:val="pl-PL"/>
        </w:rPr>
        <w:t>rozesłania do pozostałych uczestników</w:t>
      </w:r>
      <w:r w:rsidR="00723FA5" w:rsidRPr="00810C77">
        <w:rPr>
          <w:rFonts w:ascii="Segoe UI" w:hAnsi="Segoe UI" w:cs="Segoe UI"/>
          <w:color w:val="000000" w:themeColor="text1"/>
          <w:kern w:val="2"/>
          <w:sz w:val="21"/>
          <w:szCs w:val="21"/>
          <w:lang w:val="pl-PL"/>
        </w:rPr>
        <w:t xml:space="preserve"> narady koordynacyjnej</w:t>
      </w:r>
      <w:r w:rsidR="00284287" w:rsidRPr="00810C77">
        <w:rPr>
          <w:rFonts w:ascii="Segoe UI" w:hAnsi="Segoe UI" w:cs="Segoe UI"/>
          <w:color w:val="000000" w:themeColor="text1"/>
          <w:kern w:val="2"/>
          <w:sz w:val="21"/>
          <w:szCs w:val="21"/>
          <w:lang w:val="pl-PL"/>
        </w:rPr>
        <w:t>.</w:t>
      </w:r>
      <w:r w:rsidR="006912C6" w:rsidRPr="00810C77">
        <w:rPr>
          <w:rFonts w:ascii="Segoe UI" w:hAnsi="Segoe UI" w:cs="Segoe UI"/>
          <w:color w:val="000000" w:themeColor="text1"/>
          <w:kern w:val="2"/>
          <w:sz w:val="21"/>
          <w:szCs w:val="21"/>
          <w:lang w:val="pl-PL"/>
        </w:rPr>
        <w:t xml:space="preserve"> </w:t>
      </w:r>
    </w:p>
    <w:p w14:paraId="239C1FB3" w14:textId="48C5F65C" w:rsidR="00F014E4" w:rsidRPr="00810C77" w:rsidRDefault="00477ED5" w:rsidP="00104D49">
      <w:pPr>
        <w:pStyle w:val="Nagwek3"/>
        <w:numPr>
          <w:ilvl w:val="0"/>
          <w:numId w:val="5"/>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kern w:val="2"/>
          <w:sz w:val="21"/>
          <w:szCs w:val="21"/>
          <w:lang w:val="pl-PL"/>
        </w:rPr>
        <w:t>W przypadku skorzystania przez Zamawiającego z Prawa Opcji, c</w:t>
      </w:r>
      <w:r w:rsidR="00F014E4" w:rsidRPr="00810C77">
        <w:rPr>
          <w:rFonts w:ascii="Segoe UI" w:hAnsi="Segoe UI" w:cs="Segoe UI"/>
          <w:color w:val="000000" w:themeColor="text1"/>
          <w:kern w:val="2"/>
          <w:sz w:val="21"/>
          <w:szCs w:val="21"/>
          <w:lang w:val="pl-PL"/>
        </w:rPr>
        <w:t>zynności nadzoru autorskiego prowadzone będą</w:t>
      </w:r>
      <w:r w:rsidR="00D8791E" w:rsidRPr="00810C77">
        <w:rPr>
          <w:rFonts w:ascii="Segoe UI" w:hAnsi="Segoe UI" w:cs="Segoe UI"/>
          <w:color w:val="000000" w:themeColor="text1"/>
          <w:kern w:val="2"/>
          <w:sz w:val="21"/>
          <w:szCs w:val="21"/>
          <w:lang w:val="pl-PL"/>
        </w:rPr>
        <w:t xml:space="preserve"> wyłącznie na</w:t>
      </w:r>
      <w:r w:rsidR="001166C4" w:rsidRPr="00810C77">
        <w:rPr>
          <w:rFonts w:ascii="Segoe UI" w:hAnsi="Segoe UI" w:cs="Segoe UI"/>
          <w:color w:val="000000" w:themeColor="text1"/>
          <w:kern w:val="2"/>
          <w:sz w:val="21"/>
          <w:szCs w:val="21"/>
          <w:lang w:val="pl-PL"/>
        </w:rPr>
        <w:t xml:space="preserve"> żądanie </w:t>
      </w:r>
      <w:r w:rsidR="00D8791E" w:rsidRPr="00810C77">
        <w:rPr>
          <w:rFonts w:ascii="Segoe UI" w:hAnsi="Segoe UI" w:cs="Segoe UI"/>
          <w:color w:val="000000" w:themeColor="text1"/>
          <w:kern w:val="2"/>
          <w:sz w:val="21"/>
          <w:szCs w:val="21"/>
          <w:lang w:val="pl-PL"/>
        </w:rPr>
        <w:t>Zamawiającego lub działającego w jego imieniu Inspektora nadzoru</w:t>
      </w:r>
      <w:r w:rsidR="001166C4" w:rsidRPr="00810C77">
        <w:rPr>
          <w:rFonts w:ascii="Segoe UI" w:hAnsi="Segoe UI" w:cs="Segoe UI"/>
          <w:color w:val="000000" w:themeColor="text1"/>
          <w:kern w:val="2"/>
          <w:sz w:val="21"/>
          <w:szCs w:val="21"/>
          <w:lang w:val="pl-PL"/>
        </w:rPr>
        <w:t xml:space="preserve"> inwestorskiego</w:t>
      </w:r>
      <w:r w:rsidR="00D8791E" w:rsidRPr="00810C77">
        <w:rPr>
          <w:rFonts w:ascii="Segoe UI" w:hAnsi="Segoe UI" w:cs="Segoe UI"/>
          <w:color w:val="000000" w:themeColor="text1"/>
          <w:kern w:val="2"/>
          <w:sz w:val="21"/>
          <w:szCs w:val="21"/>
          <w:lang w:val="pl-PL"/>
        </w:rPr>
        <w:t>, przy czym Strony uzgadniają, że czas reakcji niezbędny na przeprowadzenie czynności w ramach nadzoru autorskiego nie będzie dłuższy niż 2 dni robocze od zgłoszenia</w:t>
      </w:r>
      <w:r w:rsidR="002D3E55" w:rsidRPr="00810C77">
        <w:rPr>
          <w:rFonts w:ascii="Segoe UI" w:hAnsi="Segoe UI" w:cs="Segoe UI"/>
          <w:color w:val="000000" w:themeColor="text1"/>
          <w:kern w:val="2"/>
          <w:sz w:val="21"/>
          <w:szCs w:val="21"/>
          <w:lang w:val="pl-PL"/>
        </w:rPr>
        <w:t>, a termin wykonania będzie wyznaczony przez Zamawiającego, przy czym musi być to termin uzasadniony technicznie.</w:t>
      </w:r>
    </w:p>
    <w:p w14:paraId="62AB7686" w14:textId="2238365D" w:rsidR="00D8791E" w:rsidRPr="00810C77" w:rsidRDefault="00D8791E" w:rsidP="00104D49">
      <w:pPr>
        <w:pStyle w:val="Nagwek3"/>
        <w:numPr>
          <w:ilvl w:val="0"/>
          <w:numId w:val="5"/>
        </w:numPr>
        <w:spacing w:before="60" w:after="0"/>
        <w:rPr>
          <w:rFonts w:ascii="Segoe UI" w:hAnsi="Segoe UI" w:cs="Segoe UI"/>
          <w:color w:val="000000" w:themeColor="text1"/>
          <w:kern w:val="2"/>
          <w:sz w:val="21"/>
          <w:szCs w:val="21"/>
          <w:lang w:val="pl-PL"/>
        </w:rPr>
      </w:pPr>
      <w:r w:rsidRPr="00810C77">
        <w:rPr>
          <w:rFonts w:ascii="Segoe UI" w:hAnsi="Segoe UI" w:cs="Segoe UI"/>
          <w:color w:val="000000" w:themeColor="text1"/>
          <w:sz w:val="21"/>
          <w:szCs w:val="21"/>
          <w:lang w:val="pl-PL"/>
        </w:rPr>
        <w:t>Strony zgodnie ustalają, że osobą odpowiedzialną za pełnienie funkcji nadzoru autorskiego będzie</w:t>
      </w:r>
      <w:r w:rsidR="00C20A0D" w:rsidRPr="00810C77">
        <w:rPr>
          <w:rFonts w:ascii="Segoe UI" w:hAnsi="Segoe UI" w:cs="Segoe UI"/>
          <w:color w:val="000000" w:themeColor="text1"/>
          <w:sz w:val="21"/>
          <w:szCs w:val="21"/>
          <w:lang w:val="pl-PL"/>
        </w:rPr>
        <w:t xml:space="preserve"> Kierownik Zespołu Projektowego -</w:t>
      </w:r>
      <w:r w:rsidR="00C12332" w:rsidRPr="00810C77">
        <w:rPr>
          <w:rFonts w:ascii="Segoe UI" w:hAnsi="Segoe UI" w:cs="Segoe UI"/>
          <w:color w:val="000000" w:themeColor="text1"/>
          <w:sz w:val="21"/>
          <w:szCs w:val="21"/>
          <w:lang w:val="pl-PL"/>
        </w:rPr>
        <w:t xml:space="preserve"> </w:t>
      </w:r>
      <w:r w:rsidR="007E011B" w:rsidRPr="00810C77">
        <w:rPr>
          <w:rFonts w:ascii="Segoe UI" w:hAnsi="Segoe UI" w:cs="Segoe UI"/>
          <w:color w:val="000000" w:themeColor="text1"/>
          <w:sz w:val="21"/>
          <w:szCs w:val="21"/>
          <w:lang w:val="pl-PL"/>
        </w:rPr>
        <w:t xml:space="preserve">(…) lub inna </w:t>
      </w:r>
      <w:r w:rsidR="00C12332" w:rsidRPr="00810C77">
        <w:rPr>
          <w:rFonts w:ascii="Segoe UI" w:hAnsi="Segoe UI" w:cs="Segoe UI"/>
          <w:color w:val="000000" w:themeColor="text1"/>
          <w:sz w:val="21"/>
          <w:szCs w:val="21"/>
          <w:lang w:val="pl-PL"/>
        </w:rPr>
        <w:t>osoba wskazana przez Projektanta w terminie 7 dni przed rozpoczęciem nadzoru autorskiego, posiadająca kwalifikacje doświadczenie i wiedzę niezbędne do należytego wykonania Umowy w zakresie nadzoru autorskiego</w:t>
      </w:r>
      <w:r w:rsidR="00C20A0D" w:rsidRPr="00810C77">
        <w:rPr>
          <w:rFonts w:ascii="Segoe UI" w:hAnsi="Segoe UI" w:cs="Segoe UI"/>
          <w:color w:val="000000" w:themeColor="text1"/>
          <w:sz w:val="21"/>
          <w:szCs w:val="21"/>
          <w:lang w:val="pl-PL"/>
        </w:rPr>
        <w:t xml:space="preserve"> (</w:t>
      </w:r>
      <w:r w:rsidR="008C0794" w:rsidRPr="00810C77">
        <w:rPr>
          <w:rFonts w:ascii="Segoe UI" w:hAnsi="Segoe UI" w:cs="Segoe UI"/>
          <w:color w:val="000000" w:themeColor="text1"/>
          <w:sz w:val="21"/>
          <w:szCs w:val="21"/>
          <w:lang w:val="pl-PL"/>
        </w:rPr>
        <w:t xml:space="preserve">tj. </w:t>
      </w:r>
      <w:r w:rsidR="00C20A0D" w:rsidRPr="00810C77">
        <w:rPr>
          <w:rFonts w:ascii="Segoe UI" w:hAnsi="Segoe UI" w:cs="Segoe UI"/>
          <w:color w:val="000000" w:themeColor="text1"/>
          <w:sz w:val="21"/>
          <w:szCs w:val="21"/>
          <w:lang w:val="pl-PL"/>
        </w:rPr>
        <w:t>nie mniejsze niż Kierownik Zespołu Projektowego)</w:t>
      </w:r>
      <w:r w:rsidR="00C12332" w:rsidRPr="00810C77">
        <w:rPr>
          <w:rFonts w:ascii="Segoe UI" w:hAnsi="Segoe UI" w:cs="Segoe UI"/>
          <w:color w:val="000000" w:themeColor="text1"/>
          <w:sz w:val="21"/>
          <w:szCs w:val="21"/>
          <w:lang w:val="pl-PL"/>
        </w:rPr>
        <w:t>, w szczególności</w:t>
      </w:r>
      <w:r w:rsidR="001166C4" w:rsidRPr="00810C77">
        <w:rPr>
          <w:rFonts w:ascii="Segoe UI" w:hAnsi="Segoe UI" w:cs="Segoe UI"/>
          <w:color w:val="000000" w:themeColor="text1"/>
          <w:sz w:val="21"/>
          <w:szCs w:val="21"/>
          <w:lang w:val="pl-PL"/>
        </w:rPr>
        <w:t xml:space="preserve"> (w razie potrzeby)</w:t>
      </w:r>
      <w:r w:rsidR="00C12332" w:rsidRPr="00810C77">
        <w:rPr>
          <w:rFonts w:ascii="Segoe UI" w:hAnsi="Segoe UI" w:cs="Segoe UI"/>
          <w:color w:val="000000" w:themeColor="text1"/>
          <w:sz w:val="21"/>
          <w:szCs w:val="21"/>
          <w:lang w:val="pl-PL"/>
        </w:rPr>
        <w:t xml:space="preserve"> posiadająca </w:t>
      </w:r>
      <w:r w:rsidR="001166C4" w:rsidRPr="00810C77">
        <w:rPr>
          <w:rFonts w:ascii="Segoe UI" w:hAnsi="Segoe UI" w:cs="Segoe UI"/>
          <w:color w:val="000000" w:themeColor="text1"/>
          <w:sz w:val="21"/>
          <w:szCs w:val="21"/>
          <w:lang w:val="pl-PL"/>
        </w:rPr>
        <w:t xml:space="preserve">wymagane </w:t>
      </w:r>
      <w:r w:rsidR="00C12332" w:rsidRPr="00810C77">
        <w:rPr>
          <w:rFonts w:ascii="Segoe UI" w:hAnsi="Segoe UI" w:cs="Segoe UI"/>
          <w:color w:val="000000" w:themeColor="text1"/>
          <w:sz w:val="21"/>
          <w:szCs w:val="21"/>
          <w:lang w:val="pl-PL"/>
        </w:rPr>
        <w:t>uprawnienia</w:t>
      </w:r>
      <w:r w:rsidR="001166C4" w:rsidRPr="00810C77">
        <w:rPr>
          <w:rFonts w:ascii="Segoe UI" w:hAnsi="Segoe UI" w:cs="Segoe UI"/>
          <w:color w:val="000000" w:themeColor="text1"/>
          <w:sz w:val="21"/>
          <w:szCs w:val="21"/>
          <w:lang w:val="pl-PL"/>
        </w:rPr>
        <w:t xml:space="preserve"> projektowe</w:t>
      </w:r>
      <w:r w:rsidR="007C602C" w:rsidRPr="00810C77">
        <w:rPr>
          <w:rFonts w:ascii="Segoe UI" w:hAnsi="Segoe UI" w:cs="Segoe UI"/>
          <w:color w:val="000000" w:themeColor="text1"/>
          <w:sz w:val="21"/>
          <w:szCs w:val="21"/>
          <w:lang w:val="pl-PL"/>
        </w:rPr>
        <w:t>.</w:t>
      </w:r>
    </w:p>
    <w:p w14:paraId="6F541B66" w14:textId="77777777" w:rsidR="00D8791E" w:rsidRPr="00810C77" w:rsidRDefault="00D8791E" w:rsidP="00F014E4">
      <w:pPr>
        <w:pStyle w:val="Nagwek3"/>
        <w:spacing w:before="60" w:after="0"/>
        <w:rPr>
          <w:rFonts w:ascii="Segoe UI" w:hAnsi="Segoe UI" w:cs="Segoe UI"/>
          <w:color w:val="000000" w:themeColor="text1"/>
          <w:kern w:val="2"/>
          <w:sz w:val="21"/>
          <w:szCs w:val="21"/>
          <w:lang w:val="pl-PL"/>
        </w:rPr>
      </w:pPr>
    </w:p>
    <w:p w14:paraId="7EC9C9B3" w14:textId="77777777" w:rsidR="009F24E3" w:rsidRPr="00810C77" w:rsidRDefault="009F24E3" w:rsidP="00EE15FE">
      <w:pPr>
        <w:pStyle w:val="Nagwek2"/>
        <w:tabs>
          <w:tab w:val="clear" w:pos="862"/>
        </w:tabs>
        <w:spacing w:before="60" w:after="0"/>
        <w:ind w:left="360" w:firstLine="0"/>
        <w:rPr>
          <w:rFonts w:ascii="Segoe UI" w:hAnsi="Segoe UI" w:cs="Segoe UI"/>
          <w:color w:val="000000" w:themeColor="text1"/>
          <w:sz w:val="21"/>
          <w:szCs w:val="21"/>
        </w:rPr>
      </w:pPr>
    </w:p>
    <w:p w14:paraId="61C9674F" w14:textId="7ED16325" w:rsidR="00B72C6F" w:rsidRPr="00810C77" w:rsidRDefault="00B72C6F" w:rsidP="00104D49">
      <w:pPr>
        <w:pStyle w:val="Nagwek1"/>
        <w:numPr>
          <w:ilvl w:val="0"/>
          <w:numId w:val="27"/>
        </w:numPr>
        <w:spacing w:before="60" w:after="0"/>
        <w:jc w:val="center"/>
        <w:rPr>
          <w:rFonts w:ascii="Segoe UI" w:hAnsi="Segoe UI" w:cs="Segoe UI"/>
          <w:color w:val="000000" w:themeColor="text1"/>
          <w:sz w:val="21"/>
          <w:szCs w:val="21"/>
          <w:u w:val="none"/>
        </w:rPr>
      </w:pPr>
      <w:r w:rsidRPr="00810C77">
        <w:rPr>
          <w:rFonts w:ascii="Segoe UI" w:hAnsi="Segoe UI" w:cs="Segoe UI"/>
          <w:color w:val="000000" w:themeColor="text1"/>
          <w:sz w:val="21"/>
          <w:szCs w:val="21"/>
          <w:u w:val="none"/>
        </w:rPr>
        <w:t>ODBIÓR PRAC</w:t>
      </w:r>
    </w:p>
    <w:p w14:paraId="068D31F2" w14:textId="49416C5B" w:rsidR="00B72C6F" w:rsidRPr="00810C77" w:rsidRDefault="00B72C6F" w:rsidP="00104D49">
      <w:pPr>
        <w:numPr>
          <w:ilvl w:val="0"/>
          <w:numId w:val="7"/>
        </w:numPr>
        <w:spacing w:before="60"/>
        <w:jc w:val="both"/>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Przedmiot Umowy powinien być Zamawiającemu przekazany w termi</w:t>
      </w:r>
      <w:r w:rsidR="001166C4" w:rsidRPr="00810C77">
        <w:rPr>
          <w:rFonts w:ascii="Segoe UI" w:hAnsi="Segoe UI" w:cs="Segoe UI"/>
          <w:color w:val="000000" w:themeColor="text1"/>
          <w:sz w:val="21"/>
          <w:szCs w:val="21"/>
          <w:lang w:eastAsia="ar-SA"/>
        </w:rPr>
        <w:t>nach</w:t>
      </w:r>
      <w:r w:rsidRPr="00810C77">
        <w:rPr>
          <w:rFonts w:ascii="Segoe UI" w:hAnsi="Segoe UI" w:cs="Segoe UI"/>
          <w:color w:val="000000" w:themeColor="text1"/>
          <w:sz w:val="21"/>
          <w:szCs w:val="21"/>
          <w:lang w:eastAsia="ar-SA"/>
        </w:rPr>
        <w:t xml:space="preserve"> wskazany</w:t>
      </w:r>
      <w:r w:rsidR="001166C4" w:rsidRPr="00810C77">
        <w:rPr>
          <w:rFonts w:ascii="Segoe UI" w:hAnsi="Segoe UI" w:cs="Segoe UI"/>
          <w:color w:val="000000" w:themeColor="text1"/>
          <w:sz w:val="21"/>
          <w:szCs w:val="21"/>
          <w:lang w:eastAsia="ar-SA"/>
        </w:rPr>
        <w:t>ch</w:t>
      </w:r>
      <w:r w:rsidRPr="00810C77">
        <w:rPr>
          <w:rFonts w:ascii="Segoe UI" w:hAnsi="Segoe UI" w:cs="Segoe UI"/>
          <w:color w:val="000000" w:themeColor="text1"/>
          <w:sz w:val="21"/>
          <w:szCs w:val="21"/>
          <w:lang w:eastAsia="ar-SA"/>
        </w:rPr>
        <w:t xml:space="preserve"> w </w:t>
      </w:r>
      <w:r w:rsidR="00C44C6F" w:rsidRPr="00810C77">
        <w:rPr>
          <w:rFonts w:ascii="Segoe UI" w:hAnsi="Segoe UI" w:cs="Segoe UI"/>
          <w:color w:val="000000" w:themeColor="text1"/>
          <w:sz w:val="21"/>
          <w:szCs w:val="21"/>
          <w:lang w:eastAsia="ar-SA"/>
        </w:rPr>
        <w:t>§ 3 ust. 1 Umowy</w:t>
      </w:r>
      <w:r w:rsidRPr="00810C77">
        <w:rPr>
          <w:rFonts w:ascii="Segoe UI" w:hAnsi="Segoe UI" w:cs="Segoe UI"/>
          <w:color w:val="000000" w:themeColor="text1"/>
          <w:sz w:val="21"/>
          <w:szCs w:val="21"/>
          <w:lang w:eastAsia="ar-SA"/>
        </w:rPr>
        <w:t>.</w:t>
      </w:r>
      <w:r w:rsidRPr="00810C77">
        <w:rPr>
          <w:rFonts w:ascii="Segoe UI" w:hAnsi="Segoe UI" w:cs="Segoe UI"/>
          <w:snapToGrid w:val="0"/>
          <w:color w:val="000000" w:themeColor="text1"/>
          <w:sz w:val="21"/>
          <w:szCs w:val="21"/>
          <w:lang w:eastAsia="ar-SA"/>
        </w:rPr>
        <w:t xml:space="preserve"> Miejscem odbioru </w:t>
      </w:r>
      <w:r w:rsidR="001166C4" w:rsidRPr="00810C77">
        <w:rPr>
          <w:rFonts w:ascii="Segoe UI" w:hAnsi="Segoe UI" w:cs="Segoe UI"/>
          <w:snapToGrid w:val="0"/>
          <w:color w:val="000000" w:themeColor="text1"/>
          <w:sz w:val="21"/>
          <w:szCs w:val="21"/>
          <w:lang w:eastAsia="ar-SA"/>
        </w:rPr>
        <w:t xml:space="preserve">dokumentów składających się na </w:t>
      </w:r>
      <w:r w:rsidR="00B9612C" w:rsidRPr="00810C77">
        <w:rPr>
          <w:rFonts w:ascii="Segoe UI" w:hAnsi="Segoe UI" w:cs="Segoe UI"/>
          <w:snapToGrid w:val="0"/>
          <w:color w:val="000000" w:themeColor="text1"/>
          <w:sz w:val="21"/>
          <w:szCs w:val="21"/>
          <w:lang w:eastAsia="ar-SA"/>
        </w:rPr>
        <w:t>Szczegółowe Opracowani</w:t>
      </w:r>
      <w:r w:rsidR="001166C4" w:rsidRPr="00810C77">
        <w:rPr>
          <w:rFonts w:ascii="Segoe UI" w:hAnsi="Segoe UI" w:cs="Segoe UI"/>
          <w:snapToGrid w:val="0"/>
          <w:color w:val="000000" w:themeColor="text1"/>
          <w:sz w:val="21"/>
          <w:szCs w:val="21"/>
          <w:lang w:eastAsia="ar-SA"/>
        </w:rPr>
        <w:t>e</w:t>
      </w:r>
      <w:r w:rsidR="00B9612C" w:rsidRPr="00810C77">
        <w:rPr>
          <w:rFonts w:ascii="Segoe UI" w:hAnsi="Segoe UI" w:cs="Segoe UI"/>
          <w:snapToGrid w:val="0"/>
          <w:color w:val="000000" w:themeColor="text1"/>
          <w:sz w:val="21"/>
          <w:szCs w:val="21"/>
          <w:lang w:eastAsia="ar-SA"/>
        </w:rPr>
        <w:t xml:space="preserve"> Projektowe</w:t>
      </w:r>
      <w:r w:rsidR="007A03A6" w:rsidRPr="00810C77">
        <w:rPr>
          <w:rFonts w:ascii="Segoe UI" w:hAnsi="Segoe UI" w:cs="Segoe UI"/>
          <w:snapToGrid w:val="0"/>
          <w:color w:val="000000" w:themeColor="text1"/>
          <w:sz w:val="21"/>
          <w:szCs w:val="21"/>
          <w:lang w:eastAsia="ar-SA"/>
        </w:rPr>
        <w:t xml:space="preserve"> </w:t>
      </w:r>
      <w:r w:rsidRPr="00810C77">
        <w:rPr>
          <w:rFonts w:ascii="Segoe UI" w:hAnsi="Segoe UI" w:cs="Segoe UI"/>
          <w:snapToGrid w:val="0"/>
          <w:color w:val="000000" w:themeColor="text1"/>
          <w:sz w:val="21"/>
          <w:szCs w:val="21"/>
          <w:lang w:eastAsia="ar-SA"/>
        </w:rPr>
        <w:t>jest siedziba Zamawiającego, chyba że Strony (mailowo lub pisemnie) uzgodniły inaczej.</w:t>
      </w:r>
    </w:p>
    <w:p w14:paraId="71C1C822" w14:textId="7779C678" w:rsidR="00B72C6F" w:rsidRPr="00810C77" w:rsidRDefault="00B72C6F" w:rsidP="00104D49">
      <w:pPr>
        <w:pStyle w:val="Nagwek2"/>
        <w:numPr>
          <w:ilvl w:val="0"/>
          <w:numId w:val="7"/>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Strony ustalają następującą procedurę odbiorową Dokumentacji Projektowej, w tym każdej z jej części:</w:t>
      </w:r>
    </w:p>
    <w:p w14:paraId="3227BB89" w14:textId="654A811A" w:rsidR="00B72C6F" w:rsidRPr="00810C77" w:rsidRDefault="00B72C6F" w:rsidP="00104D49">
      <w:pPr>
        <w:pStyle w:val="Nagwek2"/>
        <w:numPr>
          <w:ilvl w:val="0"/>
          <w:numId w:val="8"/>
        </w:numPr>
        <w:spacing w:before="60" w:after="0"/>
        <w:rPr>
          <w:rFonts w:ascii="Segoe UI" w:hAnsi="Segoe UI" w:cs="Segoe UI"/>
          <w:color w:val="000000" w:themeColor="text1"/>
          <w:spacing w:val="-6"/>
          <w:sz w:val="21"/>
          <w:szCs w:val="21"/>
        </w:rPr>
      </w:pPr>
      <w:r w:rsidRPr="00810C77">
        <w:rPr>
          <w:rFonts w:ascii="Segoe UI" w:hAnsi="Segoe UI" w:cs="Segoe UI"/>
          <w:color w:val="000000" w:themeColor="text1"/>
          <w:spacing w:val="-6"/>
          <w:sz w:val="21"/>
          <w:szCs w:val="21"/>
        </w:rPr>
        <w:t xml:space="preserve">w dniu zakończenia wykonywania danej części </w:t>
      </w:r>
      <w:r w:rsidR="00B9612C" w:rsidRPr="00810C77">
        <w:rPr>
          <w:rFonts w:ascii="Segoe UI" w:hAnsi="Segoe UI" w:cs="Segoe UI"/>
          <w:color w:val="000000" w:themeColor="text1"/>
          <w:spacing w:val="-6"/>
          <w:sz w:val="21"/>
          <w:szCs w:val="21"/>
        </w:rPr>
        <w:t>Szczegółowego Opracowania Projektowego</w:t>
      </w:r>
      <w:r w:rsidRPr="00810C77">
        <w:rPr>
          <w:rFonts w:ascii="Segoe UI" w:hAnsi="Segoe UI" w:cs="Segoe UI"/>
          <w:color w:val="000000" w:themeColor="text1"/>
          <w:spacing w:val="-6"/>
          <w:sz w:val="21"/>
          <w:szCs w:val="21"/>
        </w:rPr>
        <w:t xml:space="preserve"> Projektant zgłosi i przekaże ją Zamawiającemu do weryfikacji, na podstawie </w:t>
      </w:r>
      <w:r w:rsidR="007C602C" w:rsidRPr="00810C77">
        <w:rPr>
          <w:rFonts w:ascii="Segoe UI" w:hAnsi="Segoe UI" w:cs="Segoe UI"/>
          <w:color w:val="000000" w:themeColor="text1"/>
          <w:spacing w:val="-6"/>
          <w:sz w:val="21"/>
          <w:szCs w:val="21"/>
        </w:rPr>
        <w:t xml:space="preserve">pisemnego </w:t>
      </w:r>
      <w:r w:rsidRPr="00810C77">
        <w:rPr>
          <w:rFonts w:ascii="Segoe UI" w:hAnsi="Segoe UI" w:cs="Segoe UI"/>
          <w:color w:val="000000" w:themeColor="text1"/>
          <w:spacing w:val="-6"/>
          <w:sz w:val="21"/>
          <w:szCs w:val="21"/>
        </w:rPr>
        <w:t xml:space="preserve">protokołu przekazania (zwanego dalej </w:t>
      </w:r>
      <w:r w:rsidRPr="00810C77">
        <w:rPr>
          <w:rFonts w:ascii="Segoe UI" w:hAnsi="Segoe UI" w:cs="Segoe UI"/>
          <w:bCs/>
          <w:color w:val="000000" w:themeColor="text1"/>
          <w:spacing w:val="-6"/>
          <w:sz w:val="21"/>
          <w:szCs w:val="21"/>
        </w:rPr>
        <w:t>Protokołem Przekazania</w:t>
      </w:r>
      <w:r w:rsidRPr="00810C77">
        <w:rPr>
          <w:rFonts w:ascii="Segoe UI" w:hAnsi="Segoe UI" w:cs="Segoe UI"/>
          <w:color w:val="000000" w:themeColor="text1"/>
          <w:spacing w:val="-6"/>
          <w:sz w:val="21"/>
          <w:szCs w:val="21"/>
        </w:rPr>
        <w:t xml:space="preserve">), </w:t>
      </w:r>
      <w:r w:rsidR="007A03A6" w:rsidRPr="00810C77">
        <w:rPr>
          <w:rFonts w:ascii="Segoe UI" w:hAnsi="Segoe UI" w:cs="Segoe UI"/>
          <w:color w:val="000000" w:themeColor="text1"/>
          <w:spacing w:val="-6"/>
          <w:sz w:val="21"/>
          <w:szCs w:val="21"/>
        </w:rPr>
        <w:t>Zamawiający może wyrazić zgodę na</w:t>
      </w:r>
      <w:r w:rsidR="00871D78" w:rsidRPr="00810C77">
        <w:rPr>
          <w:rFonts w:ascii="Segoe UI" w:hAnsi="Segoe UI" w:cs="Segoe UI"/>
          <w:color w:val="000000" w:themeColor="text1"/>
          <w:spacing w:val="-6"/>
          <w:sz w:val="21"/>
          <w:szCs w:val="21"/>
        </w:rPr>
        <w:t> </w:t>
      </w:r>
      <w:r w:rsidR="007A03A6" w:rsidRPr="00810C77">
        <w:rPr>
          <w:rFonts w:ascii="Segoe UI" w:hAnsi="Segoe UI" w:cs="Segoe UI"/>
          <w:color w:val="000000" w:themeColor="text1"/>
          <w:spacing w:val="-6"/>
          <w:sz w:val="21"/>
          <w:szCs w:val="21"/>
        </w:rPr>
        <w:t xml:space="preserve">przekazanie danej części </w:t>
      </w:r>
      <w:r w:rsidR="007A03A6" w:rsidRPr="00810C77">
        <w:rPr>
          <w:rFonts w:ascii="Segoe UI" w:hAnsi="Segoe UI" w:cs="Segoe UI"/>
          <w:color w:val="000000" w:themeColor="text1"/>
          <w:spacing w:val="-6"/>
          <w:sz w:val="21"/>
          <w:szCs w:val="21"/>
        </w:rPr>
        <w:lastRenderedPageBreak/>
        <w:t xml:space="preserve">Dokumentacji Projektowej do weryfikacji drogą mailową (zgoda udzielana jest przez Przedstawiciela Zamawiającego drogą mailową lub w formie). W takim przypadku za dzień podpisania Protokołu Przekazania uznaje się dzień otrzymania przez Zamawiającego </w:t>
      </w:r>
      <w:r w:rsidR="001166C4" w:rsidRPr="00810C77">
        <w:rPr>
          <w:rFonts w:ascii="Segoe UI" w:hAnsi="Segoe UI" w:cs="Segoe UI"/>
          <w:color w:val="000000" w:themeColor="text1"/>
          <w:spacing w:val="-6"/>
          <w:sz w:val="21"/>
          <w:szCs w:val="21"/>
        </w:rPr>
        <w:t xml:space="preserve">korespondencji elektronicznej </w:t>
      </w:r>
      <w:r w:rsidR="007A03A6" w:rsidRPr="00810C77">
        <w:rPr>
          <w:rFonts w:ascii="Segoe UI" w:hAnsi="Segoe UI" w:cs="Segoe UI"/>
          <w:color w:val="000000" w:themeColor="text1"/>
          <w:spacing w:val="-6"/>
          <w:sz w:val="21"/>
          <w:szCs w:val="21"/>
        </w:rPr>
        <w:t>zawierające</w:t>
      </w:r>
      <w:r w:rsidR="001166C4" w:rsidRPr="00810C77">
        <w:rPr>
          <w:rFonts w:ascii="Segoe UI" w:hAnsi="Segoe UI" w:cs="Segoe UI"/>
          <w:color w:val="000000" w:themeColor="text1"/>
          <w:spacing w:val="-6"/>
          <w:sz w:val="21"/>
          <w:szCs w:val="21"/>
        </w:rPr>
        <w:t>j</w:t>
      </w:r>
      <w:r w:rsidR="007A03A6" w:rsidRPr="00810C77">
        <w:rPr>
          <w:rFonts w:ascii="Segoe UI" w:hAnsi="Segoe UI" w:cs="Segoe UI"/>
          <w:color w:val="000000" w:themeColor="text1"/>
          <w:spacing w:val="-6"/>
          <w:sz w:val="21"/>
          <w:szCs w:val="21"/>
        </w:rPr>
        <w:t xml:space="preserve"> daną część</w:t>
      </w:r>
      <w:r w:rsidR="007C602C" w:rsidRPr="00810C77">
        <w:rPr>
          <w:rFonts w:ascii="Segoe UI" w:hAnsi="Segoe UI" w:cs="Segoe UI"/>
          <w:color w:val="000000" w:themeColor="text1"/>
          <w:spacing w:val="-6"/>
          <w:sz w:val="21"/>
          <w:szCs w:val="21"/>
        </w:rPr>
        <w:t xml:space="preserve"> </w:t>
      </w:r>
      <w:r w:rsidR="00B9612C" w:rsidRPr="00810C77">
        <w:rPr>
          <w:rFonts w:ascii="Segoe UI" w:hAnsi="Segoe UI" w:cs="Segoe UI"/>
          <w:color w:val="000000" w:themeColor="text1"/>
          <w:spacing w:val="-6"/>
          <w:sz w:val="21"/>
          <w:szCs w:val="21"/>
        </w:rPr>
        <w:t>Szczegółowego Opracowania Projektowego</w:t>
      </w:r>
      <w:r w:rsidR="007A03A6" w:rsidRPr="00810C77">
        <w:rPr>
          <w:rFonts w:ascii="Segoe UI" w:hAnsi="Segoe UI" w:cs="Segoe UI"/>
          <w:color w:val="000000" w:themeColor="text1"/>
          <w:spacing w:val="-6"/>
          <w:sz w:val="21"/>
          <w:szCs w:val="21"/>
        </w:rPr>
        <w:t>,</w:t>
      </w:r>
    </w:p>
    <w:p w14:paraId="395241EC" w14:textId="5FE5DC41" w:rsidR="00B72C6F" w:rsidRPr="00810C77" w:rsidRDefault="00B72C6F"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Zamawiający w terminie </w:t>
      </w:r>
      <w:r w:rsidR="00AA49E4" w:rsidRPr="00810C77">
        <w:rPr>
          <w:rFonts w:ascii="Segoe UI" w:hAnsi="Segoe UI" w:cs="Segoe UI"/>
          <w:color w:val="000000" w:themeColor="text1"/>
          <w:sz w:val="21"/>
          <w:szCs w:val="21"/>
        </w:rPr>
        <w:t xml:space="preserve">10 </w:t>
      </w:r>
      <w:r w:rsidR="002D3E55" w:rsidRPr="00810C77">
        <w:rPr>
          <w:rFonts w:ascii="Segoe UI" w:hAnsi="Segoe UI" w:cs="Segoe UI"/>
          <w:color w:val="000000" w:themeColor="text1"/>
          <w:sz w:val="21"/>
          <w:szCs w:val="21"/>
        </w:rPr>
        <w:t>D</w:t>
      </w:r>
      <w:r w:rsidRPr="00810C77">
        <w:rPr>
          <w:rFonts w:ascii="Segoe UI" w:hAnsi="Segoe UI" w:cs="Segoe UI"/>
          <w:color w:val="000000" w:themeColor="text1"/>
          <w:sz w:val="21"/>
          <w:szCs w:val="21"/>
        </w:rPr>
        <w:t xml:space="preserve">ni </w:t>
      </w:r>
      <w:r w:rsidR="002D3E55" w:rsidRPr="00810C77">
        <w:rPr>
          <w:rFonts w:ascii="Segoe UI" w:hAnsi="Segoe UI" w:cs="Segoe UI"/>
          <w:color w:val="000000" w:themeColor="text1"/>
          <w:sz w:val="21"/>
          <w:szCs w:val="21"/>
        </w:rPr>
        <w:t>R</w:t>
      </w:r>
      <w:r w:rsidRPr="00810C77">
        <w:rPr>
          <w:rFonts w:ascii="Segoe UI" w:hAnsi="Segoe UI" w:cs="Segoe UI"/>
          <w:color w:val="000000" w:themeColor="text1"/>
          <w:sz w:val="21"/>
          <w:szCs w:val="21"/>
        </w:rPr>
        <w:t xml:space="preserve">oboczych od przekazania danej części </w:t>
      </w:r>
      <w:r w:rsidR="00B9612C" w:rsidRPr="00810C77">
        <w:rPr>
          <w:rFonts w:ascii="Segoe UI" w:hAnsi="Segoe UI" w:cs="Segoe UI"/>
          <w:color w:val="000000" w:themeColor="text1"/>
          <w:sz w:val="21"/>
          <w:szCs w:val="21"/>
        </w:rPr>
        <w:t>Szczegółowego Opracowania Projektowego</w:t>
      </w:r>
      <w:r w:rsidRPr="00810C77">
        <w:rPr>
          <w:rFonts w:ascii="Segoe UI" w:hAnsi="Segoe UI" w:cs="Segoe UI"/>
          <w:color w:val="000000" w:themeColor="text1"/>
          <w:sz w:val="21"/>
          <w:szCs w:val="21"/>
        </w:rPr>
        <w:t xml:space="preserve"> dokona jej akceptacji lub przedstawi uwagi w formie pisemnej lub mailowej</w:t>
      </w:r>
      <w:r w:rsidR="007A03A6" w:rsidRPr="00810C77">
        <w:rPr>
          <w:rFonts w:ascii="Segoe UI" w:hAnsi="Segoe UI" w:cs="Segoe UI"/>
          <w:color w:val="000000" w:themeColor="text1"/>
          <w:sz w:val="21"/>
          <w:szCs w:val="21"/>
        </w:rPr>
        <w:t>.</w:t>
      </w:r>
      <w:r w:rsidR="006D5441" w:rsidRPr="00810C77">
        <w:rPr>
          <w:rFonts w:ascii="Segoe UI" w:hAnsi="Segoe UI" w:cs="Segoe UI"/>
          <w:color w:val="000000" w:themeColor="text1"/>
          <w:sz w:val="21"/>
          <w:szCs w:val="21"/>
        </w:rPr>
        <w:t xml:space="preserve"> Niezgłoszenie uwag do </w:t>
      </w:r>
      <w:r w:rsidR="00B9612C" w:rsidRPr="00810C77">
        <w:rPr>
          <w:rFonts w:ascii="Segoe UI" w:hAnsi="Segoe UI" w:cs="Segoe UI"/>
          <w:color w:val="000000" w:themeColor="text1"/>
          <w:sz w:val="21"/>
          <w:szCs w:val="21"/>
        </w:rPr>
        <w:t>Szczegółowego Opracowania Projektowego</w:t>
      </w:r>
      <w:r w:rsidR="007C602C" w:rsidRPr="00810C77">
        <w:rPr>
          <w:rFonts w:ascii="Segoe UI" w:hAnsi="Segoe UI" w:cs="Segoe UI"/>
          <w:color w:val="000000" w:themeColor="text1"/>
          <w:sz w:val="21"/>
          <w:szCs w:val="21"/>
        </w:rPr>
        <w:t xml:space="preserve"> </w:t>
      </w:r>
      <w:r w:rsidR="006D5441" w:rsidRPr="00810C77">
        <w:rPr>
          <w:rFonts w:ascii="Segoe UI" w:hAnsi="Segoe UI" w:cs="Segoe UI"/>
          <w:color w:val="000000" w:themeColor="text1"/>
          <w:sz w:val="21"/>
          <w:szCs w:val="21"/>
        </w:rPr>
        <w:t xml:space="preserve">w niniejszym trybie nie wpływa na odpowiedzialność za </w:t>
      </w:r>
      <w:r w:rsidR="007C602C" w:rsidRPr="00810C77">
        <w:rPr>
          <w:rFonts w:ascii="Segoe UI" w:hAnsi="Segoe UI" w:cs="Segoe UI"/>
          <w:color w:val="000000" w:themeColor="text1"/>
          <w:sz w:val="21"/>
          <w:szCs w:val="21"/>
        </w:rPr>
        <w:t>ich</w:t>
      </w:r>
      <w:r w:rsidR="006D5441" w:rsidRPr="00810C77">
        <w:rPr>
          <w:rFonts w:ascii="Segoe UI" w:hAnsi="Segoe UI" w:cs="Segoe UI"/>
          <w:color w:val="000000" w:themeColor="text1"/>
          <w:sz w:val="21"/>
          <w:szCs w:val="21"/>
        </w:rPr>
        <w:t xml:space="preserve"> wady na zasadach określonych w § 1</w:t>
      </w:r>
      <w:r w:rsidR="003502E3" w:rsidRPr="00810C77">
        <w:rPr>
          <w:rFonts w:ascii="Segoe UI" w:hAnsi="Segoe UI" w:cs="Segoe UI"/>
          <w:color w:val="000000" w:themeColor="text1"/>
          <w:sz w:val="21"/>
          <w:szCs w:val="21"/>
        </w:rPr>
        <w:t>2</w:t>
      </w:r>
      <w:r w:rsidR="006D5441" w:rsidRPr="00810C77">
        <w:rPr>
          <w:rFonts w:ascii="Segoe UI" w:hAnsi="Segoe UI" w:cs="Segoe UI"/>
          <w:color w:val="000000" w:themeColor="text1"/>
          <w:sz w:val="21"/>
          <w:szCs w:val="21"/>
        </w:rPr>
        <w:t>;</w:t>
      </w:r>
    </w:p>
    <w:p w14:paraId="23B7DBB2" w14:textId="7D184FC1" w:rsidR="00B72C6F" w:rsidRPr="00810C77" w:rsidRDefault="00140505"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w</w:t>
      </w:r>
      <w:r w:rsidR="006912C6" w:rsidRPr="00810C77">
        <w:rPr>
          <w:rFonts w:ascii="Segoe UI" w:hAnsi="Segoe UI" w:cs="Segoe UI"/>
          <w:color w:val="000000" w:themeColor="text1"/>
          <w:sz w:val="21"/>
          <w:szCs w:val="21"/>
        </w:rPr>
        <w:t xml:space="preserve"> </w:t>
      </w:r>
      <w:r w:rsidR="00B72C6F" w:rsidRPr="00810C77">
        <w:rPr>
          <w:rFonts w:ascii="Segoe UI" w:hAnsi="Segoe UI" w:cs="Segoe UI"/>
          <w:color w:val="000000" w:themeColor="text1"/>
          <w:sz w:val="21"/>
          <w:szCs w:val="21"/>
        </w:rPr>
        <w:t xml:space="preserve">przypadku nieprzedstawienia uwag przez Zamawiającego w terminie, Strony uznają, iż dana część </w:t>
      </w:r>
      <w:r w:rsidR="00B9612C" w:rsidRPr="00810C77">
        <w:rPr>
          <w:rFonts w:ascii="Segoe UI" w:hAnsi="Segoe UI" w:cs="Segoe UI"/>
          <w:color w:val="000000" w:themeColor="text1"/>
          <w:sz w:val="21"/>
          <w:szCs w:val="21"/>
        </w:rPr>
        <w:t>Szczegółowego Opracowania Projektowego</w:t>
      </w:r>
      <w:r w:rsidR="007C602C" w:rsidRPr="00810C77">
        <w:rPr>
          <w:rFonts w:ascii="Segoe UI" w:hAnsi="Segoe UI" w:cs="Segoe UI"/>
          <w:color w:val="000000" w:themeColor="text1"/>
          <w:sz w:val="21"/>
          <w:szCs w:val="21"/>
        </w:rPr>
        <w:t xml:space="preserve"> </w:t>
      </w:r>
      <w:r w:rsidR="00B72C6F" w:rsidRPr="00810C77">
        <w:rPr>
          <w:rFonts w:ascii="Segoe UI" w:hAnsi="Segoe UI" w:cs="Segoe UI"/>
          <w:color w:val="000000" w:themeColor="text1"/>
          <w:sz w:val="21"/>
          <w:szCs w:val="21"/>
        </w:rPr>
        <w:t>została odebrana przez Zamawiającego bez uwag;</w:t>
      </w:r>
    </w:p>
    <w:p w14:paraId="5F73F0C9" w14:textId="6A622704" w:rsidR="00B72C6F" w:rsidRPr="00810C77" w:rsidRDefault="00140505"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w</w:t>
      </w:r>
      <w:r w:rsidR="00B72C6F" w:rsidRPr="00810C77">
        <w:rPr>
          <w:rFonts w:ascii="Segoe UI" w:hAnsi="Segoe UI" w:cs="Segoe UI"/>
          <w:color w:val="000000" w:themeColor="text1"/>
          <w:sz w:val="21"/>
          <w:szCs w:val="21"/>
        </w:rPr>
        <w:t xml:space="preserve"> przypadku zgłoszenia przez Zamawiającego uwag, Projektant dokona poprawek w </w:t>
      </w:r>
      <w:r w:rsidR="007C602C" w:rsidRPr="00810C77">
        <w:rPr>
          <w:rFonts w:ascii="Segoe UI" w:hAnsi="Segoe UI" w:cs="Segoe UI"/>
          <w:color w:val="000000" w:themeColor="text1"/>
          <w:sz w:val="21"/>
          <w:szCs w:val="21"/>
        </w:rPr>
        <w:t xml:space="preserve">Szczegółowych Opracowaniach Projektowych </w:t>
      </w:r>
      <w:r w:rsidR="00A51C19" w:rsidRPr="00810C77">
        <w:rPr>
          <w:rFonts w:ascii="Segoe UI" w:hAnsi="Segoe UI" w:cs="Segoe UI"/>
          <w:color w:val="000000" w:themeColor="text1"/>
          <w:sz w:val="21"/>
          <w:szCs w:val="21"/>
        </w:rPr>
        <w:t xml:space="preserve">lub </w:t>
      </w:r>
      <w:r w:rsidR="007C602C" w:rsidRPr="00810C77">
        <w:rPr>
          <w:rFonts w:ascii="Segoe UI" w:hAnsi="Segoe UI" w:cs="Segoe UI"/>
          <w:color w:val="000000" w:themeColor="text1"/>
          <w:sz w:val="21"/>
          <w:szCs w:val="21"/>
        </w:rPr>
        <w:t>ich</w:t>
      </w:r>
      <w:r w:rsidR="00A51C19" w:rsidRPr="00810C77">
        <w:rPr>
          <w:rFonts w:ascii="Segoe UI" w:hAnsi="Segoe UI" w:cs="Segoe UI"/>
          <w:color w:val="000000" w:themeColor="text1"/>
          <w:sz w:val="21"/>
          <w:szCs w:val="21"/>
        </w:rPr>
        <w:t xml:space="preserve"> części</w:t>
      </w:r>
      <w:r w:rsidR="00B72C6F" w:rsidRPr="00810C77">
        <w:rPr>
          <w:rFonts w:ascii="Segoe UI" w:hAnsi="Segoe UI" w:cs="Segoe UI"/>
          <w:color w:val="000000" w:themeColor="text1"/>
          <w:sz w:val="21"/>
          <w:szCs w:val="21"/>
        </w:rPr>
        <w:t xml:space="preserve">, zgodnie z przedstawionymi uwagami, w terminie do </w:t>
      </w:r>
      <w:r w:rsidR="00AA49E4" w:rsidRPr="00810C77">
        <w:rPr>
          <w:rFonts w:ascii="Segoe UI" w:hAnsi="Segoe UI" w:cs="Segoe UI"/>
          <w:color w:val="000000" w:themeColor="text1"/>
          <w:sz w:val="21"/>
          <w:szCs w:val="21"/>
        </w:rPr>
        <w:t xml:space="preserve">5 </w:t>
      </w:r>
      <w:r w:rsidR="00494EC4" w:rsidRPr="00810C77">
        <w:rPr>
          <w:rFonts w:ascii="Segoe UI" w:hAnsi="Segoe UI" w:cs="Segoe UI"/>
          <w:color w:val="000000" w:themeColor="text1"/>
          <w:sz w:val="21"/>
          <w:szCs w:val="21"/>
        </w:rPr>
        <w:t>(</w:t>
      </w:r>
      <w:r w:rsidR="00F83FFA" w:rsidRPr="00810C77">
        <w:rPr>
          <w:rFonts w:ascii="Segoe UI" w:hAnsi="Segoe UI" w:cs="Segoe UI"/>
          <w:color w:val="000000" w:themeColor="text1"/>
          <w:sz w:val="21"/>
          <w:szCs w:val="21"/>
        </w:rPr>
        <w:t>pięciu</w:t>
      </w:r>
      <w:r w:rsidR="00494EC4" w:rsidRPr="00810C77">
        <w:rPr>
          <w:rFonts w:ascii="Segoe UI" w:hAnsi="Segoe UI" w:cs="Segoe UI"/>
          <w:color w:val="000000" w:themeColor="text1"/>
          <w:sz w:val="21"/>
          <w:szCs w:val="21"/>
        </w:rPr>
        <w:t>)</w:t>
      </w:r>
      <w:r w:rsidR="00B72C6F" w:rsidRPr="00810C77">
        <w:rPr>
          <w:rFonts w:ascii="Segoe UI" w:hAnsi="Segoe UI" w:cs="Segoe UI"/>
          <w:color w:val="000000" w:themeColor="text1"/>
          <w:sz w:val="21"/>
          <w:szCs w:val="21"/>
        </w:rPr>
        <w:t xml:space="preserve"> </w:t>
      </w:r>
      <w:r w:rsidR="002D3E55" w:rsidRPr="00810C77">
        <w:rPr>
          <w:rFonts w:ascii="Segoe UI" w:hAnsi="Segoe UI" w:cs="Segoe UI"/>
          <w:color w:val="000000" w:themeColor="text1"/>
          <w:sz w:val="21"/>
          <w:szCs w:val="21"/>
        </w:rPr>
        <w:t>D</w:t>
      </w:r>
      <w:r w:rsidR="00B72C6F" w:rsidRPr="00810C77">
        <w:rPr>
          <w:rFonts w:ascii="Segoe UI" w:hAnsi="Segoe UI" w:cs="Segoe UI"/>
          <w:color w:val="000000" w:themeColor="text1"/>
          <w:sz w:val="21"/>
          <w:szCs w:val="21"/>
        </w:rPr>
        <w:t xml:space="preserve">ni </w:t>
      </w:r>
      <w:r w:rsidR="002D3E55" w:rsidRPr="00810C77">
        <w:rPr>
          <w:rFonts w:ascii="Segoe UI" w:hAnsi="Segoe UI" w:cs="Segoe UI"/>
          <w:color w:val="000000" w:themeColor="text1"/>
          <w:sz w:val="21"/>
          <w:szCs w:val="21"/>
        </w:rPr>
        <w:t>R</w:t>
      </w:r>
      <w:r w:rsidR="00B72C6F" w:rsidRPr="00810C77">
        <w:rPr>
          <w:rFonts w:ascii="Segoe UI" w:hAnsi="Segoe UI" w:cs="Segoe UI"/>
          <w:color w:val="000000" w:themeColor="text1"/>
          <w:sz w:val="21"/>
          <w:szCs w:val="21"/>
        </w:rPr>
        <w:t>oboczych od dnia otrzymania uwag; chyba że zakres zmian wymaga terminu dłuższego, przy czym Strony w takim przypadku dokonają uzgodnienia takiego terminu</w:t>
      </w:r>
      <w:r w:rsidR="006912C6" w:rsidRPr="00810C77">
        <w:rPr>
          <w:rFonts w:ascii="Segoe UI" w:hAnsi="Segoe UI" w:cs="Segoe UI"/>
          <w:color w:val="000000" w:themeColor="text1"/>
          <w:sz w:val="21"/>
          <w:szCs w:val="21"/>
        </w:rPr>
        <w:t xml:space="preserve"> </w:t>
      </w:r>
      <w:r w:rsidR="00434D27" w:rsidRPr="00810C77">
        <w:rPr>
          <w:rFonts w:ascii="Segoe UI" w:hAnsi="Segoe UI" w:cs="Segoe UI"/>
          <w:color w:val="000000" w:themeColor="text1"/>
          <w:sz w:val="21"/>
          <w:szCs w:val="21"/>
        </w:rPr>
        <w:t>(pisemnie lub mailowo pod rygorem nieważności)</w:t>
      </w:r>
      <w:r w:rsidR="00A51C19" w:rsidRPr="00810C77">
        <w:rPr>
          <w:rFonts w:ascii="Segoe UI" w:hAnsi="Segoe UI" w:cs="Segoe UI"/>
          <w:color w:val="000000" w:themeColor="text1"/>
          <w:sz w:val="21"/>
          <w:szCs w:val="21"/>
        </w:rPr>
        <w:t xml:space="preserve"> – za decydujące uznaje się stanowisko Zamawiającego;</w:t>
      </w:r>
    </w:p>
    <w:p w14:paraId="7DE946E7" w14:textId="6F2D7A3B" w:rsidR="00B72C6F" w:rsidRPr="00810C77" w:rsidRDefault="00B72C6F"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Projektant ma prawo odmówić wprowadzenia zmian i poprawek do przekazanej części </w:t>
      </w:r>
      <w:r w:rsidR="00B9612C" w:rsidRPr="00810C77">
        <w:rPr>
          <w:rFonts w:ascii="Segoe UI" w:hAnsi="Segoe UI" w:cs="Segoe UI"/>
          <w:color w:val="000000" w:themeColor="text1"/>
          <w:sz w:val="21"/>
          <w:szCs w:val="21"/>
        </w:rPr>
        <w:t>Szczegółowego Opracowania Projektowego</w:t>
      </w:r>
      <w:r w:rsidRPr="00810C77">
        <w:rPr>
          <w:rFonts w:ascii="Segoe UI" w:hAnsi="Segoe UI" w:cs="Segoe UI"/>
          <w:color w:val="000000" w:themeColor="text1"/>
          <w:sz w:val="21"/>
          <w:szCs w:val="21"/>
        </w:rPr>
        <w:t>, jeżeli będą one naruszały obowiązujące przepisy lub zasady wiedzy technicznej</w:t>
      </w:r>
      <w:r w:rsidR="002D3E55" w:rsidRPr="00810C77">
        <w:rPr>
          <w:rFonts w:ascii="Segoe UI" w:hAnsi="Segoe UI" w:cs="Segoe UI"/>
          <w:color w:val="000000" w:themeColor="text1"/>
          <w:sz w:val="21"/>
          <w:szCs w:val="21"/>
        </w:rPr>
        <w:t xml:space="preserve"> lub</w:t>
      </w:r>
      <w:r w:rsidRPr="00810C77">
        <w:rPr>
          <w:rFonts w:ascii="Segoe UI" w:hAnsi="Segoe UI" w:cs="Segoe UI"/>
          <w:color w:val="000000" w:themeColor="text1"/>
          <w:sz w:val="21"/>
          <w:szCs w:val="21"/>
        </w:rPr>
        <w:t xml:space="preserve"> będą niezgodne z postanowieniami Umowy; w takim przypadku Projektant składa Zamawiającemu oświadczenie pisemne</w:t>
      </w:r>
      <w:r w:rsidR="007A4BBD" w:rsidRPr="00810C77">
        <w:rPr>
          <w:rFonts w:ascii="Segoe UI" w:hAnsi="Segoe UI" w:cs="Segoe UI"/>
          <w:color w:val="000000" w:themeColor="text1"/>
          <w:sz w:val="21"/>
          <w:szCs w:val="21"/>
        </w:rPr>
        <w:t xml:space="preserve"> lub mailowe</w:t>
      </w:r>
      <w:r w:rsidRPr="00810C77">
        <w:rPr>
          <w:rFonts w:ascii="Segoe UI" w:hAnsi="Segoe UI" w:cs="Segoe UI"/>
          <w:color w:val="000000" w:themeColor="text1"/>
          <w:sz w:val="21"/>
          <w:szCs w:val="21"/>
        </w:rPr>
        <w:t xml:space="preserve"> o odmowie wprowadzenia takich poprawek z uzasadnieniem przyczyny odmowy;</w:t>
      </w:r>
    </w:p>
    <w:p w14:paraId="57A398FB" w14:textId="3665959F" w:rsidR="006D5441" w:rsidRPr="00810C77" w:rsidRDefault="006D5441"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Zamawiający ma prawo w terminie 7 (siedmiu) dni od dnia przedłożenia uzupełnionej lub poprawionej części </w:t>
      </w:r>
      <w:r w:rsidR="00B9612C" w:rsidRPr="00810C77">
        <w:rPr>
          <w:rFonts w:ascii="Segoe UI" w:hAnsi="Segoe UI" w:cs="Segoe UI"/>
          <w:color w:val="000000" w:themeColor="text1"/>
          <w:sz w:val="21"/>
          <w:szCs w:val="21"/>
        </w:rPr>
        <w:t>Szczegółowego Opracowania Projektowego</w:t>
      </w:r>
      <w:r w:rsidR="007C602C"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 xml:space="preserve">zgłosić </w:t>
      </w:r>
      <w:r w:rsidR="004F679C" w:rsidRPr="00810C77">
        <w:rPr>
          <w:rFonts w:ascii="Segoe UI" w:hAnsi="Segoe UI" w:cs="Segoe UI"/>
          <w:color w:val="000000" w:themeColor="text1"/>
          <w:sz w:val="21"/>
          <w:szCs w:val="21"/>
        </w:rPr>
        <w:t>Projektantowi</w:t>
      </w:r>
      <w:r w:rsidRPr="00810C77">
        <w:rPr>
          <w:rFonts w:ascii="Segoe UI" w:hAnsi="Segoe UI" w:cs="Segoe UI"/>
          <w:color w:val="000000" w:themeColor="text1"/>
          <w:sz w:val="21"/>
          <w:szCs w:val="21"/>
        </w:rPr>
        <w:t xml:space="preserve"> uwagi, </w:t>
      </w:r>
      <w:r w:rsidRPr="00810C77">
        <w:rPr>
          <w:rFonts w:ascii="Segoe UI" w:hAnsi="Segoe UI" w:cs="Segoe UI"/>
          <w:snapToGrid w:val="0"/>
          <w:color w:val="000000" w:themeColor="text1"/>
          <w:sz w:val="21"/>
          <w:szCs w:val="21"/>
        </w:rPr>
        <w:t xml:space="preserve">które były już poprzednio zgłoszone a które nie zostały przez </w:t>
      </w:r>
      <w:r w:rsidR="004F679C" w:rsidRPr="00810C77">
        <w:rPr>
          <w:rFonts w:ascii="Segoe UI" w:hAnsi="Segoe UI" w:cs="Segoe UI"/>
          <w:snapToGrid w:val="0"/>
          <w:color w:val="000000" w:themeColor="text1"/>
          <w:sz w:val="21"/>
          <w:szCs w:val="21"/>
        </w:rPr>
        <w:t>Projektanta</w:t>
      </w:r>
      <w:r w:rsidRPr="00810C77">
        <w:rPr>
          <w:rFonts w:ascii="Segoe UI" w:hAnsi="Segoe UI" w:cs="Segoe UI"/>
          <w:snapToGrid w:val="0"/>
          <w:color w:val="000000" w:themeColor="text1"/>
          <w:sz w:val="21"/>
          <w:szCs w:val="21"/>
        </w:rPr>
        <w:t xml:space="preserve"> należycie poprawione lub uwzględnione; ponowne przekazanie części </w:t>
      </w:r>
      <w:r w:rsidR="00B9612C" w:rsidRPr="00810C77">
        <w:rPr>
          <w:rFonts w:ascii="Segoe UI" w:hAnsi="Segoe UI" w:cs="Segoe UI"/>
          <w:color w:val="000000" w:themeColor="text1"/>
          <w:sz w:val="21"/>
          <w:szCs w:val="21"/>
        </w:rPr>
        <w:t>Szczegółowego Opracowania Projektowego</w:t>
      </w:r>
      <w:r w:rsidR="007C602C"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następuje w terminie określonym w pkt 4); Zamawiający może zgłosić w tym terminie również nowe uwagi (wcześniej niezgłoszone) na zasadach określonych powyżej w pkt 2 i n., przy czym powoduje to</w:t>
      </w:r>
      <w:r w:rsidR="00871D78" w:rsidRPr="00810C77">
        <w:rPr>
          <w:rFonts w:ascii="Segoe UI" w:hAnsi="Segoe UI" w:cs="Segoe UI"/>
          <w:snapToGrid w:val="0"/>
          <w:color w:val="000000" w:themeColor="text1"/>
          <w:sz w:val="21"/>
          <w:szCs w:val="21"/>
        </w:rPr>
        <w:t> </w:t>
      </w:r>
      <w:r w:rsidRPr="00810C77">
        <w:rPr>
          <w:rFonts w:ascii="Segoe UI" w:hAnsi="Segoe UI" w:cs="Segoe UI"/>
          <w:snapToGrid w:val="0"/>
          <w:color w:val="000000" w:themeColor="text1"/>
          <w:sz w:val="21"/>
          <w:szCs w:val="21"/>
        </w:rPr>
        <w:t xml:space="preserve">przesunięcie terminu odbioru danej części </w:t>
      </w:r>
      <w:r w:rsidR="00B9612C" w:rsidRPr="00810C77">
        <w:rPr>
          <w:rFonts w:ascii="Segoe UI" w:hAnsi="Segoe UI" w:cs="Segoe UI"/>
          <w:color w:val="000000" w:themeColor="text1"/>
          <w:sz w:val="21"/>
          <w:szCs w:val="21"/>
        </w:rPr>
        <w:t>Szczegółowego Opracowania Projektowego</w:t>
      </w:r>
      <w:r w:rsidRPr="00810C77">
        <w:rPr>
          <w:rFonts w:ascii="Segoe UI" w:hAnsi="Segoe UI" w:cs="Segoe UI"/>
          <w:snapToGrid w:val="0"/>
          <w:color w:val="000000" w:themeColor="text1"/>
          <w:sz w:val="21"/>
          <w:szCs w:val="21"/>
        </w:rPr>
        <w:t xml:space="preserve">, której dotyczą nowe uwagi o </w:t>
      </w:r>
      <w:r w:rsidR="00E73D05" w:rsidRPr="00810C77">
        <w:rPr>
          <w:rFonts w:ascii="Segoe UI" w:hAnsi="Segoe UI" w:cs="Segoe UI"/>
          <w:snapToGrid w:val="0"/>
          <w:color w:val="000000" w:themeColor="text1"/>
          <w:sz w:val="21"/>
          <w:szCs w:val="21"/>
        </w:rPr>
        <w:t xml:space="preserve">liczbę </w:t>
      </w:r>
      <w:r w:rsidRPr="00810C77">
        <w:rPr>
          <w:rFonts w:ascii="Segoe UI" w:hAnsi="Segoe UI" w:cs="Segoe UI"/>
          <w:snapToGrid w:val="0"/>
          <w:color w:val="000000" w:themeColor="text1"/>
          <w:sz w:val="21"/>
          <w:szCs w:val="21"/>
        </w:rPr>
        <w:t xml:space="preserve">dni wymaganych przez </w:t>
      </w:r>
      <w:r w:rsidR="004F679C" w:rsidRPr="00810C77">
        <w:rPr>
          <w:rFonts w:ascii="Segoe UI" w:hAnsi="Segoe UI" w:cs="Segoe UI"/>
          <w:snapToGrid w:val="0"/>
          <w:color w:val="000000" w:themeColor="text1"/>
          <w:sz w:val="21"/>
          <w:szCs w:val="21"/>
        </w:rPr>
        <w:t>Projektanta</w:t>
      </w:r>
      <w:r w:rsidRPr="00810C77">
        <w:rPr>
          <w:rFonts w:ascii="Segoe UI" w:hAnsi="Segoe UI" w:cs="Segoe UI"/>
          <w:snapToGrid w:val="0"/>
          <w:color w:val="000000" w:themeColor="text1"/>
          <w:sz w:val="21"/>
          <w:szCs w:val="21"/>
        </w:rPr>
        <w:t xml:space="preserve"> do uwzględnienia nowo zgłoszonych uwag</w:t>
      </w:r>
      <w:r w:rsidRPr="00810C77">
        <w:rPr>
          <w:rFonts w:ascii="Segoe UI" w:hAnsi="Segoe UI" w:cs="Segoe UI"/>
          <w:color w:val="000000" w:themeColor="text1"/>
          <w:sz w:val="21"/>
          <w:szCs w:val="21"/>
        </w:rPr>
        <w:t>;</w:t>
      </w:r>
    </w:p>
    <w:p w14:paraId="597FEBD6" w14:textId="225DC730" w:rsidR="00B72C6F" w:rsidRPr="00810C77" w:rsidRDefault="00B72C6F" w:rsidP="00104D49">
      <w:pPr>
        <w:pStyle w:val="Nagwek2"/>
        <w:numPr>
          <w:ilvl w:val="0"/>
          <w:numId w:val="8"/>
        </w:numPr>
        <w:spacing w:before="60" w:after="0"/>
        <w:rPr>
          <w:rFonts w:ascii="Segoe UI" w:hAnsi="Segoe UI" w:cs="Segoe UI"/>
          <w:bCs/>
          <w:color w:val="000000" w:themeColor="text1"/>
          <w:sz w:val="21"/>
          <w:szCs w:val="21"/>
        </w:rPr>
      </w:pPr>
      <w:r w:rsidRPr="00810C77">
        <w:rPr>
          <w:rFonts w:ascii="Segoe UI" w:hAnsi="Segoe UI" w:cs="Segoe UI"/>
          <w:color w:val="000000" w:themeColor="text1"/>
          <w:sz w:val="21"/>
          <w:szCs w:val="21"/>
        </w:rPr>
        <w:t xml:space="preserve">dokumentem potwierdzającym akceptację przez Zamawiającego danej części </w:t>
      </w:r>
      <w:r w:rsidR="00B9612C" w:rsidRPr="00810C77">
        <w:rPr>
          <w:rFonts w:ascii="Segoe UI" w:hAnsi="Segoe UI" w:cs="Segoe UI"/>
          <w:color w:val="000000" w:themeColor="text1"/>
          <w:sz w:val="21"/>
          <w:szCs w:val="21"/>
        </w:rPr>
        <w:t>Szczegółowego Opracowania Projektowego</w:t>
      </w:r>
      <w:r w:rsidR="00D31D8B"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 xml:space="preserve">będzie protokół podpisany przez Strony (zwany dalej </w:t>
      </w:r>
      <w:r w:rsidR="00D31D8B" w:rsidRPr="00810C77">
        <w:rPr>
          <w:rFonts w:ascii="Segoe UI" w:hAnsi="Segoe UI" w:cs="Segoe UI"/>
          <w:color w:val="000000" w:themeColor="text1"/>
          <w:sz w:val="21"/>
          <w:szCs w:val="21"/>
        </w:rPr>
        <w:t>„</w:t>
      </w:r>
      <w:r w:rsidRPr="00810C77">
        <w:rPr>
          <w:rFonts w:ascii="Segoe UI" w:hAnsi="Segoe UI" w:cs="Segoe UI"/>
          <w:bCs/>
          <w:color w:val="000000" w:themeColor="text1"/>
          <w:sz w:val="21"/>
          <w:szCs w:val="21"/>
        </w:rPr>
        <w:t xml:space="preserve">Protokołem </w:t>
      </w:r>
      <w:r w:rsidR="0015489E" w:rsidRPr="00810C77">
        <w:rPr>
          <w:rFonts w:ascii="Segoe UI" w:hAnsi="Segoe UI" w:cs="Segoe UI"/>
          <w:bCs/>
          <w:color w:val="000000" w:themeColor="text1"/>
          <w:sz w:val="21"/>
          <w:szCs w:val="21"/>
        </w:rPr>
        <w:t>Odbioru</w:t>
      </w:r>
      <w:r w:rsidR="00D31D8B" w:rsidRPr="00810C77">
        <w:rPr>
          <w:rFonts w:ascii="Segoe UI" w:hAnsi="Segoe UI" w:cs="Segoe UI"/>
          <w:bCs/>
          <w:color w:val="000000" w:themeColor="text1"/>
          <w:sz w:val="21"/>
          <w:szCs w:val="21"/>
        </w:rPr>
        <w:t>”</w:t>
      </w:r>
      <w:r w:rsidRPr="00810C77">
        <w:rPr>
          <w:rFonts w:ascii="Segoe UI" w:hAnsi="Segoe UI" w:cs="Segoe UI"/>
          <w:bCs/>
          <w:color w:val="000000" w:themeColor="text1"/>
          <w:sz w:val="21"/>
          <w:szCs w:val="21"/>
        </w:rPr>
        <w:t>)</w:t>
      </w:r>
      <w:r w:rsidR="002D3E55" w:rsidRPr="00810C77">
        <w:rPr>
          <w:rFonts w:ascii="Segoe UI" w:hAnsi="Segoe UI" w:cs="Segoe UI"/>
          <w:bCs/>
          <w:color w:val="000000" w:themeColor="text1"/>
          <w:sz w:val="21"/>
          <w:szCs w:val="21"/>
        </w:rPr>
        <w:t>;</w:t>
      </w:r>
    </w:p>
    <w:p w14:paraId="43497CB0" w14:textId="24EB8843" w:rsidR="00E73D05" w:rsidRPr="00810C77" w:rsidRDefault="00E73D05" w:rsidP="00104D49">
      <w:pPr>
        <w:pStyle w:val="Nagwek2"/>
        <w:numPr>
          <w:ilvl w:val="0"/>
          <w:numId w:val="8"/>
        </w:numPr>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Po dokonaniu odbioru danej części </w:t>
      </w:r>
      <w:r w:rsidR="00D31D8B" w:rsidRPr="00810C77">
        <w:rPr>
          <w:rFonts w:ascii="Segoe UI" w:hAnsi="Segoe UI" w:cs="Segoe UI"/>
          <w:color w:val="000000" w:themeColor="text1"/>
          <w:sz w:val="21"/>
          <w:szCs w:val="21"/>
        </w:rPr>
        <w:t>Szczegółow</w:t>
      </w:r>
      <w:r w:rsidR="002D3E55" w:rsidRPr="00810C77">
        <w:rPr>
          <w:rFonts w:ascii="Segoe UI" w:hAnsi="Segoe UI" w:cs="Segoe UI"/>
          <w:color w:val="000000" w:themeColor="text1"/>
          <w:sz w:val="21"/>
          <w:szCs w:val="21"/>
        </w:rPr>
        <w:t>ego</w:t>
      </w:r>
      <w:r w:rsidR="00D31D8B" w:rsidRPr="00810C77">
        <w:rPr>
          <w:rFonts w:ascii="Segoe UI" w:hAnsi="Segoe UI" w:cs="Segoe UI"/>
          <w:color w:val="000000" w:themeColor="text1"/>
          <w:sz w:val="21"/>
          <w:szCs w:val="21"/>
        </w:rPr>
        <w:t xml:space="preserve"> Opracowa</w:t>
      </w:r>
      <w:r w:rsidR="002D3E55" w:rsidRPr="00810C77">
        <w:rPr>
          <w:rFonts w:ascii="Segoe UI" w:hAnsi="Segoe UI" w:cs="Segoe UI"/>
          <w:color w:val="000000" w:themeColor="text1"/>
          <w:sz w:val="21"/>
          <w:szCs w:val="21"/>
        </w:rPr>
        <w:t>nia</w:t>
      </w:r>
      <w:r w:rsidR="00D31D8B" w:rsidRPr="00810C77">
        <w:rPr>
          <w:rFonts w:ascii="Segoe UI" w:hAnsi="Segoe UI" w:cs="Segoe UI"/>
          <w:color w:val="000000" w:themeColor="text1"/>
          <w:sz w:val="21"/>
          <w:szCs w:val="21"/>
        </w:rPr>
        <w:t xml:space="preserve"> Projektow</w:t>
      </w:r>
      <w:r w:rsidR="002D3E55" w:rsidRPr="00810C77">
        <w:rPr>
          <w:rFonts w:ascii="Segoe UI" w:hAnsi="Segoe UI" w:cs="Segoe UI"/>
          <w:color w:val="000000" w:themeColor="text1"/>
          <w:sz w:val="21"/>
          <w:szCs w:val="21"/>
        </w:rPr>
        <w:t>ego</w:t>
      </w:r>
      <w:r w:rsidRPr="00810C77">
        <w:rPr>
          <w:rFonts w:ascii="Segoe UI" w:hAnsi="Segoe UI" w:cs="Segoe UI"/>
          <w:color w:val="000000" w:themeColor="text1"/>
          <w:sz w:val="21"/>
          <w:szCs w:val="21"/>
        </w:rPr>
        <w:t xml:space="preserve">, Projektant zobowiązany jest do dostarczenia do siedziby Zamawiającego tej części </w:t>
      </w:r>
      <w:r w:rsidR="00B9612C" w:rsidRPr="00810C77">
        <w:rPr>
          <w:rFonts w:ascii="Segoe UI" w:hAnsi="Segoe UI" w:cs="Segoe UI"/>
          <w:color w:val="000000" w:themeColor="text1"/>
          <w:sz w:val="21"/>
          <w:szCs w:val="21"/>
        </w:rPr>
        <w:t>Szczegółowego Opracowania Projektowego</w:t>
      </w:r>
      <w:r w:rsidR="00D31D8B"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 xml:space="preserve">w formie wydruku </w:t>
      </w:r>
      <w:r w:rsidR="00494EC4" w:rsidRPr="00810C77">
        <w:rPr>
          <w:rFonts w:ascii="Segoe UI" w:hAnsi="Segoe UI" w:cs="Segoe UI"/>
          <w:color w:val="000000" w:themeColor="text1"/>
          <w:sz w:val="21"/>
          <w:szCs w:val="21"/>
        </w:rPr>
        <w:t>(3</w:t>
      </w:r>
      <w:r w:rsidRPr="00810C77">
        <w:rPr>
          <w:rFonts w:ascii="Segoe UI" w:hAnsi="Segoe UI" w:cs="Segoe UI"/>
          <w:color w:val="000000" w:themeColor="text1"/>
          <w:sz w:val="21"/>
          <w:szCs w:val="21"/>
        </w:rPr>
        <w:t xml:space="preserve"> egzemplarz</w:t>
      </w:r>
      <w:r w:rsidR="00494EC4" w:rsidRPr="00810C77">
        <w:rPr>
          <w:rFonts w:ascii="Segoe UI" w:hAnsi="Segoe UI" w:cs="Segoe UI"/>
          <w:color w:val="000000" w:themeColor="text1"/>
          <w:sz w:val="21"/>
          <w:szCs w:val="21"/>
        </w:rPr>
        <w:t>e</w:t>
      </w:r>
      <w:r w:rsidRPr="00810C77">
        <w:rPr>
          <w:rFonts w:ascii="Segoe UI" w:hAnsi="Segoe UI" w:cs="Segoe UI"/>
          <w:color w:val="000000" w:themeColor="text1"/>
          <w:sz w:val="21"/>
          <w:szCs w:val="21"/>
        </w:rPr>
        <w:t>) oraz do jej przesłania drogą mailową</w:t>
      </w:r>
      <w:r w:rsidR="006912C6"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na adres Przedstawiciela Zamawiającego;</w:t>
      </w:r>
    </w:p>
    <w:p w14:paraId="5065B626" w14:textId="4C833D1D" w:rsidR="00F41DC0" w:rsidRPr="00810C77" w:rsidRDefault="00F41DC0" w:rsidP="00F41DC0">
      <w:pPr>
        <w:pStyle w:val="Nagwek2"/>
        <w:numPr>
          <w:ilvl w:val="0"/>
          <w:numId w:val="7"/>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Szczegółowe Opracowanie Projektowe</w:t>
      </w:r>
      <w:r w:rsidR="001F0AE4" w:rsidRPr="00810C77">
        <w:rPr>
          <w:rFonts w:ascii="Segoe UI" w:hAnsi="Segoe UI" w:cs="Segoe UI"/>
          <w:snapToGrid w:val="0"/>
          <w:color w:val="000000" w:themeColor="text1"/>
          <w:sz w:val="21"/>
          <w:szCs w:val="21"/>
        </w:rPr>
        <w:t xml:space="preserve"> lub jego część</w:t>
      </w:r>
      <w:r w:rsidRPr="00810C77">
        <w:rPr>
          <w:rFonts w:ascii="Segoe UI" w:hAnsi="Segoe UI" w:cs="Segoe UI"/>
          <w:snapToGrid w:val="0"/>
          <w:color w:val="000000" w:themeColor="text1"/>
          <w:sz w:val="21"/>
          <w:szCs w:val="21"/>
        </w:rPr>
        <w:t xml:space="preserve"> zostanie przekazan</w:t>
      </w:r>
      <w:r w:rsidR="001F0AE4" w:rsidRPr="00810C77">
        <w:rPr>
          <w:rFonts w:ascii="Segoe UI" w:hAnsi="Segoe UI" w:cs="Segoe UI"/>
          <w:snapToGrid w:val="0"/>
          <w:color w:val="000000" w:themeColor="text1"/>
          <w:sz w:val="21"/>
          <w:szCs w:val="21"/>
        </w:rPr>
        <w:t>a</w:t>
      </w:r>
      <w:r w:rsidRPr="00810C77">
        <w:rPr>
          <w:rFonts w:ascii="Segoe UI" w:hAnsi="Segoe UI" w:cs="Segoe UI"/>
          <w:snapToGrid w:val="0"/>
          <w:color w:val="000000" w:themeColor="text1"/>
          <w:sz w:val="21"/>
          <w:szCs w:val="21"/>
        </w:rPr>
        <w:t xml:space="preserve"> Zamawiającemu w wersji elektronicznej w formatach PDF i edytowalnym, a także w formie papierowej w trzech egzemplarzach. Film lub prezentacje multimedialne w</w:t>
      </w:r>
      <w:r w:rsidR="006912C6"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 xml:space="preserve">wydane zostaną w formacie AVI, MPG lub WMV </w:t>
      </w:r>
      <w:r w:rsidR="00F83FFA" w:rsidRPr="00810C77">
        <w:rPr>
          <w:rFonts w:ascii="Segoe UI" w:hAnsi="Segoe UI" w:cs="Segoe UI"/>
          <w:snapToGrid w:val="0"/>
          <w:color w:val="000000" w:themeColor="text1"/>
          <w:sz w:val="21"/>
          <w:szCs w:val="21"/>
        </w:rPr>
        <w:t>oraz w postaci</w:t>
      </w:r>
      <w:r w:rsidR="00B6015A" w:rsidRPr="00810C77">
        <w:rPr>
          <w:rFonts w:ascii="Segoe UI" w:hAnsi="Segoe UI" w:cs="Segoe UI"/>
          <w:snapToGrid w:val="0"/>
          <w:color w:val="000000" w:themeColor="text1"/>
          <w:sz w:val="21"/>
          <w:szCs w:val="21"/>
        </w:rPr>
        <w:t xml:space="preserve"> model</w:t>
      </w:r>
      <w:r w:rsidR="00646B97" w:rsidRPr="00810C77">
        <w:rPr>
          <w:rFonts w:ascii="Segoe UI" w:hAnsi="Segoe UI" w:cs="Segoe UI"/>
          <w:snapToGrid w:val="0"/>
          <w:color w:val="000000" w:themeColor="text1"/>
          <w:sz w:val="21"/>
          <w:szCs w:val="21"/>
        </w:rPr>
        <w:t>u</w:t>
      </w:r>
      <w:r w:rsidR="00B6015A" w:rsidRPr="00810C77">
        <w:rPr>
          <w:rFonts w:ascii="Segoe UI" w:hAnsi="Segoe UI" w:cs="Segoe UI"/>
          <w:snapToGrid w:val="0"/>
          <w:color w:val="000000" w:themeColor="text1"/>
          <w:sz w:val="21"/>
          <w:szCs w:val="21"/>
        </w:rPr>
        <w:t xml:space="preserve"> 3D w zależności od zastosowanego oprogramowania przez Projektanta.</w:t>
      </w:r>
    </w:p>
    <w:p w14:paraId="5A72CA9D" w14:textId="72F6A88D" w:rsidR="00342DA0" w:rsidRPr="00810C77" w:rsidRDefault="00555F69" w:rsidP="00342DA0">
      <w:pPr>
        <w:pStyle w:val="Nagwek2"/>
        <w:numPr>
          <w:ilvl w:val="0"/>
          <w:numId w:val="7"/>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W</w:t>
      </w:r>
      <w:r w:rsidR="00434D27" w:rsidRPr="00810C77">
        <w:rPr>
          <w:rFonts w:ascii="Segoe UI" w:hAnsi="Segoe UI" w:cs="Segoe UI"/>
          <w:snapToGrid w:val="0"/>
          <w:color w:val="000000" w:themeColor="text1"/>
          <w:sz w:val="21"/>
          <w:szCs w:val="21"/>
        </w:rPr>
        <w:t xml:space="preserve"> przypadku nieprzedłożenia uzupełnionej i poprawionej części </w:t>
      </w:r>
      <w:r w:rsidR="00B9612C" w:rsidRPr="00810C77">
        <w:rPr>
          <w:rFonts w:ascii="Segoe UI" w:hAnsi="Segoe UI" w:cs="Segoe UI"/>
          <w:color w:val="000000" w:themeColor="text1"/>
          <w:sz w:val="21"/>
          <w:szCs w:val="21"/>
        </w:rPr>
        <w:t>Szczegółowego Opracowania Projektowego</w:t>
      </w:r>
      <w:r w:rsidR="00D31D8B" w:rsidRPr="00810C77">
        <w:rPr>
          <w:rFonts w:ascii="Segoe UI" w:hAnsi="Segoe UI" w:cs="Segoe UI"/>
          <w:snapToGrid w:val="0"/>
          <w:color w:val="000000" w:themeColor="text1"/>
          <w:sz w:val="21"/>
          <w:szCs w:val="21"/>
        </w:rPr>
        <w:t xml:space="preserve"> </w:t>
      </w:r>
      <w:r w:rsidR="00434D27" w:rsidRPr="00810C77">
        <w:rPr>
          <w:rFonts w:ascii="Segoe UI" w:hAnsi="Segoe UI" w:cs="Segoe UI"/>
          <w:snapToGrid w:val="0"/>
          <w:color w:val="000000" w:themeColor="text1"/>
          <w:sz w:val="21"/>
          <w:szCs w:val="21"/>
        </w:rPr>
        <w:t>lub nieprzesłania oświadczenia o odmowie wprowadzenia zmian w terminach wskazanych powyżej, Zamawiający wezwie (pisemnie lub mailowo) Projektanta do przedłożenia uzupełnionej i</w:t>
      </w:r>
      <w:r w:rsidR="00871D78" w:rsidRPr="00810C77">
        <w:rPr>
          <w:rFonts w:ascii="Segoe UI" w:hAnsi="Segoe UI" w:cs="Segoe UI"/>
          <w:snapToGrid w:val="0"/>
          <w:color w:val="000000" w:themeColor="text1"/>
          <w:sz w:val="21"/>
          <w:szCs w:val="21"/>
        </w:rPr>
        <w:t> </w:t>
      </w:r>
      <w:r w:rsidR="00434D27" w:rsidRPr="00810C77">
        <w:rPr>
          <w:rFonts w:ascii="Segoe UI" w:hAnsi="Segoe UI" w:cs="Segoe UI"/>
          <w:snapToGrid w:val="0"/>
          <w:color w:val="000000" w:themeColor="text1"/>
          <w:sz w:val="21"/>
          <w:szCs w:val="21"/>
        </w:rPr>
        <w:t xml:space="preserve">poprawionej części lub przesłania oświadczenia o odmowie wprowadzenia zmian i wyznaczy mu w tym celu dodatkowy termin nie krótszy niż 3 dni robocze; </w:t>
      </w:r>
    </w:p>
    <w:p w14:paraId="0E454716" w14:textId="79194B83" w:rsidR="00342DA0" w:rsidRPr="00810C77" w:rsidRDefault="00342DA0" w:rsidP="00342DA0">
      <w:pPr>
        <w:pStyle w:val="Nagwek2"/>
        <w:numPr>
          <w:ilvl w:val="0"/>
          <w:numId w:val="7"/>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Odbiór świadczenia nadzoru autorskiego będzie realizowany w częściach następujących zasadach:</w:t>
      </w:r>
    </w:p>
    <w:p w14:paraId="12C4BE7C" w14:textId="3DE18777" w:rsidR="00342DA0" w:rsidRPr="00810C77" w:rsidRDefault="00342DA0" w:rsidP="00342DA0">
      <w:pPr>
        <w:pStyle w:val="Nagwek2"/>
        <w:numPr>
          <w:ilvl w:val="0"/>
          <w:numId w:val="40"/>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lastRenderedPageBreak/>
        <w:t>Do 5 dnia roboczego</w:t>
      </w:r>
      <w:r w:rsidR="006912C6"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po zakończeniu miesiąca, w którym Projektant wykonywał faktyczne czynności wynikające ze sprawowania nadzoru autorskiego, Projektant sporządzi raport, przedstawi listę wykonanych zadań opracowań i innych elementów wchodzących w skład nadzoru,</w:t>
      </w:r>
    </w:p>
    <w:p w14:paraId="20CC43F6" w14:textId="38CB3E02" w:rsidR="00342DA0" w:rsidRPr="00810C77" w:rsidRDefault="00342DA0" w:rsidP="00342DA0">
      <w:pPr>
        <w:pStyle w:val="Nagwek2"/>
        <w:numPr>
          <w:ilvl w:val="0"/>
          <w:numId w:val="40"/>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W przeciągu 5 dni roboczych od otrzymania raport Zamawiający zatwierdzi raport lub zgłosi do</w:t>
      </w:r>
      <w:r w:rsidR="00871D78" w:rsidRPr="00810C77">
        <w:rPr>
          <w:rFonts w:ascii="Segoe UI" w:hAnsi="Segoe UI" w:cs="Segoe UI"/>
          <w:snapToGrid w:val="0"/>
          <w:color w:val="000000" w:themeColor="text1"/>
          <w:sz w:val="21"/>
          <w:szCs w:val="21"/>
        </w:rPr>
        <w:t> </w:t>
      </w:r>
      <w:r w:rsidRPr="00810C77">
        <w:rPr>
          <w:rFonts w:ascii="Segoe UI" w:hAnsi="Segoe UI" w:cs="Segoe UI"/>
          <w:snapToGrid w:val="0"/>
          <w:color w:val="000000" w:themeColor="text1"/>
          <w:sz w:val="21"/>
          <w:szCs w:val="21"/>
        </w:rPr>
        <w:t>niego uwagi.</w:t>
      </w:r>
      <w:r w:rsidR="006912C6"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W przypadku uwag projektant odniesie się do nich w przeciągu trzech dni</w:t>
      </w:r>
      <w:r w:rsidR="006912C6"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 xml:space="preserve">roboczych. </w:t>
      </w:r>
    </w:p>
    <w:p w14:paraId="1E82D70E" w14:textId="3EFF0EF8" w:rsidR="00BE1642" w:rsidRPr="00810C77" w:rsidRDefault="00342DA0" w:rsidP="008C0794">
      <w:pPr>
        <w:pStyle w:val="Nagwek2"/>
        <w:numPr>
          <w:ilvl w:val="0"/>
          <w:numId w:val="40"/>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 xml:space="preserve">Odbiór usługi nadzoru zostanie dokonany poprzez podpisanie protokołu odbioru częściowego dla danego miesiąca. </w:t>
      </w:r>
    </w:p>
    <w:p w14:paraId="55387776" w14:textId="1B2659AA" w:rsidR="00B72C6F" w:rsidRPr="00810C77" w:rsidRDefault="00625D92" w:rsidP="00104D49">
      <w:pPr>
        <w:pStyle w:val="Nagwek2"/>
        <w:numPr>
          <w:ilvl w:val="0"/>
          <w:numId w:val="7"/>
        </w:numPr>
        <w:tabs>
          <w:tab w:val="left" w:pos="709"/>
        </w:tabs>
        <w:adjustRightInd w:val="0"/>
        <w:snapToGrid w:val="0"/>
        <w:spacing w:before="60" w:after="0"/>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 xml:space="preserve">Odbiór każdego z etapów </w:t>
      </w:r>
      <w:r w:rsidR="00D918FC" w:rsidRPr="00810C77">
        <w:rPr>
          <w:rFonts w:ascii="Segoe UI" w:hAnsi="Segoe UI" w:cs="Segoe UI"/>
          <w:snapToGrid w:val="0"/>
          <w:color w:val="000000" w:themeColor="text1"/>
          <w:sz w:val="21"/>
          <w:szCs w:val="21"/>
        </w:rPr>
        <w:t xml:space="preserve">Przedmiotu Umowy </w:t>
      </w:r>
      <w:r w:rsidRPr="00810C77">
        <w:rPr>
          <w:rFonts w:ascii="Segoe UI" w:hAnsi="Segoe UI" w:cs="Segoe UI"/>
          <w:snapToGrid w:val="0"/>
          <w:color w:val="000000" w:themeColor="text1"/>
          <w:sz w:val="21"/>
          <w:szCs w:val="21"/>
        </w:rPr>
        <w:t>następuje poprzez podpisanie Protokołu Odbioru (bez uwag i zastrzeżeń)</w:t>
      </w:r>
      <w:r w:rsidR="00D918FC" w:rsidRPr="00810C77">
        <w:rPr>
          <w:rFonts w:ascii="Segoe UI" w:hAnsi="Segoe UI" w:cs="Segoe UI"/>
          <w:snapToGrid w:val="0"/>
          <w:color w:val="000000" w:themeColor="text1"/>
          <w:sz w:val="21"/>
          <w:szCs w:val="21"/>
        </w:rPr>
        <w:t xml:space="preserve">. </w:t>
      </w:r>
      <w:r w:rsidRPr="00810C77">
        <w:rPr>
          <w:rFonts w:ascii="Segoe UI" w:hAnsi="Segoe UI" w:cs="Segoe UI"/>
          <w:snapToGrid w:val="0"/>
          <w:color w:val="000000" w:themeColor="text1"/>
          <w:sz w:val="21"/>
          <w:szCs w:val="21"/>
        </w:rPr>
        <w:t xml:space="preserve">W przypadku gdy dany etap obejmuje wykonanie części </w:t>
      </w:r>
      <w:r w:rsidR="00B9612C" w:rsidRPr="00810C77">
        <w:rPr>
          <w:rFonts w:ascii="Segoe UI" w:hAnsi="Segoe UI" w:cs="Segoe UI"/>
          <w:color w:val="000000" w:themeColor="text1"/>
          <w:sz w:val="21"/>
          <w:szCs w:val="21"/>
        </w:rPr>
        <w:t>Szczegółowego Opracowania Projektowego</w:t>
      </w:r>
      <w:r w:rsidRPr="00810C77">
        <w:rPr>
          <w:rFonts w:ascii="Segoe UI" w:hAnsi="Segoe UI" w:cs="Segoe UI"/>
          <w:snapToGrid w:val="0"/>
          <w:color w:val="000000" w:themeColor="text1"/>
          <w:sz w:val="21"/>
          <w:szCs w:val="21"/>
        </w:rPr>
        <w:t xml:space="preserve">, do Protokołu Odbioru danego etapu załącza się Protokół Odbioru danej części </w:t>
      </w:r>
      <w:r w:rsidR="00B9612C" w:rsidRPr="00810C77">
        <w:rPr>
          <w:rFonts w:ascii="Segoe UI" w:hAnsi="Segoe UI" w:cs="Segoe UI"/>
          <w:color w:val="000000" w:themeColor="text1"/>
          <w:sz w:val="21"/>
          <w:szCs w:val="21"/>
        </w:rPr>
        <w:t>Szczegółowego Opracowania Projektowego</w:t>
      </w:r>
      <w:r w:rsidRPr="00810C77">
        <w:rPr>
          <w:rFonts w:ascii="Segoe UI" w:hAnsi="Segoe UI" w:cs="Segoe UI"/>
          <w:snapToGrid w:val="0"/>
          <w:color w:val="000000" w:themeColor="text1"/>
          <w:sz w:val="21"/>
          <w:szCs w:val="21"/>
        </w:rPr>
        <w:t>.</w:t>
      </w:r>
    </w:p>
    <w:p w14:paraId="6CEFAD49" w14:textId="1F0F286F" w:rsidR="001A0BF7" w:rsidRPr="00810C77" w:rsidRDefault="002F2316" w:rsidP="001C64FC">
      <w:pPr>
        <w:pStyle w:val="Tekstkomentarza"/>
        <w:numPr>
          <w:ilvl w:val="0"/>
          <w:numId w:val="7"/>
        </w:numPr>
        <w:jc w:val="both"/>
        <w:rPr>
          <w:rFonts w:ascii="Segoe UI" w:hAnsi="Segoe UI" w:cs="Segoe UI"/>
          <w:snapToGrid w:val="0"/>
          <w:color w:val="000000" w:themeColor="text1"/>
          <w:sz w:val="21"/>
          <w:szCs w:val="21"/>
        </w:rPr>
      </w:pPr>
      <w:r w:rsidRPr="00810C77">
        <w:rPr>
          <w:rFonts w:ascii="Segoe UI" w:hAnsi="Segoe UI" w:cs="Segoe UI"/>
          <w:snapToGrid w:val="0"/>
          <w:color w:val="000000" w:themeColor="text1"/>
          <w:sz w:val="21"/>
          <w:szCs w:val="21"/>
        </w:rPr>
        <w:t>P</w:t>
      </w:r>
      <w:r w:rsidR="001A0BF7" w:rsidRPr="00810C77">
        <w:rPr>
          <w:rFonts w:ascii="Segoe UI" w:hAnsi="Segoe UI" w:cs="Segoe UI"/>
          <w:snapToGrid w:val="0"/>
          <w:color w:val="000000" w:themeColor="text1"/>
          <w:sz w:val="21"/>
          <w:szCs w:val="21"/>
        </w:rPr>
        <w:t xml:space="preserve">odpisanie protokołu zdawczo-odbiorczego nie wyłącza odpowiedzialności </w:t>
      </w:r>
      <w:r w:rsidRPr="00810C77">
        <w:rPr>
          <w:rFonts w:ascii="Segoe UI" w:hAnsi="Segoe UI" w:cs="Segoe UI"/>
          <w:snapToGrid w:val="0"/>
          <w:color w:val="000000" w:themeColor="text1"/>
          <w:sz w:val="21"/>
          <w:szCs w:val="21"/>
        </w:rPr>
        <w:t xml:space="preserve">Projektanta </w:t>
      </w:r>
      <w:r w:rsidR="001A0BF7" w:rsidRPr="00810C77">
        <w:rPr>
          <w:rFonts w:ascii="Segoe UI" w:hAnsi="Segoe UI" w:cs="Segoe UI"/>
          <w:snapToGrid w:val="0"/>
          <w:color w:val="000000" w:themeColor="text1"/>
          <w:sz w:val="21"/>
          <w:szCs w:val="21"/>
        </w:rPr>
        <w:t>za wad</w:t>
      </w:r>
      <w:r w:rsidRPr="00810C77">
        <w:rPr>
          <w:rFonts w:ascii="Segoe UI" w:hAnsi="Segoe UI" w:cs="Segoe UI"/>
          <w:snapToGrid w:val="0"/>
          <w:color w:val="000000" w:themeColor="text1"/>
          <w:sz w:val="21"/>
          <w:szCs w:val="21"/>
        </w:rPr>
        <w:t xml:space="preserve">y Szczegółowego Opracowania </w:t>
      </w:r>
      <w:r w:rsidR="001C64FC" w:rsidRPr="00810C77">
        <w:rPr>
          <w:rFonts w:ascii="Segoe UI" w:hAnsi="Segoe UI" w:cs="Segoe UI"/>
          <w:snapToGrid w:val="0"/>
          <w:color w:val="000000" w:themeColor="text1"/>
          <w:sz w:val="21"/>
          <w:szCs w:val="21"/>
        </w:rPr>
        <w:t>Projektowego</w:t>
      </w:r>
      <w:r w:rsidR="001A0BF7" w:rsidRPr="00810C77">
        <w:rPr>
          <w:rFonts w:ascii="Segoe UI" w:hAnsi="Segoe UI" w:cs="Segoe UI"/>
          <w:snapToGrid w:val="0"/>
          <w:color w:val="000000" w:themeColor="text1"/>
          <w:sz w:val="21"/>
          <w:szCs w:val="21"/>
        </w:rPr>
        <w:t xml:space="preserve">. Odbiór wszelkiej </w:t>
      </w:r>
      <w:r w:rsidRPr="00810C77">
        <w:rPr>
          <w:rFonts w:ascii="Segoe UI" w:hAnsi="Segoe UI" w:cs="Segoe UI"/>
          <w:snapToGrid w:val="0"/>
          <w:color w:val="000000" w:themeColor="text1"/>
          <w:sz w:val="21"/>
          <w:szCs w:val="21"/>
        </w:rPr>
        <w:t>D</w:t>
      </w:r>
      <w:r w:rsidR="001A0BF7" w:rsidRPr="00810C77">
        <w:rPr>
          <w:rFonts w:ascii="Segoe UI" w:hAnsi="Segoe UI" w:cs="Segoe UI"/>
          <w:snapToGrid w:val="0"/>
          <w:color w:val="000000" w:themeColor="text1"/>
          <w:sz w:val="21"/>
          <w:szCs w:val="21"/>
        </w:rPr>
        <w:t xml:space="preserve">okumentacji </w:t>
      </w:r>
      <w:r w:rsidRPr="00810C77">
        <w:rPr>
          <w:rFonts w:ascii="Segoe UI" w:hAnsi="Segoe UI" w:cs="Segoe UI"/>
          <w:snapToGrid w:val="0"/>
          <w:color w:val="000000" w:themeColor="text1"/>
          <w:sz w:val="21"/>
          <w:szCs w:val="21"/>
        </w:rPr>
        <w:t>P</w:t>
      </w:r>
      <w:r w:rsidR="001A0BF7" w:rsidRPr="00810C77">
        <w:rPr>
          <w:rFonts w:ascii="Segoe UI" w:hAnsi="Segoe UI" w:cs="Segoe UI"/>
          <w:snapToGrid w:val="0"/>
          <w:color w:val="000000" w:themeColor="text1"/>
          <w:sz w:val="21"/>
          <w:szCs w:val="21"/>
        </w:rPr>
        <w:t xml:space="preserve">rojektowej nie zwalnia Wykonawcy z odpowiedzialności za </w:t>
      </w:r>
      <w:r w:rsidRPr="00810C77">
        <w:rPr>
          <w:rFonts w:ascii="Segoe UI" w:hAnsi="Segoe UI" w:cs="Segoe UI"/>
          <w:snapToGrid w:val="0"/>
          <w:color w:val="000000" w:themeColor="text1"/>
          <w:sz w:val="21"/>
          <w:szCs w:val="21"/>
        </w:rPr>
        <w:t xml:space="preserve">jej </w:t>
      </w:r>
      <w:r w:rsidR="001A0BF7" w:rsidRPr="00810C77">
        <w:rPr>
          <w:rFonts w:ascii="Segoe UI" w:hAnsi="Segoe UI" w:cs="Segoe UI"/>
          <w:snapToGrid w:val="0"/>
          <w:color w:val="000000" w:themeColor="text1"/>
          <w:sz w:val="21"/>
          <w:szCs w:val="21"/>
        </w:rPr>
        <w:t>wady oraz nie stanowi jej przyjęcia bez zastrzeżeń, w rozumieniu art. 55 ust. 4 ustawy o prawie autorskim i prawach pokrewnych co oznacza, że nie pozbawia Zamawiającego uprawnień wynikających z rękojmi i gwarancji.</w:t>
      </w:r>
    </w:p>
    <w:p w14:paraId="294AA17B" w14:textId="77777777" w:rsidR="001A0BF7" w:rsidRPr="00810C77" w:rsidRDefault="001A0BF7" w:rsidP="000C51C8">
      <w:pPr>
        <w:pStyle w:val="Nagwek2"/>
        <w:tabs>
          <w:tab w:val="clear" w:pos="862"/>
          <w:tab w:val="left" w:pos="709"/>
        </w:tabs>
        <w:adjustRightInd w:val="0"/>
        <w:snapToGrid w:val="0"/>
        <w:spacing w:before="60" w:after="0"/>
        <w:ind w:left="360" w:firstLine="0"/>
        <w:rPr>
          <w:rFonts w:ascii="Segoe UI" w:hAnsi="Segoe UI" w:cs="Segoe UI"/>
          <w:snapToGrid w:val="0"/>
          <w:color w:val="000000" w:themeColor="text1"/>
          <w:sz w:val="21"/>
          <w:szCs w:val="21"/>
        </w:rPr>
      </w:pPr>
    </w:p>
    <w:p w14:paraId="5BF55D94" w14:textId="77777777" w:rsidR="004A4275" w:rsidRPr="00810C77" w:rsidRDefault="004A4275" w:rsidP="004A4275">
      <w:pPr>
        <w:pStyle w:val="Nagwek2"/>
        <w:tabs>
          <w:tab w:val="clear" w:pos="862"/>
          <w:tab w:val="left" w:pos="709"/>
        </w:tabs>
        <w:adjustRightInd w:val="0"/>
        <w:snapToGrid w:val="0"/>
        <w:spacing w:before="60" w:after="0"/>
        <w:ind w:left="360" w:firstLine="0"/>
        <w:rPr>
          <w:rFonts w:ascii="Segoe UI" w:hAnsi="Segoe UI" w:cs="Segoe UI"/>
          <w:snapToGrid w:val="0"/>
          <w:color w:val="000000" w:themeColor="text1"/>
          <w:sz w:val="21"/>
          <w:szCs w:val="21"/>
        </w:rPr>
      </w:pPr>
    </w:p>
    <w:p w14:paraId="724BDB28" w14:textId="13CFF71D" w:rsidR="00B72C6F" w:rsidRPr="00810C77" w:rsidRDefault="00B72C6F" w:rsidP="00104D49">
      <w:pPr>
        <w:pStyle w:val="Nagwek1"/>
        <w:numPr>
          <w:ilvl w:val="0"/>
          <w:numId w:val="27"/>
        </w:numPr>
        <w:spacing w:before="60" w:after="0"/>
        <w:jc w:val="center"/>
        <w:rPr>
          <w:rFonts w:ascii="Segoe UI" w:hAnsi="Segoe UI" w:cs="Segoe UI"/>
          <w:color w:val="000000" w:themeColor="text1"/>
          <w:sz w:val="21"/>
          <w:szCs w:val="21"/>
          <w:u w:val="none"/>
        </w:rPr>
      </w:pPr>
      <w:bookmarkStart w:id="17" w:name="_Toc453338433"/>
      <w:r w:rsidRPr="00810C77">
        <w:rPr>
          <w:rFonts w:ascii="Segoe UI" w:hAnsi="Segoe UI" w:cs="Segoe UI"/>
          <w:color w:val="000000" w:themeColor="text1"/>
          <w:sz w:val="21"/>
          <w:szCs w:val="21"/>
          <w:u w:val="none"/>
        </w:rPr>
        <w:t>Wynagrodzenie</w:t>
      </w:r>
      <w:bookmarkEnd w:id="17"/>
    </w:p>
    <w:p w14:paraId="40D86D9B" w14:textId="2A857FD4" w:rsidR="00F15325" w:rsidRPr="00810C77" w:rsidRDefault="00D22DA8" w:rsidP="00104D49">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Z tytułu wykonania Umowy Zamawiający zapłaci Projektantowi </w:t>
      </w:r>
      <w:r w:rsidR="00B72C6F" w:rsidRPr="00810C77">
        <w:rPr>
          <w:rFonts w:ascii="Segoe UI" w:hAnsi="Segoe UI" w:cs="Segoe UI"/>
          <w:color w:val="000000" w:themeColor="text1"/>
          <w:sz w:val="21"/>
          <w:szCs w:val="21"/>
          <w:lang w:val="pl-PL"/>
        </w:rPr>
        <w:t>wynagrodzenie ryczałtowe</w:t>
      </w:r>
      <w:r w:rsidR="00F2458B" w:rsidRPr="00810C77">
        <w:rPr>
          <w:rFonts w:ascii="Segoe UI" w:hAnsi="Segoe UI" w:cs="Segoe UI"/>
          <w:color w:val="000000" w:themeColor="text1"/>
          <w:sz w:val="21"/>
          <w:szCs w:val="21"/>
          <w:lang w:val="pl-PL"/>
        </w:rPr>
        <w:t>j</w:t>
      </w:r>
      <w:r w:rsidRPr="00810C77">
        <w:rPr>
          <w:rFonts w:ascii="Segoe UI" w:hAnsi="Segoe UI" w:cs="Segoe UI"/>
          <w:color w:val="000000" w:themeColor="text1"/>
          <w:sz w:val="21"/>
          <w:szCs w:val="21"/>
          <w:lang w:val="pl-PL"/>
        </w:rPr>
        <w:t xml:space="preserve"> w łącznej wysokości</w:t>
      </w:r>
      <w:r w:rsidR="00B72C6F" w:rsidRPr="00810C77">
        <w:rPr>
          <w:rFonts w:ascii="Segoe UI" w:hAnsi="Segoe UI" w:cs="Segoe UI"/>
          <w:color w:val="000000" w:themeColor="text1"/>
          <w:sz w:val="21"/>
          <w:szCs w:val="21"/>
          <w:lang w:val="pl-PL"/>
        </w:rPr>
        <w:t xml:space="preserve">: </w:t>
      </w:r>
      <w:r w:rsidR="00D41FF4" w:rsidRPr="00810C77">
        <w:rPr>
          <w:rFonts w:ascii="Segoe UI" w:hAnsi="Segoe UI" w:cs="Segoe UI"/>
          <w:color w:val="000000" w:themeColor="text1"/>
          <w:sz w:val="21"/>
          <w:szCs w:val="21"/>
          <w:lang w:val="pl-PL"/>
        </w:rPr>
        <w:t>(…)</w:t>
      </w:r>
      <w:r w:rsidR="006D5441" w:rsidRPr="00810C77">
        <w:rPr>
          <w:rFonts w:ascii="Segoe UI" w:hAnsi="Segoe UI" w:cs="Segoe UI"/>
          <w:color w:val="000000" w:themeColor="text1"/>
          <w:sz w:val="21"/>
          <w:szCs w:val="21"/>
          <w:lang w:val="pl-PL"/>
        </w:rPr>
        <w:t xml:space="preserve"> zł </w:t>
      </w:r>
      <w:r w:rsidR="00B72C6F" w:rsidRPr="00810C77">
        <w:rPr>
          <w:rFonts w:ascii="Segoe UI" w:hAnsi="Segoe UI" w:cs="Segoe UI"/>
          <w:color w:val="000000" w:themeColor="text1"/>
          <w:sz w:val="21"/>
          <w:szCs w:val="21"/>
          <w:lang w:val="pl-PL"/>
        </w:rPr>
        <w:t xml:space="preserve">(słownie: </w:t>
      </w:r>
      <w:r w:rsidR="00113D8F" w:rsidRPr="00810C77">
        <w:rPr>
          <w:rFonts w:ascii="Segoe UI" w:hAnsi="Segoe UI" w:cs="Segoe UI"/>
          <w:color w:val="000000" w:themeColor="text1"/>
          <w:sz w:val="21"/>
          <w:szCs w:val="21"/>
          <w:lang w:val="pl-PL"/>
        </w:rPr>
        <w:t>…</w:t>
      </w:r>
      <w:r w:rsidR="00B72C6F" w:rsidRPr="00810C77">
        <w:rPr>
          <w:rFonts w:ascii="Segoe UI" w:hAnsi="Segoe UI" w:cs="Segoe UI"/>
          <w:color w:val="000000" w:themeColor="text1"/>
          <w:sz w:val="21"/>
          <w:szCs w:val="21"/>
          <w:lang w:val="pl-PL"/>
        </w:rPr>
        <w:t>) złotych plus podatek od towarów i usług (VAT) w wysokości ustalonej zgodnie z obowiązującymi przepisami prawa.</w:t>
      </w:r>
      <w:r w:rsidR="00D422E4" w:rsidRPr="00810C77">
        <w:rPr>
          <w:rFonts w:ascii="Segoe UI" w:hAnsi="Segoe UI" w:cs="Segoe UI"/>
          <w:color w:val="000000" w:themeColor="text1"/>
          <w:sz w:val="21"/>
          <w:szCs w:val="21"/>
          <w:lang w:val="pl-PL"/>
        </w:rPr>
        <w:t xml:space="preserve"> (zwane dalej „</w:t>
      </w:r>
      <w:r w:rsidR="00D422E4" w:rsidRPr="00810C77">
        <w:rPr>
          <w:rFonts w:ascii="Segoe UI" w:hAnsi="Segoe UI" w:cs="Segoe UI"/>
          <w:b/>
          <w:bCs/>
          <w:color w:val="000000" w:themeColor="text1"/>
          <w:sz w:val="21"/>
          <w:szCs w:val="21"/>
          <w:lang w:val="pl-PL"/>
        </w:rPr>
        <w:t>Wynagrodzeniem</w:t>
      </w:r>
      <w:r w:rsidR="00D422E4" w:rsidRPr="00810C77">
        <w:rPr>
          <w:rFonts w:ascii="Segoe UI" w:hAnsi="Segoe UI" w:cs="Segoe UI"/>
          <w:color w:val="000000" w:themeColor="text1"/>
          <w:sz w:val="21"/>
          <w:szCs w:val="21"/>
          <w:lang w:val="pl-PL"/>
        </w:rPr>
        <w:t>”)</w:t>
      </w:r>
      <w:r w:rsidR="00F15325" w:rsidRPr="00810C77">
        <w:rPr>
          <w:rFonts w:ascii="Segoe UI" w:hAnsi="Segoe UI" w:cs="Segoe UI"/>
          <w:color w:val="000000" w:themeColor="text1"/>
          <w:sz w:val="21"/>
          <w:szCs w:val="21"/>
          <w:lang w:val="pl-PL"/>
        </w:rPr>
        <w:t>.</w:t>
      </w:r>
    </w:p>
    <w:p w14:paraId="2EBD5CE0" w14:textId="63DB00ED" w:rsidR="0015489E" w:rsidRPr="00810C77" w:rsidRDefault="0015489E" w:rsidP="00104D49">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Wynagrodzenie płatne będzie w następujących terminach i w następujących wysokościach:</w:t>
      </w:r>
    </w:p>
    <w:p w14:paraId="7699430D" w14:textId="33AFE94F" w:rsidR="00F720A2" w:rsidRPr="00810C77" w:rsidRDefault="00F720A2" w:rsidP="00104D49">
      <w:pPr>
        <w:pStyle w:val="Nagwek3"/>
        <w:numPr>
          <w:ilvl w:val="1"/>
          <w:numId w:val="9"/>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wynagrodzenie z tytułu wykonania </w:t>
      </w:r>
      <w:r w:rsidR="002A7D68" w:rsidRPr="00810C77">
        <w:rPr>
          <w:rFonts w:ascii="Segoe UI" w:hAnsi="Segoe UI" w:cs="Segoe UI"/>
          <w:color w:val="000000" w:themeColor="text1"/>
          <w:sz w:val="21"/>
          <w:szCs w:val="21"/>
          <w:lang w:val="pl-PL"/>
        </w:rPr>
        <w:t>E</w:t>
      </w:r>
      <w:r w:rsidRPr="00810C77">
        <w:rPr>
          <w:rFonts w:ascii="Segoe UI" w:hAnsi="Segoe UI" w:cs="Segoe UI"/>
          <w:color w:val="000000" w:themeColor="text1"/>
          <w:sz w:val="21"/>
          <w:szCs w:val="21"/>
          <w:lang w:val="pl-PL"/>
        </w:rPr>
        <w:t xml:space="preserve">tapu I </w:t>
      </w:r>
      <w:r w:rsidR="00107CF3" w:rsidRPr="00810C77">
        <w:rPr>
          <w:rFonts w:ascii="Segoe UI" w:hAnsi="Segoe UI" w:cs="Segoe UI"/>
          <w:color w:val="000000" w:themeColor="text1"/>
          <w:sz w:val="21"/>
          <w:szCs w:val="21"/>
          <w:lang w:val="pl-PL"/>
        </w:rPr>
        <w:t xml:space="preserve">w </w:t>
      </w:r>
      <w:r w:rsidRPr="00810C77">
        <w:rPr>
          <w:rFonts w:ascii="Segoe UI" w:hAnsi="Segoe UI" w:cs="Segoe UI"/>
          <w:color w:val="000000" w:themeColor="text1"/>
          <w:sz w:val="21"/>
          <w:szCs w:val="21"/>
          <w:lang w:val="pl-PL"/>
        </w:rPr>
        <w:t>wysokości</w:t>
      </w:r>
      <w:r w:rsidR="002A7D68" w:rsidRPr="00810C77">
        <w:rPr>
          <w:rStyle w:val="Odwoanieprzypisudolnego"/>
          <w:rFonts w:ascii="Segoe UI" w:hAnsi="Segoe UI" w:cs="Segoe UI"/>
          <w:color w:val="000000" w:themeColor="text1"/>
          <w:sz w:val="21"/>
          <w:szCs w:val="21"/>
          <w:lang w:val="pl-PL"/>
        </w:rPr>
        <w:footnoteReference w:id="5"/>
      </w:r>
      <w:r w:rsidRPr="00810C77">
        <w:rPr>
          <w:rFonts w:ascii="Segoe UI" w:hAnsi="Segoe UI" w:cs="Segoe UI"/>
          <w:color w:val="000000" w:themeColor="text1"/>
          <w:sz w:val="21"/>
          <w:szCs w:val="21"/>
          <w:lang w:val="pl-PL"/>
        </w:rPr>
        <w:t xml:space="preserve"> </w:t>
      </w:r>
      <w:r w:rsidR="00FF2A80" w:rsidRPr="00810C77">
        <w:rPr>
          <w:rFonts w:ascii="Segoe UI" w:hAnsi="Segoe UI" w:cs="Segoe UI"/>
          <w:color w:val="000000" w:themeColor="text1"/>
          <w:sz w:val="21"/>
          <w:szCs w:val="21"/>
          <w:lang w:val="pl-PL"/>
        </w:rPr>
        <w:t>(…)</w:t>
      </w:r>
      <w:r w:rsidRPr="00810C77">
        <w:rPr>
          <w:rFonts w:ascii="Segoe UI" w:hAnsi="Segoe UI" w:cs="Segoe UI"/>
          <w:color w:val="000000" w:themeColor="text1"/>
          <w:sz w:val="21"/>
          <w:szCs w:val="21"/>
          <w:lang w:val="pl-PL"/>
        </w:rPr>
        <w:t xml:space="preserve"> zł (słownie: </w:t>
      </w:r>
      <w:r w:rsidR="00FF2A80" w:rsidRPr="00810C77">
        <w:rPr>
          <w:rFonts w:ascii="Segoe UI" w:hAnsi="Segoe UI" w:cs="Segoe UI"/>
          <w:color w:val="000000" w:themeColor="text1"/>
          <w:sz w:val="21"/>
          <w:szCs w:val="21"/>
          <w:lang w:val="pl-PL"/>
        </w:rPr>
        <w:t xml:space="preserve">_____ </w:t>
      </w:r>
      <w:r w:rsidRPr="00810C77">
        <w:rPr>
          <w:rFonts w:ascii="Segoe UI" w:hAnsi="Segoe UI" w:cs="Segoe UI"/>
          <w:color w:val="000000" w:themeColor="text1"/>
          <w:sz w:val="21"/>
          <w:szCs w:val="21"/>
          <w:lang w:val="pl-PL"/>
        </w:rPr>
        <w:t>złotych) netto</w:t>
      </w:r>
      <w:r w:rsidR="00107CF3" w:rsidRPr="00810C77">
        <w:rPr>
          <w:rFonts w:ascii="Segoe UI" w:hAnsi="Segoe UI" w:cs="Segoe UI"/>
          <w:color w:val="000000" w:themeColor="text1"/>
          <w:sz w:val="21"/>
          <w:szCs w:val="21"/>
          <w:lang w:val="pl-PL"/>
        </w:rPr>
        <w:t>, , tj. ostatecznie kwota</w:t>
      </w:r>
      <w:r w:rsidR="00FF2A80" w:rsidRPr="00810C77">
        <w:rPr>
          <w:rFonts w:ascii="Segoe UI" w:hAnsi="Segoe UI" w:cs="Segoe UI"/>
          <w:color w:val="000000" w:themeColor="text1"/>
          <w:sz w:val="21"/>
          <w:szCs w:val="21"/>
          <w:lang w:val="pl-PL"/>
        </w:rPr>
        <w:t xml:space="preserve"> (…)</w:t>
      </w:r>
      <w:r w:rsidR="008A7041" w:rsidRPr="00810C77">
        <w:rPr>
          <w:rFonts w:ascii="Segoe UI" w:hAnsi="Segoe UI" w:cs="Segoe UI"/>
          <w:color w:val="000000" w:themeColor="text1"/>
          <w:sz w:val="21"/>
          <w:szCs w:val="21"/>
          <w:lang w:val="pl-PL"/>
        </w:rPr>
        <w:t xml:space="preserve">zł (słownie </w:t>
      </w:r>
      <w:r w:rsidR="00FF2A80" w:rsidRPr="00810C77">
        <w:rPr>
          <w:rFonts w:ascii="Segoe UI" w:hAnsi="Segoe UI" w:cs="Segoe UI"/>
          <w:color w:val="000000" w:themeColor="text1"/>
          <w:sz w:val="21"/>
          <w:szCs w:val="21"/>
          <w:lang w:val="pl-PL"/>
        </w:rPr>
        <w:t xml:space="preserve">___ </w:t>
      </w:r>
      <w:r w:rsidR="008A7041" w:rsidRPr="00810C77">
        <w:rPr>
          <w:rFonts w:ascii="Segoe UI" w:hAnsi="Segoe UI" w:cs="Segoe UI"/>
          <w:color w:val="000000" w:themeColor="text1"/>
          <w:sz w:val="21"/>
          <w:szCs w:val="21"/>
          <w:lang w:val="pl-PL"/>
        </w:rPr>
        <w:t>złotych)</w:t>
      </w:r>
      <w:r w:rsidRPr="00810C77">
        <w:rPr>
          <w:rFonts w:ascii="Segoe UI" w:hAnsi="Segoe UI" w:cs="Segoe UI"/>
          <w:color w:val="000000" w:themeColor="text1"/>
          <w:sz w:val="21"/>
          <w:szCs w:val="21"/>
          <w:lang w:val="pl-PL"/>
        </w:rPr>
        <w:t xml:space="preserve"> </w:t>
      </w:r>
      <w:r w:rsidR="000F21E4" w:rsidRPr="00810C77">
        <w:rPr>
          <w:rFonts w:ascii="Segoe UI" w:hAnsi="Segoe UI" w:cs="Segoe UI"/>
          <w:color w:val="000000" w:themeColor="text1"/>
          <w:sz w:val="21"/>
          <w:szCs w:val="21"/>
          <w:lang w:val="pl-PL"/>
        </w:rPr>
        <w:t>–</w:t>
      </w:r>
      <w:r w:rsidRPr="00810C77">
        <w:rPr>
          <w:rFonts w:ascii="Segoe UI" w:hAnsi="Segoe UI" w:cs="Segoe UI"/>
          <w:color w:val="000000" w:themeColor="text1"/>
          <w:sz w:val="21"/>
          <w:szCs w:val="21"/>
          <w:lang w:val="pl-PL"/>
        </w:rPr>
        <w:t xml:space="preserve"> </w:t>
      </w:r>
      <w:r w:rsidR="000F21E4" w:rsidRPr="00810C77">
        <w:rPr>
          <w:rFonts w:ascii="Segoe UI" w:hAnsi="Segoe UI" w:cs="Segoe UI"/>
          <w:color w:val="000000" w:themeColor="text1"/>
          <w:sz w:val="21"/>
          <w:szCs w:val="21"/>
          <w:lang w:val="pl-PL"/>
        </w:rPr>
        <w:t xml:space="preserve">jednak nie więcej niż 20% łącznej wysokości wynagrodzenia o którym mowa w ust. 1, </w:t>
      </w:r>
      <w:r w:rsidRPr="00810C77">
        <w:rPr>
          <w:rFonts w:ascii="Segoe UI" w:hAnsi="Segoe UI" w:cs="Segoe UI"/>
          <w:color w:val="000000" w:themeColor="text1"/>
          <w:sz w:val="21"/>
          <w:szCs w:val="21"/>
          <w:lang w:val="pl-PL"/>
        </w:rPr>
        <w:t>płatne w terminie</w:t>
      </w:r>
      <w:r w:rsidR="00031628" w:rsidRPr="00810C77">
        <w:rPr>
          <w:rFonts w:ascii="Segoe UI" w:hAnsi="Segoe UI" w:cs="Segoe UI"/>
          <w:color w:val="000000" w:themeColor="text1"/>
          <w:sz w:val="21"/>
          <w:szCs w:val="21"/>
          <w:lang w:val="pl-PL"/>
        </w:rPr>
        <w:t xml:space="preserve"> do 30</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 xml:space="preserve">dni od dnia otrzymania faktury, przy czym faktura zostanie wystawiona po podpisaniu Protokołu Odbioru </w:t>
      </w:r>
      <w:r w:rsidR="00543ECD" w:rsidRPr="00810C77">
        <w:rPr>
          <w:rFonts w:ascii="Segoe UI" w:hAnsi="Segoe UI" w:cs="Segoe UI"/>
          <w:color w:val="000000" w:themeColor="text1"/>
          <w:sz w:val="21"/>
          <w:szCs w:val="21"/>
          <w:lang w:val="pl-PL"/>
        </w:rPr>
        <w:t>E</w:t>
      </w:r>
      <w:r w:rsidRPr="00810C77">
        <w:rPr>
          <w:rFonts w:ascii="Segoe UI" w:hAnsi="Segoe UI" w:cs="Segoe UI"/>
          <w:color w:val="000000" w:themeColor="text1"/>
          <w:sz w:val="21"/>
          <w:szCs w:val="21"/>
          <w:lang w:val="pl-PL"/>
        </w:rPr>
        <w:t>tapu I,</w:t>
      </w:r>
    </w:p>
    <w:p w14:paraId="01EAB57D" w14:textId="5C7F8CA8" w:rsidR="0015489E" w:rsidRPr="00810C77" w:rsidRDefault="0015489E" w:rsidP="00104D49">
      <w:pPr>
        <w:pStyle w:val="Nagwek3"/>
        <w:numPr>
          <w:ilvl w:val="1"/>
          <w:numId w:val="9"/>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wynagrod</w:t>
      </w:r>
      <w:r w:rsidR="008F0DC8" w:rsidRPr="00810C77">
        <w:rPr>
          <w:rFonts w:ascii="Segoe UI" w:hAnsi="Segoe UI" w:cs="Segoe UI"/>
          <w:color w:val="000000" w:themeColor="text1"/>
          <w:sz w:val="21"/>
          <w:szCs w:val="21"/>
          <w:lang w:val="pl-PL"/>
        </w:rPr>
        <w:t xml:space="preserve">zenie z tytułu wykonania </w:t>
      </w:r>
      <w:r w:rsidR="00113D8F" w:rsidRPr="00810C77">
        <w:rPr>
          <w:rFonts w:ascii="Segoe UI" w:hAnsi="Segoe UI" w:cs="Segoe UI"/>
          <w:color w:val="000000" w:themeColor="text1"/>
          <w:sz w:val="21"/>
          <w:szCs w:val="21"/>
          <w:lang w:val="pl-PL"/>
        </w:rPr>
        <w:t>E</w:t>
      </w:r>
      <w:r w:rsidR="008F0DC8" w:rsidRPr="00810C77">
        <w:rPr>
          <w:rFonts w:ascii="Segoe UI" w:hAnsi="Segoe UI" w:cs="Segoe UI"/>
          <w:color w:val="000000" w:themeColor="text1"/>
          <w:sz w:val="21"/>
          <w:szCs w:val="21"/>
          <w:lang w:val="pl-PL"/>
        </w:rPr>
        <w:t xml:space="preserve">tapu II </w:t>
      </w:r>
      <w:r w:rsidRPr="00810C77">
        <w:rPr>
          <w:rFonts w:ascii="Segoe UI" w:hAnsi="Segoe UI" w:cs="Segoe UI"/>
          <w:color w:val="000000" w:themeColor="text1"/>
          <w:sz w:val="21"/>
          <w:szCs w:val="21"/>
          <w:lang w:val="pl-PL"/>
        </w:rPr>
        <w:t>w wysokości</w:t>
      </w:r>
      <w:r w:rsidR="00113D8F" w:rsidRPr="00810C77">
        <w:rPr>
          <w:rStyle w:val="Odwoanieprzypisudolnego"/>
          <w:rFonts w:ascii="Segoe UI" w:hAnsi="Segoe UI" w:cs="Segoe UI"/>
          <w:color w:val="000000" w:themeColor="text1"/>
          <w:sz w:val="21"/>
          <w:szCs w:val="21"/>
          <w:lang w:val="pl-PL"/>
        </w:rPr>
        <w:footnoteReference w:id="6"/>
      </w:r>
      <w:r w:rsidR="00356130" w:rsidRPr="00810C77">
        <w:rPr>
          <w:rFonts w:ascii="Segoe UI" w:hAnsi="Segoe UI" w:cs="Segoe UI"/>
          <w:color w:val="000000" w:themeColor="text1"/>
          <w:sz w:val="21"/>
          <w:szCs w:val="21"/>
          <w:lang w:val="pl-PL"/>
        </w:rPr>
        <w:t xml:space="preserve"> </w:t>
      </w:r>
      <w:r w:rsidR="00FF2A80" w:rsidRPr="00810C77">
        <w:rPr>
          <w:rFonts w:ascii="Segoe UI" w:hAnsi="Segoe UI" w:cs="Segoe UI"/>
          <w:color w:val="000000" w:themeColor="text1"/>
          <w:sz w:val="21"/>
          <w:szCs w:val="21"/>
          <w:lang w:val="pl-PL"/>
        </w:rPr>
        <w:t>(…)</w:t>
      </w:r>
      <w:r w:rsidR="008F0DC8" w:rsidRPr="00810C77">
        <w:rPr>
          <w:rFonts w:ascii="Segoe UI" w:hAnsi="Segoe UI" w:cs="Segoe UI"/>
          <w:color w:val="000000" w:themeColor="text1"/>
          <w:sz w:val="21"/>
          <w:szCs w:val="21"/>
          <w:lang w:val="pl-PL"/>
        </w:rPr>
        <w:t xml:space="preserve"> zł (słownie: </w:t>
      </w:r>
      <w:r w:rsidR="00FF2A80" w:rsidRPr="00810C77">
        <w:rPr>
          <w:rFonts w:ascii="Segoe UI" w:hAnsi="Segoe UI" w:cs="Segoe UI"/>
          <w:color w:val="000000" w:themeColor="text1"/>
          <w:sz w:val="21"/>
          <w:szCs w:val="21"/>
          <w:lang w:val="pl-PL"/>
        </w:rPr>
        <w:t>___</w:t>
      </w:r>
      <w:r w:rsidR="008F0DC8" w:rsidRPr="00810C77">
        <w:rPr>
          <w:rFonts w:ascii="Segoe UI" w:hAnsi="Segoe UI" w:cs="Segoe UI"/>
          <w:color w:val="000000" w:themeColor="text1"/>
          <w:sz w:val="21"/>
          <w:szCs w:val="21"/>
          <w:lang w:val="pl-PL"/>
        </w:rPr>
        <w:t>złotych</w:t>
      </w:r>
      <w:r w:rsidR="00356130" w:rsidRPr="00810C77">
        <w:rPr>
          <w:rFonts w:ascii="Segoe UI" w:hAnsi="Segoe UI" w:cs="Segoe UI"/>
          <w:color w:val="000000" w:themeColor="text1"/>
          <w:sz w:val="21"/>
          <w:szCs w:val="21"/>
          <w:lang w:val="pl-PL"/>
        </w:rPr>
        <w:t xml:space="preserve">) </w:t>
      </w:r>
      <w:r w:rsidR="008F0DC8" w:rsidRPr="00810C77">
        <w:rPr>
          <w:rFonts w:ascii="Segoe UI" w:hAnsi="Segoe UI" w:cs="Segoe UI"/>
          <w:color w:val="000000" w:themeColor="text1"/>
          <w:sz w:val="21"/>
          <w:szCs w:val="21"/>
          <w:lang w:val="pl-PL"/>
        </w:rPr>
        <w:t xml:space="preserve">netto - </w:t>
      </w:r>
      <w:r w:rsidRPr="00810C77">
        <w:rPr>
          <w:rFonts w:ascii="Segoe UI" w:hAnsi="Segoe UI" w:cs="Segoe UI"/>
          <w:color w:val="000000" w:themeColor="text1"/>
          <w:sz w:val="21"/>
          <w:szCs w:val="21"/>
          <w:lang w:val="pl-PL"/>
        </w:rPr>
        <w:t>płatne w terminie</w:t>
      </w:r>
      <w:r w:rsidR="00764540" w:rsidRPr="00810C77">
        <w:rPr>
          <w:rFonts w:ascii="Segoe UI" w:hAnsi="Segoe UI" w:cs="Segoe UI"/>
          <w:color w:val="000000" w:themeColor="text1"/>
          <w:sz w:val="21"/>
          <w:szCs w:val="21"/>
          <w:lang w:val="pl-PL"/>
        </w:rPr>
        <w:t xml:space="preserve"> </w:t>
      </w:r>
      <w:r w:rsidR="00031628" w:rsidRPr="00810C77">
        <w:rPr>
          <w:rFonts w:ascii="Segoe UI" w:hAnsi="Segoe UI" w:cs="Segoe UI"/>
          <w:color w:val="000000" w:themeColor="text1"/>
          <w:sz w:val="21"/>
          <w:szCs w:val="21"/>
          <w:lang w:val="pl-PL"/>
        </w:rPr>
        <w:t xml:space="preserve">do </w:t>
      </w:r>
      <w:r w:rsidR="002805E0" w:rsidRPr="00810C77">
        <w:rPr>
          <w:rFonts w:ascii="Segoe UI" w:hAnsi="Segoe UI" w:cs="Segoe UI"/>
          <w:color w:val="000000" w:themeColor="text1"/>
          <w:sz w:val="21"/>
          <w:szCs w:val="21"/>
          <w:lang w:val="pl-PL"/>
        </w:rPr>
        <w:t>30 dni</w:t>
      </w:r>
      <w:r w:rsidR="00764540" w:rsidRPr="00810C77">
        <w:rPr>
          <w:rFonts w:ascii="Segoe UI" w:hAnsi="Segoe UI" w:cs="Segoe UI"/>
          <w:color w:val="000000" w:themeColor="text1"/>
          <w:sz w:val="21"/>
          <w:szCs w:val="21"/>
          <w:lang w:val="pl-PL"/>
        </w:rPr>
        <w:t xml:space="preserve"> od dnia otrzymania faktury, przy czym </w:t>
      </w:r>
      <w:r w:rsidRPr="00810C77">
        <w:rPr>
          <w:rFonts w:ascii="Segoe UI" w:hAnsi="Segoe UI" w:cs="Segoe UI"/>
          <w:color w:val="000000" w:themeColor="text1"/>
          <w:sz w:val="21"/>
          <w:szCs w:val="21"/>
          <w:lang w:val="pl-PL"/>
        </w:rPr>
        <w:t xml:space="preserve">faktura zostanie wystawiona po podpisaniu Protokołu Odbioru </w:t>
      </w:r>
      <w:r w:rsidR="00543ECD" w:rsidRPr="00810C77">
        <w:rPr>
          <w:rFonts w:ascii="Segoe UI" w:hAnsi="Segoe UI" w:cs="Segoe UI"/>
          <w:color w:val="000000" w:themeColor="text1"/>
          <w:sz w:val="21"/>
          <w:szCs w:val="21"/>
          <w:lang w:val="pl-PL"/>
        </w:rPr>
        <w:t>E</w:t>
      </w:r>
      <w:r w:rsidRPr="00810C77">
        <w:rPr>
          <w:rFonts w:ascii="Segoe UI" w:hAnsi="Segoe UI" w:cs="Segoe UI"/>
          <w:color w:val="000000" w:themeColor="text1"/>
          <w:sz w:val="21"/>
          <w:szCs w:val="21"/>
          <w:lang w:val="pl-PL"/>
        </w:rPr>
        <w:t>tapu I</w:t>
      </w:r>
      <w:r w:rsidR="008F0DC8" w:rsidRPr="00810C77">
        <w:rPr>
          <w:rFonts w:ascii="Segoe UI" w:hAnsi="Segoe UI" w:cs="Segoe UI"/>
          <w:color w:val="000000" w:themeColor="text1"/>
          <w:sz w:val="21"/>
          <w:szCs w:val="21"/>
          <w:lang w:val="pl-PL"/>
        </w:rPr>
        <w:t>I</w:t>
      </w:r>
      <w:r w:rsidRPr="00810C77">
        <w:rPr>
          <w:rFonts w:ascii="Segoe UI" w:hAnsi="Segoe UI" w:cs="Segoe UI"/>
          <w:color w:val="000000" w:themeColor="text1"/>
          <w:sz w:val="21"/>
          <w:szCs w:val="21"/>
          <w:lang w:val="pl-PL"/>
        </w:rPr>
        <w:t>,</w:t>
      </w:r>
    </w:p>
    <w:p w14:paraId="655B61A3" w14:textId="3D571E9A" w:rsidR="0015489E" w:rsidRPr="00810C77" w:rsidRDefault="00764540" w:rsidP="00104D49">
      <w:pPr>
        <w:pStyle w:val="Nagwek3"/>
        <w:numPr>
          <w:ilvl w:val="1"/>
          <w:numId w:val="9"/>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wynagrodzenie z tytułu wykonania </w:t>
      </w:r>
      <w:r w:rsidR="00113D8F" w:rsidRPr="00810C77">
        <w:rPr>
          <w:rFonts w:ascii="Segoe UI" w:hAnsi="Segoe UI" w:cs="Segoe UI"/>
          <w:color w:val="000000" w:themeColor="text1"/>
          <w:sz w:val="21"/>
          <w:szCs w:val="21"/>
          <w:lang w:val="pl-PL"/>
        </w:rPr>
        <w:t>E</w:t>
      </w:r>
      <w:r w:rsidRPr="00810C77">
        <w:rPr>
          <w:rFonts w:ascii="Segoe UI" w:hAnsi="Segoe UI" w:cs="Segoe UI"/>
          <w:color w:val="000000" w:themeColor="text1"/>
          <w:sz w:val="21"/>
          <w:szCs w:val="21"/>
          <w:lang w:val="pl-PL"/>
        </w:rPr>
        <w:t>tapu II</w:t>
      </w:r>
      <w:r w:rsidR="00F720A2" w:rsidRPr="00810C77">
        <w:rPr>
          <w:rFonts w:ascii="Segoe UI" w:hAnsi="Segoe UI" w:cs="Segoe UI"/>
          <w:color w:val="000000" w:themeColor="text1"/>
          <w:sz w:val="21"/>
          <w:szCs w:val="21"/>
          <w:lang w:val="pl-PL"/>
        </w:rPr>
        <w:t>I wysokości</w:t>
      </w:r>
      <w:r w:rsidR="002A7D68" w:rsidRPr="00810C77">
        <w:rPr>
          <w:rStyle w:val="Odwoanieprzypisudolnego"/>
          <w:rFonts w:ascii="Segoe UI" w:hAnsi="Segoe UI" w:cs="Segoe UI"/>
          <w:color w:val="000000" w:themeColor="text1"/>
          <w:sz w:val="21"/>
          <w:szCs w:val="21"/>
          <w:lang w:val="pl-PL"/>
        </w:rPr>
        <w:footnoteReference w:id="7"/>
      </w:r>
      <w:r w:rsidR="00F720A2" w:rsidRPr="00810C77">
        <w:rPr>
          <w:rFonts w:ascii="Segoe UI" w:hAnsi="Segoe UI" w:cs="Segoe UI"/>
          <w:color w:val="000000" w:themeColor="text1"/>
          <w:sz w:val="21"/>
          <w:szCs w:val="21"/>
          <w:lang w:val="pl-PL"/>
        </w:rPr>
        <w:t xml:space="preserve"> </w:t>
      </w:r>
      <w:r w:rsidR="00FF2A80" w:rsidRPr="00810C77">
        <w:rPr>
          <w:rFonts w:ascii="Segoe UI" w:hAnsi="Segoe UI" w:cs="Segoe UI"/>
          <w:color w:val="000000" w:themeColor="text1"/>
          <w:sz w:val="21"/>
          <w:szCs w:val="21"/>
          <w:lang w:val="pl-PL"/>
        </w:rPr>
        <w:t>(…)</w:t>
      </w:r>
      <w:r w:rsidR="006912C6" w:rsidRPr="00810C77">
        <w:rPr>
          <w:rFonts w:ascii="Segoe UI" w:hAnsi="Segoe UI" w:cs="Segoe UI"/>
          <w:color w:val="000000" w:themeColor="text1"/>
          <w:sz w:val="21"/>
          <w:szCs w:val="21"/>
          <w:lang w:val="pl-PL"/>
        </w:rPr>
        <w:t xml:space="preserve"> </w:t>
      </w:r>
      <w:r w:rsidR="0015489E" w:rsidRPr="00810C77">
        <w:rPr>
          <w:rFonts w:ascii="Segoe UI" w:hAnsi="Segoe UI" w:cs="Segoe UI"/>
          <w:color w:val="000000" w:themeColor="text1"/>
          <w:sz w:val="21"/>
          <w:szCs w:val="21"/>
          <w:lang w:val="pl-PL"/>
        </w:rPr>
        <w:t xml:space="preserve">zł (słownie: </w:t>
      </w:r>
      <w:r w:rsidR="00FF2A80" w:rsidRPr="00810C77">
        <w:rPr>
          <w:rFonts w:ascii="Segoe UI" w:hAnsi="Segoe UI" w:cs="Segoe UI"/>
          <w:color w:val="000000" w:themeColor="text1"/>
          <w:sz w:val="21"/>
          <w:szCs w:val="21"/>
          <w:lang w:val="pl-PL"/>
        </w:rPr>
        <w:t xml:space="preserve">___ </w:t>
      </w:r>
      <w:r w:rsidR="00CE034F" w:rsidRPr="00810C77">
        <w:rPr>
          <w:rFonts w:ascii="Segoe UI" w:hAnsi="Segoe UI" w:cs="Segoe UI"/>
          <w:color w:val="000000" w:themeColor="text1"/>
          <w:sz w:val="21"/>
          <w:szCs w:val="21"/>
          <w:lang w:val="pl-PL"/>
        </w:rPr>
        <w:t>złotych</w:t>
      </w:r>
      <w:r w:rsidR="0015489E" w:rsidRPr="00810C77">
        <w:rPr>
          <w:rFonts w:ascii="Segoe UI" w:hAnsi="Segoe UI" w:cs="Segoe UI"/>
          <w:color w:val="000000" w:themeColor="text1"/>
          <w:sz w:val="21"/>
          <w:szCs w:val="21"/>
          <w:lang w:val="pl-PL"/>
        </w:rPr>
        <w:t xml:space="preserve">) netto - </w:t>
      </w:r>
      <w:r w:rsidRPr="00810C77">
        <w:rPr>
          <w:rFonts w:ascii="Segoe UI" w:hAnsi="Segoe UI" w:cs="Segoe UI"/>
          <w:color w:val="000000" w:themeColor="text1"/>
          <w:sz w:val="21"/>
          <w:szCs w:val="21"/>
          <w:lang w:val="pl-PL"/>
        </w:rPr>
        <w:t xml:space="preserve">płatne w terminie </w:t>
      </w:r>
      <w:r w:rsidR="00031628" w:rsidRPr="00810C77">
        <w:rPr>
          <w:rFonts w:ascii="Segoe UI" w:hAnsi="Segoe UI" w:cs="Segoe UI"/>
          <w:color w:val="000000" w:themeColor="text1"/>
          <w:sz w:val="21"/>
          <w:szCs w:val="21"/>
          <w:lang w:val="pl-PL"/>
        </w:rPr>
        <w:t>do 30</w:t>
      </w:r>
      <w:r w:rsidRPr="00810C77">
        <w:rPr>
          <w:rFonts w:ascii="Segoe UI" w:hAnsi="Segoe UI" w:cs="Segoe UI"/>
          <w:color w:val="000000" w:themeColor="text1"/>
          <w:sz w:val="21"/>
          <w:szCs w:val="21"/>
          <w:lang w:val="pl-PL"/>
        </w:rPr>
        <w:t xml:space="preserve"> dni od dnia otrzymania faktury, przy czym faktura zostanie wystawiona po</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podpi</w:t>
      </w:r>
      <w:r w:rsidR="00F720A2" w:rsidRPr="00810C77">
        <w:rPr>
          <w:rFonts w:ascii="Segoe UI" w:hAnsi="Segoe UI" w:cs="Segoe UI"/>
          <w:color w:val="000000" w:themeColor="text1"/>
          <w:sz w:val="21"/>
          <w:szCs w:val="21"/>
          <w:lang w:val="pl-PL"/>
        </w:rPr>
        <w:t xml:space="preserve">saniu Protokołu Odbioru </w:t>
      </w:r>
      <w:r w:rsidR="00543ECD" w:rsidRPr="00810C77">
        <w:rPr>
          <w:rFonts w:ascii="Segoe UI" w:hAnsi="Segoe UI" w:cs="Segoe UI"/>
          <w:color w:val="000000" w:themeColor="text1"/>
          <w:sz w:val="21"/>
          <w:szCs w:val="21"/>
          <w:lang w:val="pl-PL"/>
        </w:rPr>
        <w:t>E</w:t>
      </w:r>
      <w:r w:rsidR="00F720A2" w:rsidRPr="00810C77">
        <w:rPr>
          <w:rFonts w:ascii="Segoe UI" w:hAnsi="Segoe UI" w:cs="Segoe UI"/>
          <w:color w:val="000000" w:themeColor="text1"/>
          <w:sz w:val="21"/>
          <w:szCs w:val="21"/>
          <w:lang w:val="pl-PL"/>
        </w:rPr>
        <w:t>tapu III</w:t>
      </w:r>
      <w:r w:rsidRPr="00810C77">
        <w:rPr>
          <w:rFonts w:ascii="Segoe UI" w:hAnsi="Segoe UI" w:cs="Segoe UI"/>
          <w:color w:val="000000" w:themeColor="text1"/>
          <w:sz w:val="21"/>
          <w:szCs w:val="21"/>
          <w:lang w:val="pl-PL"/>
        </w:rPr>
        <w:t>,</w:t>
      </w:r>
    </w:p>
    <w:p w14:paraId="772B75DC" w14:textId="66E07D60" w:rsidR="003E0343" w:rsidRPr="00810C77" w:rsidRDefault="00F2458B" w:rsidP="00F06FE1">
      <w:pPr>
        <w:pStyle w:val="Nagwek3"/>
        <w:numPr>
          <w:ilvl w:val="0"/>
          <w:numId w:val="36"/>
        </w:numPr>
        <w:spacing w:before="60" w:after="0"/>
        <w:ind w:left="426" w:hanging="425"/>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Niezależnie od wynagrodzenia ryczałtowego o jakim mowa w </w:t>
      </w:r>
      <w:r w:rsidR="002805E0" w:rsidRPr="00810C77">
        <w:rPr>
          <w:rFonts w:ascii="Segoe UI" w:hAnsi="Segoe UI" w:cs="Segoe UI"/>
          <w:color w:val="000000" w:themeColor="text1"/>
          <w:sz w:val="21"/>
          <w:szCs w:val="21"/>
          <w:lang w:val="pl-PL"/>
        </w:rPr>
        <w:t>ust. 1</w:t>
      </w:r>
      <w:r w:rsidRPr="00810C77">
        <w:rPr>
          <w:rFonts w:ascii="Segoe UI" w:hAnsi="Segoe UI" w:cs="Segoe UI"/>
          <w:color w:val="000000" w:themeColor="text1"/>
          <w:sz w:val="21"/>
          <w:szCs w:val="21"/>
          <w:lang w:val="pl-PL"/>
        </w:rPr>
        <w:t xml:space="preserve"> powyżej, w przypadku skorzystania przez Zamawiającego z Prawa Opcji, Wykonawca uprawniony będzie do otrzymania wynagrodzeni</w:t>
      </w:r>
      <w:r w:rsidR="00F926F0" w:rsidRPr="00810C77">
        <w:rPr>
          <w:rFonts w:ascii="Segoe UI" w:hAnsi="Segoe UI" w:cs="Segoe UI"/>
          <w:color w:val="000000" w:themeColor="text1"/>
          <w:sz w:val="21"/>
          <w:szCs w:val="21"/>
          <w:lang w:val="pl-PL"/>
        </w:rPr>
        <w:t>a</w:t>
      </w:r>
      <w:r w:rsidR="003E0343" w:rsidRPr="00810C77">
        <w:rPr>
          <w:rFonts w:ascii="Segoe UI" w:hAnsi="Segoe UI" w:cs="Segoe UI"/>
          <w:color w:val="000000" w:themeColor="text1"/>
          <w:sz w:val="21"/>
          <w:szCs w:val="21"/>
          <w:lang w:val="pl-PL"/>
        </w:rPr>
        <w:t xml:space="preserve"> ryczałtowego</w:t>
      </w:r>
      <w:r w:rsidRPr="00810C77">
        <w:rPr>
          <w:rFonts w:ascii="Segoe UI" w:hAnsi="Segoe UI" w:cs="Segoe UI"/>
          <w:color w:val="000000" w:themeColor="text1"/>
          <w:sz w:val="21"/>
          <w:szCs w:val="21"/>
          <w:lang w:val="pl-PL"/>
        </w:rPr>
        <w:t xml:space="preserve"> z tytułu wykonania Etapu IV (nadzór autorski) w wysokości</w:t>
      </w:r>
      <w:r w:rsidRPr="00810C77">
        <w:rPr>
          <w:rStyle w:val="Odwoanieprzypisudolnego"/>
          <w:rFonts w:ascii="Segoe UI" w:hAnsi="Segoe UI" w:cs="Segoe UI"/>
          <w:color w:val="000000" w:themeColor="text1"/>
          <w:sz w:val="21"/>
          <w:szCs w:val="21"/>
          <w:lang w:val="pl-PL"/>
        </w:rPr>
        <w:footnoteReference w:id="8"/>
      </w:r>
      <w:r w:rsidRPr="00810C77">
        <w:rPr>
          <w:rFonts w:ascii="Segoe UI" w:hAnsi="Segoe UI" w:cs="Segoe UI"/>
          <w:color w:val="000000" w:themeColor="text1"/>
          <w:sz w:val="21"/>
          <w:szCs w:val="21"/>
          <w:lang w:val="pl-PL"/>
        </w:rPr>
        <w:t xml:space="preserve"> równej (…)</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zł (słownie: ___ złotych) netto, płatnego w równych ratach</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miesięcznych w kwocie (…)</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 xml:space="preserve">zł (słownie: ___ złotych) netto, </w:t>
      </w:r>
      <w:r w:rsidRPr="00810C77">
        <w:rPr>
          <w:rFonts w:ascii="Segoe UI" w:hAnsi="Segoe UI" w:cs="Segoe UI"/>
          <w:color w:val="000000" w:themeColor="text1"/>
          <w:sz w:val="21"/>
          <w:szCs w:val="21"/>
          <w:lang w:val="pl-PL"/>
        </w:rPr>
        <w:lastRenderedPageBreak/>
        <w:t xml:space="preserve">jednak nie więcej niż </w:t>
      </w:r>
      <w:r w:rsidR="00D9747A" w:rsidRPr="00810C77">
        <w:rPr>
          <w:rFonts w:ascii="Segoe UI" w:hAnsi="Segoe UI" w:cs="Segoe UI"/>
          <w:color w:val="000000" w:themeColor="text1"/>
          <w:sz w:val="21"/>
          <w:szCs w:val="21"/>
          <w:lang w:val="pl-PL"/>
        </w:rPr>
        <w:t>30</w:t>
      </w:r>
      <w:r w:rsidR="003E0343"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w:t>
      </w:r>
      <w:r w:rsidR="00D9747A" w:rsidRPr="00810C77">
        <w:rPr>
          <w:rFonts w:ascii="Segoe UI" w:hAnsi="Segoe UI" w:cs="Segoe UI"/>
          <w:color w:val="000000" w:themeColor="text1"/>
          <w:sz w:val="21"/>
          <w:szCs w:val="21"/>
          <w:lang w:val="pl-PL"/>
        </w:rPr>
        <w:t>trzydzieści</w:t>
      </w:r>
      <w:r w:rsidRPr="00810C77">
        <w:rPr>
          <w:rFonts w:ascii="Segoe UI" w:hAnsi="Segoe UI" w:cs="Segoe UI"/>
          <w:color w:val="000000" w:themeColor="text1"/>
          <w:sz w:val="21"/>
          <w:szCs w:val="21"/>
          <w:lang w:val="pl-PL"/>
        </w:rPr>
        <w:t>) rat, w terminie do 30 dni od dnia</w:t>
      </w:r>
      <w:r w:rsidR="006912C6" w:rsidRPr="00810C77">
        <w:rPr>
          <w:rFonts w:ascii="Segoe UI" w:hAnsi="Segoe UI" w:cs="Segoe UI"/>
          <w:color w:val="000000" w:themeColor="text1"/>
          <w:sz w:val="21"/>
          <w:szCs w:val="21"/>
          <w:lang w:val="pl-PL"/>
        </w:rPr>
        <w:t xml:space="preserve"> </w:t>
      </w:r>
      <w:r w:rsidR="00F96378" w:rsidRPr="00810C77">
        <w:rPr>
          <w:rFonts w:ascii="Segoe UI" w:hAnsi="Segoe UI" w:cs="Segoe UI"/>
          <w:color w:val="000000" w:themeColor="text1"/>
          <w:sz w:val="21"/>
          <w:szCs w:val="21"/>
          <w:lang w:val="pl-PL"/>
        </w:rPr>
        <w:t xml:space="preserve">podpisania protokołu odbioru </w:t>
      </w:r>
      <w:r w:rsidR="0045259F" w:rsidRPr="00810C77">
        <w:rPr>
          <w:rFonts w:ascii="Segoe UI" w:hAnsi="Segoe UI" w:cs="Segoe UI"/>
          <w:color w:val="000000" w:themeColor="text1"/>
          <w:sz w:val="21"/>
          <w:szCs w:val="21"/>
          <w:lang w:val="pl-PL"/>
        </w:rPr>
        <w:t xml:space="preserve">częściowego </w:t>
      </w:r>
      <w:r w:rsidR="00F96378" w:rsidRPr="00810C77">
        <w:rPr>
          <w:rFonts w:ascii="Segoe UI" w:hAnsi="Segoe UI" w:cs="Segoe UI"/>
          <w:color w:val="000000" w:themeColor="text1"/>
          <w:sz w:val="21"/>
          <w:szCs w:val="21"/>
          <w:lang w:val="pl-PL"/>
        </w:rPr>
        <w:t>prac realizowanych w ramach nadzoru autorskiego w danym miesiącu.</w:t>
      </w:r>
    </w:p>
    <w:p w14:paraId="61CA252E" w14:textId="75F7522D" w:rsidR="00F2458B" w:rsidRPr="00810C77" w:rsidRDefault="003E0343" w:rsidP="00F06FE1">
      <w:pPr>
        <w:pStyle w:val="Nagwek3"/>
        <w:numPr>
          <w:ilvl w:val="0"/>
          <w:numId w:val="36"/>
        </w:numPr>
        <w:spacing w:before="60" w:after="0"/>
        <w:ind w:left="426" w:hanging="425"/>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W przypadku w którym nadzór autorski będzie trwał krócej niż okres 30 miesięcy, ostatnia rata wynagrodzenia miesięcznego zostanie zwiększona w taki sposób by Projektant otrzymał pełna kwotę wynagrodzenia </w:t>
      </w:r>
      <w:r w:rsidR="00F96378" w:rsidRPr="00810C77">
        <w:rPr>
          <w:rFonts w:ascii="Segoe UI" w:hAnsi="Segoe UI" w:cs="Segoe UI"/>
          <w:color w:val="000000" w:themeColor="text1"/>
          <w:sz w:val="21"/>
          <w:szCs w:val="21"/>
          <w:lang w:val="pl-PL"/>
        </w:rPr>
        <w:t>ryczałtowego o jakim mowa w ust. 2 powyżej. W przypadku w którym nadzór autorski będzie trwał dłużej niż 30 miesięcy, Projektant nie będzie uprawniony do otrzymania jakiegokolwiek dodatkowego wynagrodzenia</w:t>
      </w:r>
      <w:r w:rsidR="00C0566B" w:rsidRPr="00810C77">
        <w:rPr>
          <w:rFonts w:ascii="Segoe UI" w:hAnsi="Segoe UI" w:cs="Segoe UI"/>
          <w:color w:val="000000" w:themeColor="text1"/>
          <w:sz w:val="21"/>
          <w:szCs w:val="21"/>
          <w:lang w:val="pl-PL"/>
        </w:rPr>
        <w:t xml:space="preserve"> (poza wynagrodzeniem o jakim mowa w ust. 2 powyżej)</w:t>
      </w:r>
      <w:r w:rsidR="00F96378" w:rsidRPr="00810C77">
        <w:rPr>
          <w:rFonts w:ascii="Segoe UI" w:hAnsi="Segoe UI" w:cs="Segoe UI"/>
          <w:color w:val="000000" w:themeColor="text1"/>
          <w:sz w:val="21"/>
          <w:szCs w:val="21"/>
          <w:lang w:val="pl-PL"/>
        </w:rPr>
        <w:t xml:space="preserve"> za świadczenie usług nadzoru autorskiego w</w:t>
      </w:r>
      <w:r w:rsidR="00C0566B" w:rsidRPr="00810C77">
        <w:rPr>
          <w:rFonts w:ascii="Segoe UI" w:hAnsi="Segoe UI" w:cs="Segoe UI"/>
          <w:color w:val="000000" w:themeColor="text1"/>
          <w:sz w:val="21"/>
          <w:szCs w:val="21"/>
          <w:lang w:val="pl-PL"/>
        </w:rPr>
        <w:t xml:space="preserve"> okresie przekraczającym okres 30 miesięcy</w:t>
      </w:r>
      <w:r w:rsidR="00F96378" w:rsidRPr="00810C77">
        <w:rPr>
          <w:rFonts w:ascii="Segoe UI" w:hAnsi="Segoe UI" w:cs="Segoe UI"/>
          <w:color w:val="000000" w:themeColor="text1"/>
          <w:sz w:val="21"/>
          <w:szCs w:val="21"/>
          <w:lang w:val="pl-PL"/>
        </w:rPr>
        <w:t>.</w:t>
      </w:r>
      <w:r w:rsidR="006912C6" w:rsidRPr="00810C77">
        <w:rPr>
          <w:rFonts w:ascii="Segoe UI" w:hAnsi="Segoe UI" w:cs="Segoe UI"/>
          <w:color w:val="000000" w:themeColor="text1"/>
          <w:sz w:val="21"/>
          <w:szCs w:val="21"/>
          <w:lang w:val="pl-PL"/>
        </w:rPr>
        <w:t xml:space="preserve"> </w:t>
      </w:r>
    </w:p>
    <w:p w14:paraId="24FD3421" w14:textId="7AAD3A02" w:rsidR="004A4275" w:rsidRPr="00810C77" w:rsidRDefault="004A4275" w:rsidP="00F06FE1">
      <w:pPr>
        <w:pStyle w:val="Nagwek3"/>
        <w:numPr>
          <w:ilvl w:val="0"/>
          <w:numId w:val="36"/>
        </w:numPr>
        <w:spacing w:before="60" w:after="0"/>
        <w:ind w:left="426" w:hanging="425"/>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Zamawiający będzie uprawniony dwukrotnie do zawieszenia prac Projektanta w okresie trwania nadzoru autorskiego. Okres zawieszenia nie może przekraczać jednorazowo 6 miesięcy. W okresie zawieszenia nadzoru autorskiego, Projektant nie będzie wykonywał jakichkolwiek czynności nadzoru autorskiego i</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nie będzie mu przysługiwało za ten okres wynagrodzenia o jakim mowa w ust. 2 powyżej. Zamawiający powiadomi Projektanta o zawieszeniu prac pisemnie lub za pomocą poczty elektronicznej z 7 dniowym wyprzedzeniem określając w powiadomieniu czas zawieszenia prac.</w:t>
      </w:r>
    </w:p>
    <w:p w14:paraId="3DFAA4DB" w14:textId="2AE9A110" w:rsidR="00B72C6F" w:rsidRDefault="00B72C6F" w:rsidP="00F06FE1">
      <w:pPr>
        <w:pStyle w:val="Nagwek3"/>
        <w:numPr>
          <w:ilvl w:val="0"/>
          <w:numId w:val="36"/>
        </w:numPr>
        <w:spacing w:before="60" w:after="0"/>
        <w:ind w:left="426" w:hanging="425"/>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Projektant oświadcza, że jest czynnym podatnikiem podatku VAT. Projektant zobowiązuje się do</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niezwłocznego poinformowania Zamawiającego o każdej zmianie statusu podatkowego, nie później niż w terminie jednego dnia roboczego od takiej zmiany</w:t>
      </w:r>
      <w:r w:rsidR="00D422E4" w:rsidRPr="00810C77">
        <w:rPr>
          <w:rFonts w:ascii="Segoe UI" w:hAnsi="Segoe UI" w:cs="Segoe UI"/>
          <w:color w:val="000000" w:themeColor="text1"/>
          <w:sz w:val="21"/>
          <w:szCs w:val="21"/>
          <w:lang w:val="pl-PL"/>
        </w:rPr>
        <w:t>.</w:t>
      </w:r>
      <w:r w:rsidRPr="00810C77">
        <w:rPr>
          <w:rFonts w:ascii="Segoe UI" w:hAnsi="Segoe UI" w:cs="Segoe UI"/>
          <w:color w:val="000000" w:themeColor="text1"/>
          <w:sz w:val="21"/>
          <w:szCs w:val="21"/>
          <w:lang w:val="pl-PL"/>
        </w:rPr>
        <w:t xml:space="preserve"> Zapłata </w:t>
      </w:r>
      <w:r w:rsidR="00D422E4" w:rsidRPr="00810C77">
        <w:rPr>
          <w:rFonts w:ascii="Segoe UI" w:hAnsi="Segoe UI" w:cs="Segoe UI"/>
          <w:color w:val="000000" w:themeColor="text1"/>
          <w:sz w:val="21"/>
          <w:szCs w:val="21"/>
          <w:lang w:val="pl-PL"/>
        </w:rPr>
        <w:t>W</w:t>
      </w:r>
      <w:r w:rsidRPr="00810C77">
        <w:rPr>
          <w:rFonts w:ascii="Segoe UI" w:hAnsi="Segoe UI" w:cs="Segoe UI"/>
          <w:color w:val="000000" w:themeColor="text1"/>
          <w:sz w:val="21"/>
          <w:szCs w:val="21"/>
          <w:lang w:val="pl-PL"/>
        </w:rPr>
        <w:t>ynagrodzenia nastąpi na rachunek bankowy wskazany przez Projektanta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Projektant</w:t>
      </w:r>
      <w:r w:rsidR="00D422E4" w:rsidRPr="00810C77">
        <w:rPr>
          <w:rFonts w:ascii="Segoe UI" w:hAnsi="Segoe UI" w:cs="Segoe UI"/>
          <w:color w:val="000000" w:themeColor="text1"/>
          <w:sz w:val="21"/>
          <w:szCs w:val="21"/>
          <w:lang w:val="pl-PL"/>
        </w:rPr>
        <w:t>a</w:t>
      </w:r>
      <w:r w:rsidRPr="00810C77">
        <w:rPr>
          <w:rFonts w:ascii="Segoe UI" w:hAnsi="Segoe UI" w:cs="Segoe UI"/>
          <w:color w:val="000000" w:themeColor="text1"/>
          <w:sz w:val="21"/>
          <w:szCs w:val="21"/>
          <w:lang w:val="pl-PL"/>
        </w:rPr>
        <w:t xml:space="preserve"> uprawnia Zamawiającego do wstrzymana płatności danej faktury do czasu złożenia wyjaśnień przez Projektanta i nie jest traktowane jako naruszenie przez Zamawiającego warunków Umowy, jak również nie uprawnia Projektanta do obciążenia Zamawiającego odsetkami za opóźnienie w transakcjach handlowych/ustawowymi odsetkami za </w:t>
      </w:r>
      <w:r w:rsidR="00FB29D0" w:rsidRPr="00810C77">
        <w:rPr>
          <w:rFonts w:ascii="Segoe UI" w:hAnsi="Segoe UI" w:cs="Segoe UI"/>
          <w:color w:val="000000" w:themeColor="text1"/>
          <w:sz w:val="21"/>
          <w:szCs w:val="21"/>
          <w:lang w:val="pl-PL"/>
        </w:rPr>
        <w:t>zwłokę</w:t>
      </w:r>
      <w:r w:rsidRPr="00810C77">
        <w:rPr>
          <w:rFonts w:ascii="Segoe UI" w:hAnsi="Segoe UI" w:cs="Segoe UI"/>
          <w:color w:val="000000" w:themeColor="text1"/>
          <w:sz w:val="21"/>
          <w:szCs w:val="21"/>
          <w:lang w:val="pl-PL"/>
        </w:rPr>
        <w:t xml:space="preserve"> w zapłacie.</w:t>
      </w:r>
    </w:p>
    <w:p w14:paraId="436E2337" w14:textId="5D13D9C6" w:rsidR="002956A1" w:rsidRPr="002956A1" w:rsidRDefault="002956A1" w:rsidP="00237C2A">
      <w:pPr>
        <w:pStyle w:val="Nagwek3"/>
        <w:spacing w:before="60" w:after="0"/>
        <w:ind w:left="426" w:hanging="426"/>
        <w:rPr>
          <w:rFonts w:ascii="Segoe UI" w:hAnsi="Segoe UI" w:cs="Segoe UI"/>
          <w:color w:val="FF0000"/>
          <w:sz w:val="21"/>
          <w:szCs w:val="21"/>
          <w:lang w:val="pl-PL"/>
        </w:rPr>
      </w:pPr>
      <w:r w:rsidRPr="002956A1">
        <w:rPr>
          <w:rFonts w:ascii="Segoe UI" w:hAnsi="Segoe UI" w:cs="Segoe UI"/>
          <w:color w:val="FF0000"/>
          <w:sz w:val="21"/>
          <w:szCs w:val="21"/>
          <w:lang w:val="pl-PL"/>
        </w:rPr>
        <w:t xml:space="preserve">6a. </w:t>
      </w:r>
      <w:r w:rsidR="00237C2A">
        <w:rPr>
          <w:rFonts w:ascii="Segoe UI" w:hAnsi="Segoe UI" w:cs="Segoe UI"/>
          <w:color w:val="FF0000"/>
          <w:sz w:val="21"/>
          <w:szCs w:val="21"/>
          <w:lang w:val="pl-PL"/>
        </w:rPr>
        <w:tab/>
      </w:r>
      <w:r w:rsidRPr="002956A1">
        <w:rPr>
          <w:rFonts w:ascii="Segoe UI" w:hAnsi="Segoe UI" w:cs="Segoe UI"/>
          <w:color w:val="FF0000"/>
          <w:sz w:val="21"/>
          <w:szCs w:val="21"/>
          <w:lang w:val="pl-PL"/>
        </w:rPr>
        <w:t xml:space="preserve">Zamawiający </w:t>
      </w:r>
      <w:r>
        <w:rPr>
          <w:rFonts w:ascii="Segoe UI" w:hAnsi="Segoe UI" w:cs="Segoe UI"/>
          <w:color w:val="FF0000"/>
          <w:sz w:val="21"/>
          <w:szCs w:val="21"/>
          <w:lang w:val="pl-PL"/>
        </w:rPr>
        <w:t xml:space="preserve">wyraża zgodę </w:t>
      </w:r>
      <w:r w:rsidR="00B95F9B">
        <w:rPr>
          <w:rFonts w:ascii="Segoe UI" w:hAnsi="Segoe UI" w:cs="Segoe UI"/>
          <w:color w:val="FF0000"/>
          <w:sz w:val="21"/>
          <w:szCs w:val="21"/>
          <w:lang w:val="pl-PL"/>
        </w:rPr>
        <w:t>na wystawienie faktur elektronicznych, które winny być przesłane przez Projektanta na następujący adres e</w:t>
      </w:r>
      <w:r w:rsidR="00525DEA">
        <w:rPr>
          <w:rFonts w:ascii="Segoe UI" w:hAnsi="Segoe UI" w:cs="Segoe UI"/>
          <w:color w:val="FF0000"/>
          <w:sz w:val="21"/>
          <w:szCs w:val="21"/>
          <w:lang w:val="pl-PL"/>
        </w:rPr>
        <w:t xml:space="preserve">-mail </w:t>
      </w:r>
      <w:r w:rsidR="00237C2A">
        <w:rPr>
          <w:rFonts w:ascii="Segoe UI" w:hAnsi="Segoe UI" w:cs="Segoe UI"/>
          <w:color w:val="FF0000"/>
          <w:sz w:val="21"/>
          <w:szCs w:val="21"/>
          <w:lang w:val="pl-PL"/>
        </w:rPr>
        <w:t>[</w:t>
      </w:r>
      <w:r w:rsidR="00525DEA">
        <w:rPr>
          <w:rFonts w:ascii="Segoe UI" w:hAnsi="Segoe UI" w:cs="Segoe UI"/>
          <w:color w:val="FF0000"/>
          <w:sz w:val="21"/>
          <w:szCs w:val="21"/>
          <w:lang w:val="pl-PL"/>
        </w:rPr>
        <w:t>sekretariat@wmn.poznan.pl]. Faktury elektroniczne, o których mowa w zdaniu poprzedzającym, powinny spełniać wymogi określone w powszechnie obowiązujących przepisach prawa – w przypadku ich niedochowania Zamawiający będzie uprawniony do wstrzymania płatności do czasu ich popraw</w:t>
      </w:r>
      <w:r w:rsidR="00B4087F">
        <w:rPr>
          <w:rFonts w:ascii="Segoe UI" w:hAnsi="Segoe UI" w:cs="Segoe UI"/>
          <w:color w:val="FF0000"/>
          <w:sz w:val="21"/>
          <w:szCs w:val="21"/>
          <w:lang w:val="pl-PL"/>
        </w:rPr>
        <w:t>ienia</w:t>
      </w:r>
      <w:r w:rsidR="00525DEA">
        <w:rPr>
          <w:rFonts w:ascii="Segoe UI" w:hAnsi="Segoe UI" w:cs="Segoe UI"/>
          <w:color w:val="FF0000"/>
          <w:sz w:val="21"/>
          <w:szCs w:val="21"/>
          <w:lang w:val="pl-PL"/>
        </w:rPr>
        <w:t>.</w:t>
      </w:r>
      <w:bookmarkStart w:id="18" w:name="_GoBack"/>
      <w:bookmarkEnd w:id="18"/>
    </w:p>
    <w:p w14:paraId="53932D7D" w14:textId="77777777" w:rsidR="00B72C6F" w:rsidRPr="00810C77" w:rsidRDefault="00B72C6F" w:rsidP="00104D49">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 datę zapłaty uznaje się datę obciążenia rachunku bankowego Zamawiającego.</w:t>
      </w:r>
    </w:p>
    <w:p w14:paraId="19A409C9" w14:textId="1ECF9FA6" w:rsidR="00B72C6F" w:rsidRPr="00810C77" w:rsidRDefault="00B72C6F" w:rsidP="00104D49">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Wynagrodzenie określone w niniejszym paragrafie obejmuje wszelkie koszty i wydatki Projektanta związane z należytym wykonywaniem Umowy, w szczególności obejmuje ono</w:t>
      </w:r>
      <w:r w:rsidR="0059393B"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wynagrodzenie za</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 xml:space="preserve">przeniesienie </w:t>
      </w:r>
      <w:r w:rsidR="004754B2" w:rsidRPr="00810C77">
        <w:rPr>
          <w:rFonts w:ascii="Segoe UI" w:hAnsi="Segoe UI" w:cs="Segoe UI"/>
          <w:color w:val="000000" w:themeColor="text1"/>
          <w:sz w:val="21"/>
          <w:szCs w:val="21"/>
          <w:lang w:val="pl-PL"/>
        </w:rPr>
        <w:t xml:space="preserve">majątkowych </w:t>
      </w:r>
      <w:r w:rsidRPr="00810C77">
        <w:rPr>
          <w:rFonts w:ascii="Segoe UI" w:hAnsi="Segoe UI" w:cs="Segoe UI"/>
          <w:color w:val="000000" w:themeColor="text1"/>
          <w:sz w:val="21"/>
          <w:szCs w:val="21"/>
          <w:lang w:val="pl-PL"/>
        </w:rPr>
        <w:t xml:space="preserve">praw autorskich na polach eksploatacji wymienionych w § </w:t>
      </w:r>
      <w:r w:rsidR="00EE15FE" w:rsidRPr="00810C77">
        <w:rPr>
          <w:rFonts w:ascii="Segoe UI" w:hAnsi="Segoe UI" w:cs="Segoe UI"/>
          <w:color w:val="000000" w:themeColor="text1"/>
          <w:sz w:val="21"/>
          <w:szCs w:val="21"/>
          <w:lang w:val="pl-PL"/>
        </w:rPr>
        <w:t>7</w:t>
      </w:r>
      <w:r w:rsidRPr="00810C77">
        <w:rPr>
          <w:rFonts w:ascii="Segoe UI" w:hAnsi="Segoe UI" w:cs="Segoe UI"/>
          <w:color w:val="000000" w:themeColor="text1"/>
          <w:sz w:val="21"/>
          <w:szCs w:val="21"/>
          <w:lang w:val="pl-PL"/>
        </w:rPr>
        <w:t xml:space="preserve"> do Utworów, przeniesienie własności egzemplarzy, na których utrwalono Utwory (§ </w:t>
      </w:r>
      <w:r w:rsidR="00EE15FE" w:rsidRPr="00810C77">
        <w:rPr>
          <w:rFonts w:ascii="Segoe UI" w:hAnsi="Segoe UI" w:cs="Segoe UI"/>
          <w:color w:val="000000" w:themeColor="text1"/>
          <w:sz w:val="21"/>
          <w:szCs w:val="21"/>
          <w:lang w:val="pl-PL"/>
        </w:rPr>
        <w:t>7</w:t>
      </w:r>
      <w:r w:rsidRPr="00810C77">
        <w:rPr>
          <w:rFonts w:ascii="Segoe UI" w:hAnsi="Segoe UI" w:cs="Segoe UI"/>
          <w:color w:val="000000" w:themeColor="text1"/>
          <w:sz w:val="21"/>
          <w:szCs w:val="21"/>
          <w:lang w:val="pl-PL"/>
        </w:rPr>
        <w:t>), przeniesienie prawa do</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 xml:space="preserve">zezwalania na wykonywanie zależnych praw autorskich do opracowań Utworów zgodnie z § </w:t>
      </w:r>
      <w:r w:rsidR="00EE15FE" w:rsidRPr="00810C77">
        <w:rPr>
          <w:rFonts w:ascii="Segoe UI" w:hAnsi="Segoe UI" w:cs="Segoe UI"/>
          <w:color w:val="000000" w:themeColor="text1"/>
          <w:sz w:val="21"/>
          <w:szCs w:val="21"/>
          <w:lang w:val="pl-PL"/>
        </w:rPr>
        <w:t>7</w:t>
      </w:r>
      <w:r w:rsidRPr="00810C77">
        <w:rPr>
          <w:rFonts w:ascii="Segoe UI" w:hAnsi="Segoe UI" w:cs="Segoe UI"/>
          <w:color w:val="000000" w:themeColor="text1"/>
          <w:sz w:val="21"/>
          <w:szCs w:val="21"/>
          <w:lang w:val="pl-PL"/>
        </w:rPr>
        <w:t xml:space="preserve">, </w:t>
      </w:r>
      <w:r w:rsidR="006159BE" w:rsidRPr="00810C77">
        <w:rPr>
          <w:rFonts w:ascii="Segoe UI" w:hAnsi="Segoe UI" w:cs="Segoe UI"/>
          <w:color w:val="000000" w:themeColor="text1"/>
          <w:sz w:val="21"/>
          <w:szCs w:val="21"/>
          <w:lang w:val="pl-PL"/>
        </w:rPr>
        <w:t xml:space="preserve"> zobowiązanie do niewykonywania autorskich prawa </w:t>
      </w:r>
      <w:r w:rsidR="00822E8A" w:rsidRPr="00810C77">
        <w:rPr>
          <w:rFonts w:ascii="Segoe UI" w:hAnsi="Segoe UI" w:cs="Segoe UI"/>
          <w:color w:val="000000" w:themeColor="text1"/>
          <w:sz w:val="21"/>
          <w:szCs w:val="21"/>
          <w:lang w:val="pl-PL"/>
        </w:rPr>
        <w:t>osobistych</w:t>
      </w:r>
      <w:r w:rsidR="006159BE" w:rsidRPr="00810C77">
        <w:rPr>
          <w:rFonts w:ascii="Segoe UI" w:hAnsi="Segoe UI" w:cs="Segoe UI"/>
          <w:color w:val="000000" w:themeColor="text1"/>
          <w:sz w:val="21"/>
          <w:szCs w:val="21"/>
          <w:lang w:val="pl-PL"/>
        </w:rPr>
        <w:t xml:space="preserve"> i zgodę na ich wykonywanie przez podmioty wskazane w Umowie, </w:t>
      </w:r>
      <w:r w:rsidRPr="00810C77">
        <w:rPr>
          <w:rFonts w:ascii="Segoe UI" w:hAnsi="Segoe UI" w:cs="Segoe UI"/>
          <w:color w:val="000000" w:themeColor="text1"/>
          <w:sz w:val="21"/>
          <w:szCs w:val="21"/>
          <w:lang w:val="pl-PL"/>
        </w:rPr>
        <w:t xml:space="preserve">zgodę na wprowadzenie przez Zamawiającego bądź </w:t>
      </w:r>
      <w:r w:rsidR="006159BE" w:rsidRPr="00810C77">
        <w:rPr>
          <w:rFonts w:ascii="Segoe UI" w:hAnsi="Segoe UI" w:cs="Segoe UI"/>
          <w:color w:val="000000" w:themeColor="text1"/>
          <w:sz w:val="21"/>
          <w:szCs w:val="21"/>
          <w:lang w:val="pl-PL"/>
        </w:rPr>
        <w:t xml:space="preserve">jego </w:t>
      </w:r>
      <w:r w:rsidRPr="00810C77">
        <w:rPr>
          <w:rFonts w:ascii="Segoe UI" w:hAnsi="Segoe UI" w:cs="Segoe UI"/>
          <w:color w:val="000000" w:themeColor="text1"/>
          <w:sz w:val="21"/>
          <w:szCs w:val="21"/>
          <w:lang w:val="pl-PL"/>
        </w:rPr>
        <w:t>następców prawnych zmian do Utworów i powstałych w</w:t>
      </w:r>
      <w:r w:rsidR="00871D78"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oparciu o nie obiektów, a</w:t>
      </w:r>
      <w:r w:rsidR="006912C6"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także wszelkie koszty niezbędne dla należytego wykonania obowiązków Projektanta wynikających z Umowy</w:t>
      </w:r>
      <w:r w:rsidR="00612D3D" w:rsidRPr="00810C77">
        <w:rPr>
          <w:rFonts w:ascii="Segoe UI" w:hAnsi="Segoe UI" w:cs="Segoe UI"/>
          <w:color w:val="000000" w:themeColor="text1"/>
          <w:sz w:val="21"/>
          <w:szCs w:val="21"/>
          <w:lang w:val="pl-PL"/>
        </w:rPr>
        <w:t>.</w:t>
      </w:r>
    </w:p>
    <w:p w14:paraId="78E5C76E" w14:textId="57672247" w:rsidR="00B66078" w:rsidRPr="00810C77" w:rsidRDefault="00B66078" w:rsidP="00B66078">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bookmarkStart w:id="19" w:name="_Ref112159414"/>
      <w:bookmarkStart w:id="20" w:name="_Hlk128639151"/>
      <w:r w:rsidRPr="00810C77">
        <w:rPr>
          <w:rFonts w:ascii="Segoe UI" w:hAnsi="Segoe UI" w:cs="Segoe UI"/>
          <w:color w:val="000000" w:themeColor="text1"/>
          <w:sz w:val="21"/>
          <w:szCs w:val="21"/>
          <w:lang w:val="pl-PL"/>
        </w:rPr>
        <w:t>Strony postanawiają, iż dokonają waloryzacji wynagrodzenia Projektanta określonego w §6 Umowy (zarówno w odniesieniu do wynagrodzenia</w:t>
      </w:r>
      <w:r w:rsidR="000C2BEF" w:rsidRPr="00810C77">
        <w:rPr>
          <w:rFonts w:ascii="Segoe UI" w:hAnsi="Segoe UI" w:cs="Segoe UI"/>
          <w:color w:val="000000" w:themeColor="text1"/>
          <w:sz w:val="21"/>
          <w:szCs w:val="21"/>
          <w:lang w:val="pl-PL"/>
        </w:rPr>
        <w:t xml:space="preserve"> o jakim mowa w §</w:t>
      </w:r>
      <w:r w:rsidR="00AC4D41" w:rsidRPr="00810C77">
        <w:rPr>
          <w:rFonts w:ascii="Segoe UI" w:hAnsi="Segoe UI" w:cs="Segoe UI"/>
          <w:color w:val="000000" w:themeColor="text1"/>
          <w:sz w:val="21"/>
          <w:szCs w:val="21"/>
          <w:lang w:val="pl-PL"/>
        </w:rPr>
        <w:t xml:space="preserve"> </w:t>
      </w:r>
      <w:r w:rsidR="000C2BEF" w:rsidRPr="00810C77">
        <w:rPr>
          <w:rFonts w:ascii="Segoe UI" w:hAnsi="Segoe UI" w:cs="Segoe UI"/>
          <w:color w:val="000000" w:themeColor="text1"/>
          <w:sz w:val="21"/>
          <w:szCs w:val="21"/>
          <w:lang w:val="pl-PL"/>
        </w:rPr>
        <w:t>6 ust.</w:t>
      </w:r>
      <w:r w:rsidR="00822E8A" w:rsidRPr="00810C77">
        <w:rPr>
          <w:rFonts w:ascii="Segoe UI" w:hAnsi="Segoe UI" w:cs="Segoe UI"/>
          <w:color w:val="000000" w:themeColor="text1"/>
          <w:sz w:val="21"/>
          <w:szCs w:val="21"/>
          <w:lang w:val="pl-PL"/>
        </w:rPr>
        <w:t xml:space="preserve"> </w:t>
      </w:r>
      <w:r w:rsidR="000C2BEF" w:rsidRPr="00810C77">
        <w:rPr>
          <w:rFonts w:ascii="Segoe UI" w:hAnsi="Segoe UI" w:cs="Segoe UI"/>
          <w:color w:val="000000" w:themeColor="text1"/>
          <w:sz w:val="21"/>
          <w:szCs w:val="21"/>
          <w:lang w:val="pl-PL"/>
        </w:rPr>
        <w:t>1 Umowy, jak i wynagrodzenia o jakim mowa w § 6 ust. 3  Umowy</w:t>
      </w:r>
      <w:r w:rsidRPr="00810C77">
        <w:rPr>
          <w:rFonts w:ascii="Segoe UI" w:hAnsi="Segoe UI" w:cs="Segoe UI"/>
          <w:color w:val="000000" w:themeColor="text1"/>
          <w:sz w:val="21"/>
          <w:szCs w:val="21"/>
          <w:lang w:val="pl-PL"/>
        </w:rPr>
        <w:t xml:space="preserve">) w wypadku </w:t>
      </w:r>
      <w:r w:rsidR="0005032A" w:rsidRPr="00810C77">
        <w:rPr>
          <w:rFonts w:ascii="Segoe UI" w:hAnsi="Segoe UI" w:cs="Segoe UI"/>
          <w:color w:val="000000" w:themeColor="text1"/>
          <w:sz w:val="21"/>
          <w:szCs w:val="21"/>
          <w:lang w:val="pl-PL"/>
        </w:rPr>
        <w:t>rzeczyw</w:t>
      </w:r>
      <w:r w:rsidR="00822E8A" w:rsidRPr="00810C77">
        <w:rPr>
          <w:rFonts w:ascii="Segoe UI" w:hAnsi="Segoe UI" w:cs="Segoe UI"/>
          <w:color w:val="000000" w:themeColor="text1"/>
          <w:sz w:val="21"/>
          <w:szCs w:val="21"/>
          <w:lang w:val="pl-PL"/>
        </w:rPr>
        <w:t>i</w:t>
      </w:r>
      <w:r w:rsidR="0005032A" w:rsidRPr="00810C77">
        <w:rPr>
          <w:rFonts w:ascii="Segoe UI" w:hAnsi="Segoe UI" w:cs="Segoe UI"/>
          <w:color w:val="000000" w:themeColor="text1"/>
          <w:sz w:val="21"/>
          <w:szCs w:val="21"/>
          <w:lang w:val="pl-PL"/>
        </w:rPr>
        <w:t xml:space="preserve">stej </w:t>
      </w:r>
      <w:r w:rsidRPr="00810C77">
        <w:rPr>
          <w:rFonts w:ascii="Segoe UI" w:hAnsi="Segoe UI" w:cs="Segoe UI"/>
          <w:color w:val="000000" w:themeColor="text1"/>
          <w:sz w:val="21"/>
          <w:szCs w:val="21"/>
          <w:lang w:val="pl-PL"/>
        </w:rPr>
        <w:t xml:space="preserve">zmiany kosztów </w:t>
      </w:r>
      <w:r w:rsidR="006159BE" w:rsidRPr="00810C77">
        <w:rPr>
          <w:rFonts w:ascii="Segoe UI" w:hAnsi="Segoe UI" w:cs="Segoe UI"/>
          <w:color w:val="000000" w:themeColor="text1"/>
          <w:sz w:val="21"/>
          <w:szCs w:val="21"/>
          <w:lang w:val="pl-PL"/>
        </w:rPr>
        <w:t xml:space="preserve"> usług </w:t>
      </w:r>
      <w:r w:rsidRPr="00810C77">
        <w:rPr>
          <w:rFonts w:ascii="Segoe UI" w:hAnsi="Segoe UI" w:cs="Segoe UI"/>
          <w:color w:val="000000" w:themeColor="text1"/>
          <w:sz w:val="21"/>
          <w:szCs w:val="21"/>
          <w:lang w:val="pl-PL"/>
        </w:rPr>
        <w:t>związanych z realizacją Umowy.</w:t>
      </w:r>
    </w:p>
    <w:p w14:paraId="2220BEB3" w14:textId="450E8D22" w:rsidR="00B66078" w:rsidRPr="00810C77" w:rsidRDefault="00485A2C" w:rsidP="0081152E">
      <w:pPr>
        <w:pStyle w:val="Nagwek3"/>
        <w:numPr>
          <w:ilvl w:val="0"/>
          <w:numId w:val="36"/>
        </w:numPr>
        <w:adjustRightInd w:val="0"/>
        <w:snapToGrid w:val="0"/>
        <w:spacing w:before="60" w:after="0"/>
        <w:ind w:left="426"/>
        <w:rPr>
          <w:rFonts w:ascii="Segoe UI" w:hAnsi="Segoe UI"/>
          <w:color w:val="000000" w:themeColor="text1"/>
          <w:sz w:val="21"/>
          <w:lang w:val="pl-PL"/>
        </w:rPr>
      </w:pPr>
      <w:bookmarkStart w:id="21" w:name="_Ref115778018"/>
      <w:r w:rsidRPr="00810C77">
        <w:rPr>
          <w:rStyle w:val="Odwoanieprzypisudolnego"/>
          <w:rFonts w:ascii="Segoe UI" w:hAnsi="Segoe UI" w:cs="Segoe UI"/>
          <w:color w:val="000000" w:themeColor="text1"/>
          <w:sz w:val="21"/>
          <w:szCs w:val="21"/>
          <w:lang w:val="pl-PL"/>
        </w:rPr>
        <w:footnoteReference w:id="9"/>
      </w:r>
      <w:r w:rsidR="00B66078" w:rsidRPr="00810C77">
        <w:rPr>
          <w:rFonts w:ascii="Segoe UI" w:hAnsi="Segoe UI" w:cs="Segoe UI"/>
          <w:color w:val="000000" w:themeColor="text1"/>
          <w:sz w:val="21"/>
          <w:szCs w:val="21"/>
          <w:lang w:val="pl-PL"/>
        </w:rPr>
        <w:t xml:space="preserve">Strony dokonają waloryzacji, o której mowa w ust. </w:t>
      </w:r>
      <w:r w:rsidR="000C2BEF" w:rsidRPr="00810C77">
        <w:rPr>
          <w:rFonts w:ascii="Segoe UI" w:hAnsi="Segoe UI" w:cs="Segoe UI"/>
          <w:color w:val="000000" w:themeColor="text1"/>
          <w:sz w:val="21"/>
          <w:szCs w:val="21"/>
          <w:lang w:val="pl-PL"/>
        </w:rPr>
        <w:t>9 powyżej</w:t>
      </w:r>
      <w:r w:rsidR="00B66078" w:rsidRPr="00810C77">
        <w:rPr>
          <w:rFonts w:ascii="Segoe UI" w:hAnsi="Segoe UI" w:cs="Segoe UI"/>
          <w:color w:val="000000" w:themeColor="text1"/>
          <w:sz w:val="21"/>
          <w:szCs w:val="21"/>
          <w:lang w:val="pl-PL"/>
        </w:rPr>
        <w:t>, według następujących zasad:</w:t>
      </w:r>
      <w:bookmarkEnd w:id="21"/>
    </w:p>
    <w:p w14:paraId="5D4096B1" w14:textId="4F8DB29E" w:rsidR="00B66078" w:rsidRPr="00810C77" w:rsidRDefault="00B66078" w:rsidP="0081152E">
      <w:pPr>
        <w:pStyle w:val="Bezodstpw"/>
        <w:numPr>
          <w:ilvl w:val="2"/>
          <w:numId w:val="56"/>
        </w:numPr>
        <w:spacing w:line="276" w:lineRule="auto"/>
        <w:rPr>
          <w:rFonts w:ascii="Segoe UI" w:hAnsi="Segoe UI" w:cs="Segoe UI"/>
          <w:color w:val="000000" w:themeColor="text1"/>
          <w:sz w:val="21"/>
          <w:szCs w:val="21"/>
        </w:rPr>
      </w:pPr>
      <w:r w:rsidRPr="00810C77">
        <w:rPr>
          <w:rFonts w:ascii="Segoe UI" w:hAnsi="Segoe UI" w:cs="Segoe UI"/>
          <w:color w:val="000000" w:themeColor="text1"/>
          <w:sz w:val="21"/>
          <w:szCs w:val="21"/>
        </w:rPr>
        <w:lastRenderedPageBreak/>
        <w:t xml:space="preserve">waloryzacji będzie podlegać jedynie </w:t>
      </w:r>
      <w:r w:rsidR="006627B1" w:rsidRPr="00810C77">
        <w:rPr>
          <w:rFonts w:ascii="Segoe UI" w:hAnsi="Segoe UI" w:cs="Segoe UI"/>
          <w:color w:val="000000" w:themeColor="text1"/>
          <w:sz w:val="21"/>
          <w:szCs w:val="21"/>
        </w:rPr>
        <w:t>w</w:t>
      </w:r>
      <w:r w:rsidRPr="00810C77">
        <w:rPr>
          <w:rFonts w:ascii="Segoe UI" w:hAnsi="Segoe UI" w:cs="Segoe UI"/>
          <w:color w:val="000000" w:themeColor="text1"/>
          <w:sz w:val="21"/>
          <w:szCs w:val="21"/>
        </w:rPr>
        <w:t xml:space="preserve">ynagrodzenie, które nie zostało jeszcze wypłacone </w:t>
      </w:r>
      <w:r w:rsidR="006159BE" w:rsidRPr="00810C77">
        <w:rPr>
          <w:rFonts w:ascii="Segoe UI" w:hAnsi="Segoe UI" w:cs="Segoe UI"/>
          <w:color w:val="000000" w:themeColor="text1"/>
          <w:sz w:val="21"/>
          <w:szCs w:val="21"/>
        </w:rPr>
        <w:t>Projektantowi</w:t>
      </w:r>
      <w:r w:rsidRPr="00810C77">
        <w:rPr>
          <w:rFonts w:ascii="Segoe UI" w:hAnsi="Segoe UI" w:cs="Segoe UI"/>
          <w:color w:val="000000" w:themeColor="text1"/>
          <w:sz w:val="21"/>
          <w:szCs w:val="21"/>
        </w:rPr>
        <w:t>, według stanu na dzień dokonania tej waloryzacji,</w:t>
      </w:r>
    </w:p>
    <w:p w14:paraId="11E1F0F3" w14:textId="369C5C37" w:rsidR="00B66078" w:rsidRPr="00810C77" w:rsidRDefault="00B66078" w:rsidP="0081152E">
      <w:pPr>
        <w:pStyle w:val="Bezodstpw"/>
        <w:numPr>
          <w:ilvl w:val="2"/>
          <w:numId w:val="56"/>
        </w:numPr>
        <w:spacing w:line="276" w:lineRule="auto"/>
        <w:rPr>
          <w:rFonts w:ascii="Segoe UI" w:hAnsi="Segoe UI" w:cs="Segoe UI"/>
          <w:color w:val="000000" w:themeColor="text1"/>
          <w:sz w:val="21"/>
          <w:szCs w:val="21"/>
        </w:rPr>
      </w:pPr>
      <w:bookmarkStart w:id="22" w:name="_Ref115777992"/>
      <w:r w:rsidRPr="00810C77">
        <w:rPr>
          <w:rFonts w:ascii="Segoe UI" w:hAnsi="Segoe UI" w:cs="Segoe UI"/>
          <w:color w:val="000000" w:themeColor="text1"/>
          <w:sz w:val="21"/>
          <w:szCs w:val="21"/>
        </w:rPr>
        <w:t xml:space="preserve">pierwsza waloryzacja będzie dokonana po upływie </w:t>
      </w:r>
      <w:r w:rsidR="000C2BEF" w:rsidRPr="00810C77">
        <w:rPr>
          <w:rFonts w:ascii="Segoe UI" w:hAnsi="Segoe UI" w:cs="Segoe UI"/>
          <w:color w:val="000000" w:themeColor="text1"/>
          <w:sz w:val="21"/>
          <w:szCs w:val="21"/>
        </w:rPr>
        <w:t>6</w:t>
      </w:r>
      <w:r w:rsidRPr="00810C77">
        <w:rPr>
          <w:rFonts w:ascii="Segoe UI" w:hAnsi="Segoe UI" w:cs="Segoe UI"/>
          <w:color w:val="000000" w:themeColor="text1"/>
          <w:sz w:val="21"/>
          <w:szCs w:val="21"/>
        </w:rPr>
        <w:t xml:space="preserve"> miesięcy od dnia zawarcia Umowy,</w:t>
      </w:r>
      <w:bookmarkEnd w:id="22"/>
      <w:r w:rsidRPr="00810C77">
        <w:rPr>
          <w:rFonts w:ascii="Segoe UI" w:hAnsi="Segoe UI" w:cs="Segoe UI"/>
          <w:color w:val="000000" w:themeColor="text1"/>
          <w:sz w:val="21"/>
          <w:szCs w:val="21"/>
        </w:rPr>
        <w:t xml:space="preserve"> </w:t>
      </w:r>
    </w:p>
    <w:p w14:paraId="31125DB2" w14:textId="2CBDF13B" w:rsidR="00B66078" w:rsidRPr="00810C77" w:rsidRDefault="000C2BEF" w:rsidP="0081152E">
      <w:pPr>
        <w:pStyle w:val="Bezodstpw"/>
        <w:numPr>
          <w:ilvl w:val="2"/>
          <w:numId w:val="56"/>
        </w:numPr>
        <w:spacing w:line="276" w:lineRule="auto"/>
        <w:rPr>
          <w:rFonts w:ascii="Segoe UI" w:hAnsi="Segoe UI" w:cs="Segoe UI"/>
          <w:color w:val="000000" w:themeColor="text1"/>
          <w:sz w:val="21"/>
          <w:szCs w:val="21"/>
        </w:rPr>
      </w:pPr>
      <w:bookmarkStart w:id="23" w:name="_Hlk114857044"/>
      <w:r w:rsidRPr="00810C77">
        <w:rPr>
          <w:rFonts w:ascii="Segoe UI" w:hAnsi="Segoe UI" w:cs="Segoe UI"/>
          <w:color w:val="000000" w:themeColor="text1"/>
          <w:sz w:val="21"/>
          <w:szCs w:val="21"/>
        </w:rPr>
        <w:t xml:space="preserve">kolejne waloryzacje mogą być dokonywane nie częściej niż </w:t>
      </w:r>
      <w:r w:rsidR="00FF01F2" w:rsidRPr="00810C77">
        <w:rPr>
          <w:rFonts w:ascii="Segoe UI" w:hAnsi="Segoe UI" w:cs="Segoe UI"/>
          <w:color w:val="000000" w:themeColor="text1"/>
          <w:sz w:val="21"/>
          <w:szCs w:val="21"/>
        </w:rPr>
        <w:t xml:space="preserve"> raz na  12 </w:t>
      </w:r>
      <w:r w:rsidR="006627B1" w:rsidRPr="00810C77">
        <w:rPr>
          <w:rFonts w:ascii="Segoe UI" w:hAnsi="Segoe UI" w:cs="Segoe UI"/>
          <w:color w:val="000000" w:themeColor="text1"/>
          <w:sz w:val="21"/>
          <w:szCs w:val="21"/>
        </w:rPr>
        <w:t>miesięcy od dnia dokonania poprzedniej waloryzacji</w:t>
      </w:r>
      <w:bookmarkEnd w:id="23"/>
      <w:r w:rsidR="00B66078" w:rsidRPr="00810C77">
        <w:rPr>
          <w:rFonts w:ascii="Segoe UI" w:hAnsi="Segoe UI" w:cs="Segoe UI"/>
          <w:color w:val="000000" w:themeColor="text1"/>
          <w:sz w:val="21"/>
          <w:szCs w:val="21"/>
        </w:rPr>
        <w:t>,</w:t>
      </w:r>
    </w:p>
    <w:p w14:paraId="28A15533" w14:textId="2F7F9EA9" w:rsidR="00B66078" w:rsidRPr="00810C77" w:rsidRDefault="00B66078" w:rsidP="0081152E">
      <w:pPr>
        <w:pStyle w:val="Bezodstpw"/>
        <w:numPr>
          <w:ilvl w:val="2"/>
          <w:numId w:val="56"/>
        </w:numPr>
        <w:spacing w:line="276" w:lineRule="auto"/>
        <w:rPr>
          <w:rFonts w:ascii="Segoe UI" w:hAnsi="Segoe UI" w:cs="Segoe UI"/>
          <w:color w:val="000000" w:themeColor="text1"/>
          <w:sz w:val="21"/>
          <w:szCs w:val="21"/>
        </w:rPr>
      </w:pPr>
      <w:r w:rsidRPr="00810C77">
        <w:rPr>
          <w:rFonts w:ascii="Segoe UI" w:hAnsi="Segoe UI" w:cs="Segoe UI"/>
          <w:color w:val="000000" w:themeColor="text1"/>
          <w:sz w:val="21"/>
          <w:szCs w:val="21"/>
        </w:rPr>
        <w:t>waloryzacja</w:t>
      </w:r>
      <w:r w:rsidR="006159BE" w:rsidRPr="00810C77">
        <w:rPr>
          <w:rFonts w:ascii="Segoe UI" w:hAnsi="Segoe UI" w:cs="Segoe UI"/>
          <w:color w:val="000000" w:themeColor="text1"/>
          <w:sz w:val="21"/>
          <w:szCs w:val="21"/>
        </w:rPr>
        <w:t xml:space="preserve"> (W)</w:t>
      </w:r>
      <w:r w:rsidRPr="00810C77">
        <w:rPr>
          <w:rFonts w:ascii="Segoe UI" w:hAnsi="Segoe UI" w:cs="Segoe UI"/>
          <w:color w:val="000000" w:themeColor="text1"/>
          <w:sz w:val="21"/>
          <w:szCs w:val="21"/>
        </w:rPr>
        <w:t xml:space="preserve"> będzie odbywała się przy zastosowaniu wskaźnika waloryzacji, obliczonego według następującego wzoru:</w:t>
      </w:r>
    </w:p>
    <w:p w14:paraId="504E4FB5" w14:textId="77777777" w:rsidR="00B66078" w:rsidRPr="00810C77" w:rsidRDefault="00B66078" w:rsidP="00B66078">
      <w:pPr>
        <w:pStyle w:val="Bezodstpw"/>
        <w:tabs>
          <w:tab w:val="clear" w:pos="851"/>
        </w:tabs>
        <w:spacing w:line="276" w:lineRule="auto"/>
        <w:ind w:left="992" w:firstLine="0"/>
        <w:rPr>
          <w:b/>
          <w:bCs/>
          <w:color w:val="000000" w:themeColor="text1"/>
        </w:rPr>
      </w:pPr>
    </w:p>
    <w:p w14:paraId="6754A5D9" w14:textId="145738CD" w:rsidR="00B66078" w:rsidRPr="00810C77" w:rsidRDefault="00B66078" w:rsidP="0081152E">
      <w:pPr>
        <w:pStyle w:val="Bezodstpw"/>
        <w:tabs>
          <w:tab w:val="clear" w:pos="851"/>
        </w:tabs>
        <w:spacing w:line="276" w:lineRule="auto"/>
        <w:ind w:firstLine="0"/>
        <w:rPr>
          <w:rFonts w:ascii="Segoe UI" w:hAnsi="Segoe UI" w:cs="Segoe UI"/>
          <w:b/>
          <w:bCs/>
          <w:color w:val="000000" w:themeColor="text1"/>
          <w:sz w:val="21"/>
          <w:szCs w:val="21"/>
        </w:rPr>
      </w:pPr>
      <w:r w:rsidRPr="00810C77">
        <w:rPr>
          <w:rFonts w:ascii="Segoe UI" w:hAnsi="Segoe UI" w:cs="Segoe UI"/>
          <w:b/>
          <w:bCs/>
          <w:color w:val="000000" w:themeColor="text1"/>
          <w:sz w:val="21"/>
          <w:szCs w:val="21"/>
        </w:rPr>
        <w:t>W= [(</w:t>
      </w:r>
      <w:r w:rsidR="0005032A" w:rsidRPr="00810C77">
        <w:rPr>
          <w:rFonts w:ascii="Segoe UI" w:hAnsi="Segoe UI" w:cs="Segoe UI"/>
          <w:b/>
          <w:bCs/>
          <w:color w:val="000000" w:themeColor="text1"/>
          <w:sz w:val="21"/>
          <w:szCs w:val="21"/>
        </w:rPr>
        <w:t>WG</w:t>
      </w:r>
      <w:r w:rsidRPr="00810C77">
        <w:rPr>
          <w:rFonts w:ascii="Segoe UI" w:hAnsi="Segoe UI" w:cs="Segoe UI"/>
          <w:b/>
          <w:bCs/>
          <w:color w:val="000000" w:themeColor="text1"/>
          <w:sz w:val="21"/>
          <w:szCs w:val="21"/>
        </w:rPr>
        <w:t xml:space="preserve"> +100) : 2] : 100</w:t>
      </w:r>
    </w:p>
    <w:p w14:paraId="356B6088" w14:textId="77777777" w:rsidR="00B66078" w:rsidRPr="00810C77" w:rsidRDefault="00B66078" w:rsidP="0081152E">
      <w:pPr>
        <w:pStyle w:val="Bezodstpw"/>
        <w:tabs>
          <w:tab w:val="clear" w:pos="851"/>
        </w:tabs>
        <w:spacing w:line="276" w:lineRule="auto"/>
        <w:ind w:firstLine="0"/>
        <w:rPr>
          <w:rFonts w:ascii="Segoe UI" w:hAnsi="Segoe UI" w:cs="Segoe UI"/>
          <w:color w:val="000000" w:themeColor="text1"/>
          <w:sz w:val="21"/>
          <w:szCs w:val="21"/>
        </w:rPr>
      </w:pPr>
    </w:p>
    <w:p w14:paraId="73630E0E" w14:textId="789CD45B" w:rsidR="00B66078" w:rsidRPr="00810C77" w:rsidRDefault="00822E8A" w:rsidP="0081152E">
      <w:pPr>
        <w:pStyle w:val="Bezodstpw"/>
        <w:tabs>
          <w:tab w:val="clear" w:pos="851"/>
        </w:tabs>
        <w:spacing w:line="276" w:lineRule="auto"/>
        <w:ind w:firstLine="0"/>
        <w:rPr>
          <w:rFonts w:ascii="Segoe UI" w:hAnsi="Segoe UI" w:cs="Segoe UI"/>
          <w:i/>
          <w:iCs/>
          <w:color w:val="000000" w:themeColor="text1"/>
          <w:sz w:val="21"/>
          <w:szCs w:val="21"/>
        </w:rPr>
      </w:pPr>
      <w:r w:rsidRPr="00810C77">
        <w:rPr>
          <w:rFonts w:ascii="Segoe UI" w:hAnsi="Segoe UI" w:cs="Segoe UI"/>
          <w:i/>
          <w:iCs/>
          <w:color w:val="000000" w:themeColor="text1"/>
          <w:sz w:val="21"/>
          <w:szCs w:val="21"/>
        </w:rPr>
        <w:t>g</w:t>
      </w:r>
      <w:r w:rsidR="00B66078" w:rsidRPr="00810C77">
        <w:rPr>
          <w:rFonts w:ascii="Segoe UI" w:hAnsi="Segoe UI" w:cs="Segoe UI"/>
          <w:i/>
          <w:iCs/>
          <w:color w:val="000000" w:themeColor="text1"/>
          <w:sz w:val="21"/>
          <w:szCs w:val="21"/>
        </w:rPr>
        <w:t xml:space="preserve">dzie </w:t>
      </w:r>
      <w:r w:rsidR="0005032A" w:rsidRPr="00810C77">
        <w:rPr>
          <w:rFonts w:ascii="Segoe UI" w:hAnsi="Segoe UI" w:cs="Segoe UI"/>
          <w:i/>
          <w:iCs/>
          <w:color w:val="000000" w:themeColor="text1"/>
          <w:sz w:val="21"/>
          <w:szCs w:val="21"/>
        </w:rPr>
        <w:t>WG (wskaźnik GUS)</w:t>
      </w:r>
      <w:r w:rsidR="00B66078" w:rsidRPr="00810C77">
        <w:rPr>
          <w:rFonts w:ascii="Segoe UI" w:hAnsi="Segoe UI" w:cs="Segoe UI"/>
          <w:i/>
          <w:iCs/>
          <w:color w:val="000000" w:themeColor="text1"/>
          <w:sz w:val="21"/>
          <w:szCs w:val="21"/>
        </w:rPr>
        <w:t xml:space="preserve"> – oznacza wskaźnik </w:t>
      </w:r>
      <w:r w:rsidR="000C2BEF" w:rsidRPr="00810C77">
        <w:rPr>
          <w:rFonts w:ascii="Segoe UI" w:hAnsi="Segoe UI" w:cs="Segoe UI"/>
          <w:i/>
          <w:iCs/>
          <w:color w:val="000000" w:themeColor="text1"/>
          <w:sz w:val="21"/>
          <w:szCs w:val="21"/>
        </w:rPr>
        <w:t xml:space="preserve">wzrostu cen towarów i usług konsumpcyjnych </w:t>
      </w:r>
      <w:r w:rsidR="00B66078" w:rsidRPr="00810C77">
        <w:rPr>
          <w:rFonts w:ascii="Segoe UI" w:hAnsi="Segoe UI" w:cs="Segoe UI"/>
          <w:i/>
          <w:iCs/>
          <w:color w:val="000000" w:themeColor="text1"/>
          <w:sz w:val="21"/>
          <w:szCs w:val="21"/>
        </w:rPr>
        <w:t xml:space="preserve">obowiązujący w miesiącu dokonywania waloryzacji, opublikowanej przez Prezesa Głównego Urzędu Statystycznego na stronie GUS, jako wskaźnik zmiany w stosunku do </w:t>
      </w:r>
      <w:r w:rsidR="000C2BEF" w:rsidRPr="00810C77">
        <w:rPr>
          <w:rFonts w:ascii="Segoe UI" w:hAnsi="Segoe UI" w:cs="Segoe UI"/>
          <w:i/>
          <w:iCs/>
          <w:color w:val="000000" w:themeColor="text1"/>
          <w:sz w:val="21"/>
          <w:szCs w:val="21"/>
        </w:rPr>
        <w:t xml:space="preserve"> dnia zawarcia Umowy </w:t>
      </w:r>
      <w:r w:rsidR="00B66078" w:rsidRPr="00810C77">
        <w:rPr>
          <w:rFonts w:ascii="Segoe UI" w:hAnsi="Segoe UI" w:cs="Segoe UI"/>
          <w:i/>
          <w:iCs/>
          <w:color w:val="000000" w:themeColor="text1"/>
          <w:sz w:val="21"/>
          <w:szCs w:val="21"/>
        </w:rPr>
        <w:t xml:space="preserve">(w przypadku pierwszej waloryzacji) albo w stosunku do daty dokonania </w:t>
      </w:r>
      <w:r w:rsidR="006159BE" w:rsidRPr="00810C77">
        <w:rPr>
          <w:rFonts w:ascii="Segoe UI" w:hAnsi="Segoe UI" w:cs="Segoe UI"/>
          <w:i/>
          <w:iCs/>
          <w:color w:val="000000" w:themeColor="text1"/>
          <w:sz w:val="21"/>
          <w:szCs w:val="21"/>
        </w:rPr>
        <w:t xml:space="preserve">ostatniej </w:t>
      </w:r>
      <w:r w:rsidR="00B66078" w:rsidRPr="00810C77">
        <w:rPr>
          <w:rFonts w:ascii="Segoe UI" w:hAnsi="Segoe UI" w:cs="Segoe UI"/>
          <w:i/>
          <w:iCs/>
          <w:color w:val="000000" w:themeColor="text1"/>
          <w:sz w:val="21"/>
          <w:szCs w:val="21"/>
        </w:rPr>
        <w:t>waloryzacji (w przypadku drugiej</w:t>
      </w:r>
      <w:r w:rsidR="006627B1" w:rsidRPr="00810C77">
        <w:rPr>
          <w:rFonts w:ascii="Segoe UI" w:hAnsi="Segoe UI" w:cs="Segoe UI"/>
          <w:i/>
          <w:iCs/>
          <w:color w:val="000000" w:themeColor="text1"/>
          <w:sz w:val="21"/>
          <w:szCs w:val="21"/>
        </w:rPr>
        <w:t xml:space="preserve"> i kolejnych</w:t>
      </w:r>
      <w:r w:rsidR="00B66078" w:rsidRPr="00810C77">
        <w:rPr>
          <w:rFonts w:ascii="Segoe UI" w:hAnsi="Segoe UI" w:cs="Segoe UI"/>
          <w:i/>
          <w:iCs/>
          <w:color w:val="000000" w:themeColor="text1"/>
          <w:sz w:val="21"/>
          <w:szCs w:val="21"/>
        </w:rPr>
        <w:t xml:space="preserve"> waloryzacj</w:t>
      </w:r>
      <w:r w:rsidR="006627B1" w:rsidRPr="00810C77">
        <w:rPr>
          <w:rFonts w:ascii="Segoe UI" w:hAnsi="Segoe UI" w:cs="Segoe UI"/>
          <w:i/>
          <w:iCs/>
          <w:color w:val="000000" w:themeColor="text1"/>
          <w:sz w:val="21"/>
          <w:szCs w:val="21"/>
        </w:rPr>
        <w:t>ach</w:t>
      </w:r>
      <w:r w:rsidR="00B66078" w:rsidRPr="00810C77">
        <w:rPr>
          <w:rFonts w:ascii="Segoe UI" w:hAnsi="Segoe UI" w:cs="Segoe UI"/>
          <w:i/>
          <w:iCs/>
          <w:color w:val="000000" w:themeColor="text1"/>
          <w:sz w:val="21"/>
          <w:szCs w:val="21"/>
        </w:rPr>
        <w:t>)</w:t>
      </w:r>
      <w:r w:rsidR="006627B1" w:rsidRPr="00810C77">
        <w:rPr>
          <w:rFonts w:ascii="Segoe UI" w:hAnsi="Segoe UI" w:cs="Segoe UI"/>
          <w:i/>
          <w:iCs/>
          <w:color w:val="000000" w:themeColor="text1"/>
          <w:sz w:val="21"/>
          <w:szCs w:val="21"/>
        </w:rPr>
        <w:t>.</w:t>
      </w:r>
    </w:p>
    <w:p w14:paraId="3A1F2852" w14:textId="77777777" w:rsidR="00B66078" w:rsidRPr="00810C77" w:rsidRDefault="00B66078" w:rsidP="0081152E">
      <w:pPr>
        <w:pStyle w:val="Bezodstpw"/>
        <w:tabs>
          <w:tab w:val="clear" w:pos="851"/>
        </w:tabs>
        <w:spacing w:line="276" w:lineRule="auto"/>
        <w:ind w:firstLine="0"/>
        <w:rPr>
          <w:rFonts w:ascii="Segoe UI" w:hAnsi="Segoe UI" w:cs="Segoe UI"/>
          <w:color w:val="000000" w:themeColor="text1"/>
          <w:sz w:val="21"/>
          <w:szCs w:val="21"/>
        </w:rPr>
      </w:pPr>
    </w:p>
    <w:p w14:paraId="3C3B1334" w14:textId="50CD78BE" w:rsidR="00B66078" w:rsidRPr="00810C77" w:rsidRDefault="00B66078" w:rsidP="00132CFC">
      <w:pPr>
        <w:pStyle w:val="Nagwek3"/>
        <w:numPr>
          <w:ilvl w:val="0"/>
          <w:numId w:val="36"/>
        </w:numPr>
        <w:adjustRightInd w:val="0"/>
        <w:snapToGrid w:val="0"/>
        <w:spacing w:before="60" w:after="0"/>
        <w:ind w:left="426"/>
        <w:rPr>
          <w:rFonts w:ascii="Segoe UI" w:hAnsi="Segoe UI"/>
          <w:color w:val="000000" w:themeColor="text1"/>
          <w:sz w:val="21"/>
          <w:lang w:val="pl-PL"/>
        </w:rPr>
      </w:pPr>
      <w:r w:rsidRPr="00810C77">
        <w:rPr>
          <w:rFonts w:ascii="Segoe UI" w:hAnsi="Segoe UI" w:cs="Segoe UI"/>
          <w:color w:val="000000" w:themeColor="text1"/>
          <w:sz w:val="21"/>
          <w:szCs w:val="21"/>
          <w:lang w:val="pl-PL"/>
        </w:rPr>
        <w:t xml:space="preserve">Jeżeli </w:t>
      </w:r>
      <w:r w:rsidR="000C2BEF" w:rsidRPr="00810C77">
        <w:rPr>
          <w:rFonts w:ascii="Segoe UI" w:hAnsi="Segoe UI" w:cs="Segoe UI"/>
          <w:color w:val="000000" w:themeColor="text1"/>
          <w:sz w:val="21"/>
          <w:szCs w:val="21"/>
          <w:lang w:val="pl-PL"/>
        </w:rPr>
        <w:t>w</w:t>
      </w:r>
      <w:r w:rsidRPr="00810C77">
        <w:rPr>
          <w:rFonts w:ascii="Segoe UI" w:hAnsi="Segoe UI" w:cs="Segoe UI"/>
          <w:color w:val="000000" w:themeColor="text1"/>
          <w:sz w:val="21"/>
          <w:szCs w:val="21"/>
          <w:lang w:val="pl-PL"/>
        </w:rPr>
        <w:t>ynagrodzenie</w:t>
      </w:r>
      <w:r w:rsidR="000C2BEF" w:rsidRPr="00810C77">
        <w:rPr>
          <w:rFonts w:ascii="Segoe UI" w:hAnsi="Segoe UI" w:cs="Segoe UI"/>
          <w:color w:val="000000" w:themeColor="text1"/>
          <w:sz w:val="21"/>
          <w:szCs w:val="21"/>
          <w:lang w:val="pl-PL"/>
        </w:rPr>
        <w:t xml:space="preserve"> Projektanta</w:t>
      </w:r>
      <w:r w:rsidRPr="00810C77">
        <w:rPr>
          <w:rFonts w:ascii="Segoe UI" w:hAnsi="Segoe UI" w:cs="Segoe UI"/>
          <w:color w:val="000000" w:themeColor="text1"/>
          <w:sz w:val="21"/>
          <w:szCs w:val="21"/>
          <w:lang w:val="pl-PL"/>
        </w:rPr>
        <w:t xml:space="preserve"> zostało zmienione zgodnie z ust. </w:t>
      </w:r>
      <w:r w:rsidR="000C2BEF" w:rsidRPr="00810C77">
        <w:rPr>
          <w:rFonts w:ascii="Segoe UI" w:hAnsi="Segoe UI" w:cs="Segoe UI"/>
          <w:color w:val="000000" w:themeColor="text1"/>
          <w:sz w:val="21"/>
          <w:szCs w:val="21"/>
          <w:lang w:val="pl-PL"/>
        </w:rPr>
        <w:t>10</w:t>
      </w:r>
      <w:r w:rsidRPr="00810C77">
        <w:rPr>
          <w:rFonts w:ascii="Segoe UI" w:hAnsi="Segoe UI" w:cs="Segoe UI"/>
          <w:color w:val="000000" w:themeColor="text1"/>
          <w:sz w:val="21"/>
          <w:szCs w:val="21"/>
          <w:lang w:val="pl-PL"/>
        </w:rPr>
        <w:t xml:space="preserve"> powyżej, </w:t>
      </w:r>
      <w:r w:rsidR="000C2BEF" w:rsidRPr="00810C77">
        <w:rPr>
          <w:rFonts w:ascii="Segoe UI" w:hAnsi="Segoe UI" w:cs="Segoe UI"/>
          <w:color w:val="000000" w:themeColor="text1"/>
          <w:sz w:val="21"/>
          <w:szCs w:val="21"/>
          <w:lang w:val="pl-PL"/>
        </w:rPr>
        <w:t>Projektant</w:t>
      </w:r>
      <w:r w:rsidRPr="00810C77">
        <w:rPr>
          <w:rFonts w:ascii="Segoe UI" w:hAnsi="Segoe UI" w:cs="Segoe UI"/>
          <w:color w:val="000000" w:themeColor="text1"/>
          <w:sz w:val="21"/>
          <w:szCs w:val="21"/>
          <w:lang w:val="pl-PL"/>
        </w:rPr>
        <w:t xml:space="preserve"> zobowiązany jest do zmiany wynagrodzenia przysługującego Podwykonawcy, z którym zawarł umowę, w zakresie odpowiadającym zmianom cen kosztów dotyczących zobowiązania Podwykonawcy, jeżeli łącznie spełnione są następujące warunki:</w:t>
      </w:r>
    </w:p>
    <w:p w14:paraId="415C74F4" w14:textId="64DF69D7" w:rsidR="00B66078" w:rsidRPr="00810C77" w:rsidRDefault="00B66078" w:rsidP="00132CFC">
      <w:pPr>
        <w:pStyle w:val="Nagwek3"/>
        <w:numPr>
          <w:ilvl w:val="0"/>
          <w:numId w:val="55"/>
        </w:numPr>
        <w:adjustRightInd w:val="0"/>
        <w:snapToGrid w:val="0"/>
        <w:spacing w:before="60" w:after="0"/>
        <w:rPr>
          <w:rFonts w:ascii="Segoe UI" w:hAnsi="Segoe UI" w:cs="Segoe UI"/>
          <w:color w:val="000000" w:themeColor="text1"/>
          <w:sz w:val="21"/>
          <w:szCs w:val="21"/>
        </w:rPr>
      </w:pPr>
      <w:r w:rsidRPr="00810C77">
        <w:rPr>
          <w:rFonts w:ascii="Segoe UI" w:hAnsi="Segoe UI" w:cs="Segoe UI"/>
          <w:color w:val="000000" w:themeColor="text1"/>
          <w:sz w:val="21"/>
          <w:szCs w:val="21"/>
          <w:lang w:val="pl-PL"/>
        </w:rPr>
        <w:t>przedmiotem umowy są usługi,</w:t>
      </w:r>
    </w:p>
    <w:p w14:paraId="12FF7DEC" w14:textId="60E87B7A" w:rsidR="00B66078" w:rsidRPr="00810C77" w:rsidRDefault="00B66078" w:rsidP="00132CFC">
      <w:pPr>
        <w:pStyle w:val="Nagwek3"/>
        <w:numPr>
          <w:ilvl w:val="0"/>
          <w:numId w:val="55"/>
        </w:numPr>
        <w:adjustRightInd w:val="0"/>
        <w:snapToGrid w:val="0"/>
        <w:spacing w:before="60" w:after="0"/>
        <w:rPr>
          <w:rFonts w:ascii="Segoe UI" w:hAnsi="Segoe UI"/>
          <w:color w:val="000000" w:themeColor="text1"/>
          <w:sz w:val="21"/>
          <w:lang w:val="pl-PL"/>
        </w:rPr>
      </w:pPr>
      <w:r w:rsidRPr="00810C77">
        <w:rPr>
          <w:rFonts w:ascii="Segoe UI" w:hAnsi="Segoe UI" w:cs="Segoe UI"/>
          <w:color w:val="000000" w:themeColor="text1"/>
          <w:sz w:val="21"/>
          <w:szCs w:val="21"/>
          <w:lang w:val="pl-PL"/>
        </w:rPr>
        <w:t xml:space="preserve">okres obowiązywania umowy przekracza </w:t>
      </w:r>
      <w:r w:rsidR="006627B1" w:rsidRPr="00810C77">
        <w:rPr>
          <w:rFonts w:ascii="Segoe UI" w:hAnsi="Segoe UI" w:cs="Segoe UI"/>
          <w:color w:val="000000" w:themeColor="text1"/>
          <w:sz w:val="21"/>
          <w:szCs w:val="21"/>
          <w:lang w:val="pl-PL"/>
        </w:rPr>
        <w:t>6</w:t>
      </w:r>
      <w:r w:rsidRPr="00810C77">
        <w:rPr>
          <w:rFonts w:ascii="Segoe UI" w:hAnsi="Segoe UI" w:cs="Segoe UI"/>
          <w:color w:val="000000" w:themeColor="text1"/>
          <w:sz w:val="21"/>
          <w:szCs w:val="21"/>
          <w:lang w:val="pl-PL"/>
        </w:rPr>
        <w:t xml:space="preserve"> miesięcy (w sytuacji, gdy Podwykonawca na potrzeby realizacji </w:t>
      </w:r>
      <w:r w:rsidR="006159BE" w:rsidRPr="00810C77">
        <w:rPr>
          <w:rFonts w:ascii="Segoe UI" w:hAnsi="Segoe UI" w:cs="Segoe UI"/>
          <w:color w:val="000000" w:themeColor="text1"/>
          <w:sz w:val="21"/>
          <w:szCs w:val="21"/>
          <w:lang w:val="pl-PL"/>
        </w:rPr>
        <w:t xml:space="preserve">Umowy </w:t>
      </w:r>
      <w:r w:rsidRPr="00810C77">
        <w:rPr>
          <w:rFonts w:ascii="Segoe UI" w:hAnsi="Segoe UI" w:cs="Segoe UI"/>
          <w:color w:val="000000" w:themeColor="text1"/>
          <w:sz w:val="21"/>
          <w:szCs w:val="21"/>
          <w:lang w:val="pl-PL"/>
        </w:rPr>
        <w:t xml:space="preserve">zawarł </w:t>
      </w:r>
      <w:r w:rsidR="006159BE" w:rsidRPr="00810C77">
        <w:rPr>
          <w:rFonts w:ascii="Segoe UI" w:hAnsi="Segoe UI" w:cs="Segoe UI"/>
          <w:color w:val="000000" w:themeColor="text1"/>
          <w:sz w:val="21"/>
          <w:szCs w:val="21"/>
          <w:lang w:val="pl-PL"/>
        </w:rPr>
        <w:t>Projektantem</w:t>
      </w:r>
      <w:r w:rsidRPr="00810C77">
        <w:rPr>
          <w:rFonts w:ascii="Segoe UI" w:hAnsi="Segoe UI" w:cs="Segoe UI"/>
          <w:color w:val="000000" w:themeColor="text1"/>
          <w:sz w:val="21"/>
          <w:szCs w:val="21"/>
          <w:lang w:val="pl-PL"/>
        </w:rPr>
        <w:t xml:space="preserve"> kilka umów uwzględnia się łączny czas trwania tych umów).</w:t>
      </w:r>
    </w:p>
    <w:bookmarkEnd w:id="19"/>
    <w:p w14:paraId="6E8E92EF" w14:textId="09F2DDCF" w:rsidR="00B66078" w:rsidRPr="00810C77" w:rsidRDefault="00B66078" w:rsidP="00132CFC">
      <w:pPr>
        <w:pStyle w:val="Nagwek3"/>
        <w:numPr>
          <w:ilvl w:val="0"/>
          <w:numId w:val="36"/>
        </w:numPr>
        <w:adjustRightInd w:val="0"/>
        <w:snapToGrid w:val="0"/>
        <w:spacing w:before="60" w:after="0"/>
        <w:ind w:left="426"/>
        <w:rPr>
          <w:rFonts w:ascii="Segoe UI" w:hAnsi="Segoe UI"/>
          <w:color w:val="000000" w:themeColor="text1"/>
          <w:sz w:val="21"/>
          <w:lang w:val="pl-PL"/>
        </w:rPr>
      </w:pPr>
      <w:r w:rsidRPr="00810C77">
        <w:rPr>
          <w:rFonts w:ascii="Segoe UI" w:hAnsi="Segoe UI" w:cs="Segoe UI"/>
          <w:color w:val="000000" w:themeColor="text1"/>
          <w:sz w:val="21"/>
          <w:szCs w:val="21"/>
          <w:lang w:val="pl-PL"/>
        </w:rPr>
        <w:t xml:space="preserve">Zamawiający nie przewiduje innej waloryzacji </w:t>
      </w:r>
      <w:r w:rsidR="006159BE" w:rsidRPr="00810C77">
        <w:rPr>
          <w:rFonts w:ascii="Segoe UI" w:hAnsi="Segoe UI" w:cs="Segoe UI"/>
          <w:color w:val="000000" w:themeColor="text1"/>
          <w:sz w:val="21"/>
          <w:szCs w:val="21"/>
          <w:lang w:val="pl-PL"/>
        </w:rPr>
        <w:t>w</w:t>
      </w:r>
      <w:r w:rsidRPr="00810C77">
        <w:rPr>
          <w:rFonts w:ascii="Segoe UI" w:hAnsi="Segoe UI" w:cs="Segoe UI"/>
          <w:color w:val="000000" w:themeColor="text1"/>
          <w:sz w:val="21"/>
          <w:szCs w:val="21"/>
          <w:lang w:val="pl-PL"/>
        </w:rPr>
        <w:t xml:space="preserve">ynagrodzenia </w:t>
      </w:r>
      <w:r w:rsidR="006159BE" w:rsidRPr="00810C77">
        <w:rPr>
          <w:rFonts w:ascii="Segoe UI" w:hAnsi="Segoe UI" w:cs="Segoe UI"/>
          <w:color w:val="000000" w:themeColor="text1"/>
          <w:sz w:val="21"/>
          <w:szCs w:val="21"/>
          <w:lang w:val="pl-PL"/>
        </w:rPr>
        <w:t xml:space="preserve">Projektanta </w:t>
      </w:r>
      <w:r w:rsidRPr="00810C77">
        <w:rPr>
          <w:rFonts w:ascii="Segoe UI" w:hAnsi="Segoe UI" w:cs="Segoe UI"/>
          <w:color w:val="000000" w:themeColor="text1"/>
          <w:sz w:val="21"/>
          <w:szCs w:val="21"/>
          <w:lang w:val="pl-PL"/>
        </w:rPr>
        <w:t>poza opisaną w niniejszym paragrafie</w:t>
      </w:r>
      <w:r w:rsidR="0005032A" w:rsidRPr="00810C77">
        <w:rPr>
          <w:rFonts w:ascii="Segoe UI" w:hAnsi="Segoe UI" w:cs="Segoe UI"/>
          <w:color w:val="000000" w:themeColor="text1"/>
          <w:sz w:val="21"/>
          <w:szCs w:val="21"/>
          <w:lang w:val="pl-PL"/>
        </w:rPr>
        <w:t xml:space="preserve"> oraz w § 17 ust. 4 Umowy. Jeśli dokonano zmiany wynagr</w:t>
      </w:r>
      <w:r w:rsidR="00822E8A" w:rsidRPr="00810C77">
        <w:rPr>
          <w:rFonts w:ascii="Segoe UI" w:hAnsi="Segoe UI" w:cs="Segoe UI"/>
          <w:color w:val="000000" w:themeColor="text1"/>
          <w:sz w:val="21"/>
          <w:szCs w:val="21"/>
          <w:lang w:val="pl-PL"/>
        </w:rPr>
        <w:t>o</w:t>
      </w:r>
      <w:r w:rsidR="0005032A" w:rsidRPr="00810C77">
        <w:rPr>
          <w:rFonts w:ascii="Segoe UI" w:hAnsi="Segoe UI" w:cs="Segoe UI"/>
          <w:color w:val="000000" w:themeColor="text1"/>
          <w:sz w:val="21"/>
          <w:szCs w:val="21"/>
          <w:lang w:val="pl-PL"/>
        </w:rPr>
        <w:t>dzenia z przyczyn opisanych w §17 ust.</w:t>
      </w:r>
      <w:r w:rsidR="00822E8A" w:rsidRPr="00810C77">
        <w:rPr>
          <w:rFonts w:ascii="Segoe UI" w:hAnsi="Segoe UI" w:cs="Segoe UI"/>
          <w:color w:val="000000" w:themeColor="text1"/>
          <w:sz w:val="21"/>
          <w:szCs w:val="21"/>
          <w:lang w:val="pl-PL"/>
        </w:rPr>
        <w:t xml:space="preserve"> </w:t>
      </w:r>
      <w:r w:rsidR="0005032A" w:rsidRPr="00810C77">
        <w:rPr>
          <w:rFonts w:ascii="Segoe UI" w:hAnsi="Segoe UI" w:cs="Segoe UI"/>
          <w:color w:val="000000" w:themeColor="text1"/>
          <w:sz w:val="21"/>
          <w:szCs w:val="21"/>
          <w:lang w:val="pl-PL"/>
        </w:rPr>
        <w:t xml:space="preserve">4 Umowy, to Strony nie mogą dokonać waloryzacji wynagrodzenia na tej samej podstawie w ramach postanowień niniejszego </w:t>
      </w:r>
      <w:r w:rsidR="00822E8A" w:rsidRPr="00810C77">
        <w:rPr>
          <w:rFonts w:ascii="Segoe UI" w:hAnsi="Segoe UI" w:cs="Segoe UI"/>
          <w:color w:val="000000" w:themeColor="text1"/>
          <w:sz w:val="21"/>
          <w:szCs w:val="21"/>
          <w:lang w:val="pl-PL"/>
        </w:rPr>
        <w:t>paragrafu</w:t>
      </w:r>
      <w:r w:rsidR="0005032A" w:rsidRPr="00810C77">
        <w:rPr>
          <w:rFonts w:ascii="Segoe UI" w:hAnsi="Segoe UI" w:cs="Segoe UI"/>
          <w:color w:val="000000" w:themeColor="text1"/>
          <w:sz w:val="21"/>
          <w:szCs w:val="21"/>
          <w:lang w:val="pl-PL"/>
        </w:rPr>
        <w:t>.</w:t>
      </w:r>
    </w:p>
    <w:p w14:paraId="6EA7D09C" w14:textId="33ED8200" w:rsidR="00B66078" w:rsidRPr="00810C77" w:rsidRDefault="00B66078" w:rsidP="006627B1">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Waloryzacja </w:t>
      </w:r>
      <w:r w:rsidR="0005032A" w:rsidRPr="00810C77">
        <w:rPr>
          <w:rFonts w:ascii="Segoe UI" w:hAnsi="Segoe UI" w:cs="Segoe UI"/>
          <w:color w:val="000000" w:themeColor="text1"/>
          <w:sz w:val="21"/>
          <w:szCs w:val="21"/>
          <w:lang w:val="pl-PL"/>
        </w:rPr>
        <w:t xml:space="preserve">nie ma charakteru automatycznego </w:t>
      </w:r>
      <w:r w:rsidR="00822E8A" w:rsidRPr="00810C77">
        <w:rPr>
          <w:rFonts w:ascii="Segoe UI" w:hAnsi="Segoe UI" w:cs="Segoe UI"/>
          <w:color w:val="000000" w:themeColor="text1"/>
          <w:sz w:val="21"/>
          <w:szCs w:val="21"/>
          <w:lang w:val="pl-PL"/>
        </w:rPr>
        <w:t>oraz</w:t>
      </w:r>
      <w:r w:rsidR="0005032A" w:rsidRPr="00810C77">
        <w:rPr>
          <w:rFonts w:ascii="Segoe UI" w:hAnsi="Segoe UI" w:cs="Segoe UI"/>
          <w:color w:val="000000" w:themeColor="text1"/>
          <w:sz w:val="21"/>
          <w:szCs w:val="21"/>
          <w:lang w:val="pl-PL"/>
        </w:rPr>
        <w:t xml:space="preserve"> </w:t>
      </w:r>
      <w:r w:rsidRPr="00810C77">
        <w:rPr>
          <w:rFonts w:ascii="Segoe UI" w:hAnsi="Segoe UI" w:cs="Segoe UI"/>
          <w:color w:val="000000" w:themeColor="text1"/>
          <w:sz w:val="21"/>
          <w:szCs w:val="21"/>
          <w:lang w:val="pl-PL"/>
        </w:rPr>
        <w:t>– pod rygorem nieważności - może zostać dokonania wyłącznie w drodze pisemnego aneksu do Umowy.</w:t>
      </w:r>
    </w:p>
    <w:p w14:paraId="20884A30" w14:textId="3B81C2B1" w:rsidR="0005032A" w:rsidRPr="00810C77" w:rsidRDefault="0005032A" w:rsidP="006627B1">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Projektant </w:t>
      </w:r>
      <w:r w:rsidR="00822E8A" w:rsidRPr="00810C77">
        <w:rPr>
          <w:rFonts w:ascii="Segoe UI" w:hAnsi="Segoe UI" w:cs="Segoe UI"/>
          <w:color w:val="000000" w:themeColor="text1"/>
          <w:sz w:val="21"/>
          <w:szCs w:val="21"/>
          <w:lang w:val="pl-PL"/>
        </w:rPr>
        <w:t>zobowiązany</w:t>
      </w:r>
      <w:r w:rsidRPr="00810C77">
        <w:rPr>
          <w:rFonts w:ascii="Segoe UI" w:hAnsi="Segoe UI" w:cs="Segoe UI"/>
          <w:color w:val="000000" w:themeColor="text1"/>
          <w:sz w:val="21"/>
          <w:szCs w:val="21"/>
          <w:lang w:val="pl-PL"/>
        </w:rPr>
        <w:t xml:space="preserve"> jest wykazać (przedkładając w tym celu Zamawiającemu odpowiednie dowody), że wzrost wskaźnika WG o jakim mowa wyżej przełożył się faktycznie na wzrost jego kosztów realizacji Umowy. W przypadku niewykazania tej okoliczności lub wykazania, że wzrost kosztów był mniejszy niż wynikający z ww. wskaźnika WG</w:t>
      </w:r>
      <w:r w:rsidR="00FF01F2" w:rsidRPr="00810C77">
        <w:rPr>
          <w:rFonts w:ascii="Segoe UI" w:hAnsi="Segoe UI" w:cs="Segoe UI"/>
          <w:color w:val="000000" w:themeColor="text1"/>
          <w:sz w:val="21"/>
          <w:szCs w:val="21"/>
          <w:lang w:val="pl-PL"/>
        </w:rPr>
        <w:t xml:space="preserve"> Strony dokonają zwiększenia wynagrodzenia tylko w zakresie rzeczywiście wykazanego wzrostu kosztów Projektanta</w:t>
      </w:r>
      <w:r w:rsidRPr="00810C77">
        <w:rPr>
          <w:rFonts w:ascii="Segoe UI" w:hAnsi="Segoe UI" w:cs="Segoe UI"/>
          <w:color w:val="000000" w:themeColor="text1"/>
          <w:sz w:val="21"/>
          <w:szCs w:val="21"/>
          <w:lang w:val="pl-PL"/>
        </w:rPr>
        <w:t>.</w:t>
      </w:r>
    </w:p>
    <w:p w14:paraId="2262C8B7" w14:textId="31EDEB5F" w:rsidR="006627B1" w:rsidRPr="00810C77" w:rsidRDefault="006627B1" w:rsidP="006627B1">
      <w:pPr>
        <w:pStyle w:val="Nagwek3"/>
        <w:numPr>
          <w:ilvl w:val="0"/>
          <w:numId w:val="36"/>
        </w:numPr>
        <w:adjustRightInd w:val="0"/>
        <w:snapToGrid w:val="0"/>
        <w:spacing w:before="60" w:after="0"/>
        <w:ind w:left="42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Na skutek waloryzacji o jakiej mowa w niniejszym paragrafie zmiana wynagrodzenia Projektanta (zarówno w zakresie jego zwiększenia, jak i zmniejszenia) nie może</w:t>
      </w:r>
      <w:r w:rsidR="00FF01F2" w:rsidRPr="00810C77">
        <w:rPr>
          <w:rFonts w:ascii="Segoe UI" w:hAnsi="Segoe UI" w:cs="Segoe UI"/>
          <w:color w:val="000000" w:themeColor="text1"/>
          <w:sz w:val="21"/>
          <w:szCs w:val="21"/>
          <w:lang w:val="pl-PL"/>
        </w:rPr>
        <w:t xml:space="preserve"> łącznie w całym okresie trwania Umowy</w:t>
      </w:r>
      <w:r w:rsidRPr="00810C77">
        <w:rPr>
          <w:rFonts w:ascii="Segoe UI" w:hAnsi="Segoe UI" w:cs="Segoe UI"/>
          <w:color w:val="000000" w:themeColor="text1"/>
          <w:sz w:val="21"/>
          <w:szCs w:val="21"/>
          <w:lang w:val="pl-PL"/>
        </w:rPr>
        <w:t xml:space="preserve"> przekroczyć 10% wynagrodzenia o jakim mowa w § 6 </w:t>
      </w:r>
      <w:r w:rsidR="00822E8A" w:rsidRPr="00810C77">
        <w:rPr>
          <w:rFonts w:ascii="Segoe UI" w:hAnsi="Segoe UI" w:cs="Segoe UI"/>
          <w:color w:val="000000" w:themeColor="text1"/>
          <w:sz w:val="21"/>
          <w:szCs w:val="21"/>
          <w:lang w:val="pl-PL"/>
        </w:rPr>
        <w:t>ust. 1</w:t>
      </w:r>
      <w:r w:rsidRPr="00810C77">
        <w:rPr>
          <w:rFonts w:ascii="Segoe UI" w:hAnsi="Segoe UI" w:cs="Segoe UI"/>
          <w:color w:val="000000" w:themeColor="text1"/>
          <w:sz w:val="21"/>
          <w:szCs w:val="21"/>
          <w:lang w:val="pl-PL"/>
        </w:rPr>
        <w:t xml:space="preserve"> i ust. 3 Umowy.</w:t>
      </w:r>
    </w:p>
    <w:bookmarkEnd w:id="20"/>
    <w:p w14:paraId="2806EA93" w14:textId="35F0C307" w:rsidR="0005032A" w:rsidRPr="00810C77" w:rsidRDefault="0005032A" w:rsidP="0081152E">
      <w:pPr>
        <w:pStyle w:val="Nagwek3"/>
        <w:adjustRightInd w:val="0"/>
        <w:snapToGrid w:val="0"/>
        <w:spacing w:before="60" w:after="0"/>
        <w:ind w:left="426"/>
        <w:rPr>
          <w:rFonts w:ascii="Segoe UI" w:hAnsi="Segoe UI"/>
          <w:color w:val="000000" w:themeColor="text1"/>
          <w:sz w:val="21"/>
          <w:lang w:val="pl-PL"/>
        </w:rPr>
      </w:pPr>
    </w:p>
    <w:p w14:paraId="2FF0192D" w14:textId="77777777" w:rsidR="00B66078" w:rsidRPr="00810C77" w:rsidRDefault="00B66078" w:rsidP="00831ADC">
      <w:pPr>
        <w:pStyle w:val="Nagwek3"/>
        <w:adjustRightInd w:val="0"/>
        <w:snapToGrid w:val="0"/>
        <w:spacing w:before="60" w:after="0"/>
        <w:ind w:left="426"/>
        <w:rPr>
          <w:rFonts w:ascii="Segoe UI" w:hAnsi="Segoe UI" w:cs="Segoe UI"/>
          <w:color w:val="000000" w:themeColor="text1"/>
          <w:sz w:val="21"/>
          <w:szCs w:val="21"/>
          <w:lang w:val="pl-PL"/>
        </w:rPr>
      </w:pPr>
    </w:p>
    <w:p w14:paraId="45182355" w14:textId="77777777" w:rsidR="00B72C6F" w:rsidRPr="00810C77" w:rsidRDefault="00B72C6F" w:rsidP="00EE15FE">
      <w:pPr>
        <w:pStyle w:val="Nagwek2"/>
        <w:tabs>
          <w:tab w:val="clear" w:pos="862"/>
        </w:tabs>
        <w:spacing w:before="60" w:after="0"/>
        <w:ind w:left="0" w:firstLine="0"/>
        <w:rPr>
          <w:rFonts w:ascii="Segoe UI" w:hAnsi="Segoe UI" w:cs="Segoe UI"/>
          <w:color w:val="000000" w:themeColor="text1"/>
          <w:sz w:val="21"/>
          <w:szCs w:val="21"/>
        </w:rPr>
      </w:pPr>
    </w:p>
    <w:p w14:paraId="4A106060" w14:textId="0FF51033" w:rsidR="00B72C6F" w:rsidRPr="00810C77" w:rsidRDefault="00B72C6F" w:rsidP="00104D49">
      <w:pPr>
        <w:pStyle w:val="Nagwek1"/>
        <w:numPr>
          <w:ilvl w:val="0"/>
          <w:numId w:val="27"/>
        </w:numPr>
        <w:spacing w:before="60" w:after="0"/>
        <w:jc w:val="center"/>
        <w:rPr>
          <w:rFonts w:ascii="Segoe UI" w:hAnsi="Segoe UI" w:cs="Segoe UI"/>
          <w:color w:val="000000" w:themeColor="text1"/>
          <w:kern w:val="2"/>
          <w:sz w:val="21"/>
          <w:szCs w:val="21"/>
          <w:u w:val="none"/>
        </w:rPr>
      </w:pPr>
      <w:bookmarkStart w:id="24" w:name="_Hlk74320204"/>
      <w:r w:rsidRPr="00810C77">
        <w:rPr>
          <w:rFonts w:ascii="Segoe UI" w:hAnsi="Segoe UI" w:cs="Segoe UI"/>
          <w:color w:val="000000" w:themeColor="text1"/>
          <w:kern w:val="2"/>
          <w:sz w:val="21"/>
          <w:szCs w:val="21"/>
          <w:u w:val="none"/>
        </w:rPr>
        <w:t>praw</w:t>
      </w:r>
      <w:r w:rsidR="003502E3" w:rsidRPr="00810C77">
        <w:rPr>
          <w:rFonts w:ascii="Segoe UI" w:hAnsi="Segoe UI" w:cs="Segoe UI"/>
          <w:color w:val="000000" w:themeColor="text1"/>
          <w:kern w:val="2"/>
          <w:sz w:val="21"/>
          <w:szCs w:val="21"/>
          <w:u w:val="none"/>
        </w:rPr>
        <w:t>a</w:t>
      </w:r>
      <w:r w:rsidRPr="00810C77">
        <w:rPr>
          <w:rFonts w:ascii="Segoe UI" w:hAnsi="Segoe UI" w:cs="Segoe UI"/>
          <w:color w:val="000000" w:themeColor="text1"/>
          <w:kern w:val="2"/>
          <w:sz w:val="21"/>
          <w:szCs w:val="21"/>
          <w:u w:val="none"/>
        </w:rPr>
        <w:t xml:space="preserve"> autorsk</w:t>
      </w:r>
      <w:r w:rsidR="003502E3" w:rsidRPr="00810C77">
        <w:rPr>
          <w:rFonts w:ascii="Segoe UI" w:hAnsi="Segoe UI" w:cs="Segoe UI"/>
          <w:color w:val="000000" w:themeColor="text1"/>
          <w:kern w:val="2"/>
          <w:sz w:val="21"/>
          <w:szCs w:val="21"/>
          <w:u w:val="none"/>
        </w:rPr>
        <w:t>ie</w:t>
      </w:r>
    </w:p>
    <w:bookmarkEnd w:id="24"/>
    <w:p w14:paraId="51A2FC4E" w14:textId="5A4ECCE8" w:rsidR="00962DC5" w:rsidRPr="00810C77" w:rsidRDefault="00962DC5" w:rsidP="008338F1">
      <w:pPr>
        <w:pStyle w:val="Akapitzlist"/>
        <w:numPr>
          <w:ilvl w:val="0"/>
          <w:numId w:val="14"/>
        </w:numPr>
        <w:spacing w:before="60"/>
        <w:jc w:val="both"/>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Zgodnym zamiarem Stron i celem Umowy jest nabycie przez Zamawiającego całości praw własności intelektualnej do wszystkich prac Projektanta wykonanych w ramach Umowy (w całości, jak i w każdej ich części), w szczególności całości majątkowych praw autorskich do </w:t>
      </w:r>
      <w:r w:rsidR="000D2336" w:rsidRPr="00810C77">
        <w:rPr>
          <w:rFonts w:ascii="Segoe UI" w:hAnsi="Segoe UI" w:cs="Segoe UI"/>
          <w:color w:val="000000" w:themeColor="text1"/>
          <w:sz w:val="21"/>
          <w:szCs w:val="21"/>
          <w:lang w:eastAsia="ar-SA"/>
        </w:rPr>
        <w:t>Szczegółow</w:t>
      </w:r>
      <w:r w:rsidR="00316156" w:rsidRPr="00810C77">
        <w:rPr>
          <w:rFonts w:ascii="Segoe UI" w:hAnsi="Segoe UI" w:cs="Segoe UI"/>
          <w:color w:val="000000" w:themeColor="text1"/>
          <w:sz w:val="21"/>
          <w:szCs w:val="21"/>
          <w:lang w:eastAsia="ar-SA"/>
        </w:rPr>
        <w:t>ego</w:t>
      </w:r>
      <w:r w:rsidR="000D2336" w:rsidRPr="00810C77">
        <w:rPr>
          <w:rFonts w:ascii="Segoe UI" w:hAnsi="Segoe UI" w:cs="Segoe UI"/>
          <w:color w:val="000000" w:themeColor="text1"/>
          <w:sz w:val="21"/>
          <w:szCs w:val="21"/>
          <w:lang w:eastAsia="ar-SA"/>
        </w:rPr>
        <w:t xml:space="preserve"> Opracowa</w:t>
      </w:r>
      <w:r w:rsidR="00316156" w:rsidRPr="00810C77">
        <w:rPr>
          <w:rFonts w:ascii="Segoe UI" w:hAnsi="Segoe UI" w:cs="Segoe UI"/>
          <w:color w:val="000000" w:themeColor="text1"/>
          <w:sz w:val="21"/>
          <w:szCs w:val="21"/>
          <w:lang w:eastAsia="ar-SA"/>
        </w:rPr>
        <w:t>nia</w:t>
      </w:r>
      <w:r w:rsidR="000D2336" w:rsidRPr="00810C77">
        <w:rPr>
          <w:rFonts w:ascii="Segoe UI" w:hAnsi="Segoe UI" w:cs="Segoe UI"/>
          <w:color w:val="000000" w:themeColor="text1"/>
          <w:sz w:val="21"/>
          <w:szCs w:val="21"/>
          <w:lang w:eastAsia="ar-SA"/>
        </w:rPr>
        <w:t xml:space="preserve"> </w:t>
      </w:r>
      <w:r w:rsidR="000D2336" w:rsidRPr="00810C77">
        <w:rPr>
          <w:rFonts w:ascii="Segoe UI" w:hAnsi="Segoe UI" w:cs="Segoe UI"/>
          <w:color w:val="000000" w:themeColor="text1"/>
          <w:sz w:val="21"/>
          <w:szCs w:val="21"/>
          <w:lang w:eastAsia="ar-SA"/>
        </w:rPr>
        <w:lastRenderedPageBreak/>
        <w:t>Projektow</w:t>
      </w:r>
      <w:r w:rsidR="00316156" w:rsidRPr="00810C77">
        <w:rPr>
          <w:rFonts w:ascii="Segoe UI" w:hAnsi="Segoe UI" w:cs="Segoe UI"/>
          <w:color w:val="000000" w:themeColor="text1"/>
          <w:sz w:val="21"/>
          <w:szCs w:val="21"/>
          <w:lang w:eastAsia="ar-SA"/>
        </w:rPr>
        <w:t>ego</w:t>
      </w:r>
      <w:r w:rsidR="000D2336" w:rsidRPr="00810C77">
        <w:rPr>
          <w:rFonts w:ascii="Segoe UI" w:hAnsi="Segoe UI" w:cs="Segoe UI"/>
          <w:color w:val="000000" w:themeColor="text1"/>
          <w:sz w:val="21"/>
          <w:szCs w:val="21"/>
          <w:lang w:eastAsia="ar-SA"/>
        </w:rPr>
        <w:t xml:space="preserve"> </w:t>
      </w:r>
      <w:r w:rsidR="00026DC3" w:rsidRPr="00810C77">
        <w:rPr>
          <w:rFonts w:ascii="Segoe UI" w:hAnsi="Segoe UI" w:cs="Segoe UI"/>
          <w:color w:val="000000" w:themeColor="text1"/>
          <w:sz w:val="21"/>
          <w:szCs w:val="21"/>
          <w:lang w:eastAsia="ar-SA"/>
        </w:rPr>
        <w:t>oraz innych utworów</w:t>
      </w:r>
      <w:r w:rsidR="004A40ED" w:rsidRPr="00810C77">
        <w:rPr>
          <w:rFonts w:ascii="Segoe UI" w:hAnsi="Segoe UI" w:cs="Segoe UI"/>
          <w:color w:val="000000" w:themeColor="text1"/>
          <w:sz w:val="21"/>
          <w:szCs w:val="21"/>
          <w:lang w:eastAsia="ar-SA"/>
        </w:rPr>
        <w:t xml:space="preserve"> </w:t>
      </w:r>
      <w:r w:rsidR="004A40ED" w:rsidRPr="00810C77">
        <w:rPr>
          <w:rFonts w:ascii="Open Sans" w:hAnsi="Open Sans" w:cs="Open Sans"/>
          <w:color w:val="000000" w:themeColor="text1"/>
          <w:sz w:val="20"/>
          <w:szCs w:val="20"/>
        </w:rPr>
        <w:t>oraz przedmiotów praw pokrewnych, a w szczególności do</w:t>
      </w:r>
      <w:r w:rsidR="00871D78" w:rsidRPr="00810C77">
        <w:rPr>
          <w:rFonts w:ascii="Open Sans" w:hAnsi="Open Sans" w:cs="Open Sans"/>
          <w:color w:val="000000" w:themeColor="text1"/>
          <w:sz w:val="20"/>
          <w:szCs w:val="20"/>
        </w:rPr>
        <w:t> </w:t>
      </w:r>
      <w:r w:rsidR="004A40ED" w:rsidRPr="00810C77">
        <w:rPr>
          <w:rFonts w:ascii="Segoe UI" w:hAnsi="Segoe UI" w:cs="Segoe UI"/>
          <w:snapToGrid w:val="0"/>
          <w:color w:val="000000" w:themeColor="text1"/>
          <w:sz w:val="21"/>
          <w:szCs w:val="21"/>
        </w:rPr>
        <w:t xml:space="preserve">fonogramów w rozumieniu art. 94 ust. 1 </w:t>
      </w:r>
      <w:r w:rsidR="00A12959" w:rsidRPr="00810C77">
        <w:rPr>
          <w:rFonts w:ascii="Segoe UI" w:hAnsi="Segoe UI" w:cs="Segoe UI"/>
          <w:color w:val="000000" w:themeColor="text1"/>
          <w:sz w:val="21"/>
          <w:szCs w:val="21"/>
          <w:lang w:eastAsia="ar-SA"/>
        </w:rPr>
        <w:t>ustawy z dnia 4 lutego 1994 r. o prawie autorskim i prawach pokrewnych (t.j. Dz.U. 20</w:t>
      </w:r>
      <w:r w:rsidR="008338F1" w:rsidRPr="00810C77">
        <w:rPr>
          <w:rFonts w:ascii="Segoe UI" w:hAnsi="Segoe UI" w:cs="Segoe UI"/>
          <w:color w:val="000000" w:themeColor="text1"/>
          <w:sz w:val="21"/>
          <w:szCs w:val="21"/>
          <w:lang w:eastAsia="ar-SA"/>
        </w:rPr>
        <w:t>22</w:t>
      </w:r>
      <w:r w:rsidR="00A12959" w:rsidRPr="00810C77">
        <w:rPr>
          <w:rFonts w:ascii="Segoe UI" w:hAnsi="Segoe UI" w:cs="Segoe UI"/>
          <w:color w:val="000000" w:themeColor="text1"/>
          <w:sz w:val="21"/>
          <w:szCs w:val="21"/>
          <w:lang w:eastAsia="ar-SA"/>
        </w:rPr>
        <w:t xml:space="preserve"> poz. </w:t>
      </w:r>
      <w:r w:rsidR="008338F1" w:rsidRPr="00810C77">
        <w:rPr>
          <w:rFonts w:ascii="Segoe UI" w:hAnsi="Segoe UI" w:cs="Segoe UI"/>
          <w:color w:val="000000" w:themeColor="text1"/>
          <w:sz w:val="21"/>
          <w:szCs w:val="21"/>
          <w:lang w:eastAsia="ar-SA"/>
        </w:rPr>
        <w:t>2509</w:t>
      </w:r>
      <w:r w:rsidR="00A12959" w:rsidRPr="00810C77">
        <w:rPr>
          <w:rFonts w:ascii="Segoe UI" w:hAnsi="Segoe UI" w:cs="Segoe UI"/>
          <w:color w:val="000000" w:themeColor="text1"/>
          <w:sz w:val="21"/>
          <w:szCs w:val="21"/>
          <w:lang w:eastAsia="ar-SA"/>
        </w:rPr>
        <w:t>, ze zm.; „</w:t>
      </w:r>
      <w:proofErr w:type="spellStart"/>
      <w:r w:rsidR="00A12959" w:rsidRPr="00810C77">
        <w:rPr>
          <w:rFonts w:ascii="Segoe UI" w:hAnsi="Segoe UI" w:cs="Segoe UI"/>
          <w:color w:val="000000" w:themeColor="text1"/>
          <w:sz w:val="21"/>
          <w:szCs w:val="21"/>
          <w:lang w:eastAsia="ar-SA"/>
        </w:rPr>
        <w:t>PrAut</w:t>
      </w:r>
      <w:proofErr w:type="spellEnd"/>
      <w:r w:rsidR="00A12959" w:rsidRPr="00810C77">
        <w:rPr>
          <w:rFonts w:ascii="Segoe UI" w:hAnsi="Segoe UI" w:cs="Segoe UI"/>
          <w:color w:val="000000" w:themeColor="text1"/>
          <w:sz w:val="21"/>
          <w:szCs w:val="21"/>
          <w:lang w:eastAsia="ar-SA"/>
        </w:rPr>
        <w:t xml:space="preserve">”) </w:t>
      </w:r>
      <w:r w:rsidR="004A40ED" w:rsidRPr="00810C77">
        <w:rPr>
          <w:rFonts w:ascii="Segoe UI" w:hAnsi="Segoe UI" w:cs="Segoe UI"/>
          <w:snapToGrid w:val="0"/>
          <w:color w:val="000000" w:themeColor="text1"/>
          <w:sz w:val="21"/>
          <w:szCs w:val="21"/>
        </w:rPr>
        <w:t>oraz wideogramów w rozumieniu art. 94</w:t>
      </w:r>
      <w:r w:rsidR="00871D78" w:rsidRPr="00810C77">
        <w:rPr>
          <w:rFonts w:ascii="Segoe UI" w:hAnsi="Segoe UI" w:cs="Segoe UI"/>
          <w:snapToGrid w:val="0"/>
          <w:color w:val="000000" w:themeColor="text1"/>
          <w:sz w:val="21"/>
          <w:szCs w:val="21"/>
        </w:rPr>
        <w:t> </w:t>
      </w:r>
      <w:r w:rsidR="004A40ED" w:rsidRPr="00810C77">
        <w:rPr>
          <w:rFonts w:ascii="Segoe UI" w:hAnsi="Segoe UI" w:cs="Segoe UI"/>
          <w:snapToGrid w:val="0"/>
          <w:color w:val="000000" w:themeColor="text1"/>
          <w:sz w:val="21"/>
          <w:szCs w:val="21"/>
        </w:rPr>
        <w:t xml:space="preserve">ust. 2 </w:t>
      </w:r>
      <w:r w:rsidR="00A12959" w:rsidRPr="00810C77">
        <w:rPr>
          <w:rFonts w:ascii="Segoe UI" w:hAnsi="Segoe UI" w:cs="Segoe UI"/>
          <w:snapToGrid w:val="0"/>
          <w:color w:val="000000" w:themeColor="text1"/>
          <w:sz w:val="21"/>
          <w:szCs w:val="21"/>
        </w:rPr>
        <w:t>P</w:t>
      </w:r>
      <w:r w:rsidR="004A40ED" w:rsidRPr="00810C77">
        <w:rPr>
          <w:rFonts w:ascii="Segoe UI" w:hAnsi="Segoe UI" w:cs="Segoe UI"/>
          <w:snapToGrid w:val="0"/>
          <w:color w:val="000000" w:themeColor="text1"/>
          <w:sz w:val="21"/>
          <w:szCs w:val="21"/>
        </w:rPr>
        <w:t>r. aut.</w:t>
      </w:r>
      <w:r w:rsidR="00A12959" w:rsidRPr="00810C77">
        <w:rPr>
          <w:rFonts w:ascii="Segoe UI" w:hAnsi="Segoe UI" w:cs="Segoe UI"/>
          <w:snapToGrid w:val="0"/>
          <w:color w:val="000000" w:themeColor="text1"/>
          <w:sz w:val="21"/>
          <w:szCs w:val="21"/>
        </w:rPr>
        <w:t xml:space="preserve"> (dalej jako „Utwory”,</w:t>
      </w:r>
      <w:r w:rsidR="00A12959" w:rsidRPr="00810C77">
        <w:rPr>
          <w:rFonts w:ascii="Segoe UI" w:hAnsi="Segoe UI" w:cs="Segoe UI"/>
          <w:color w:val="000000" w:themeColor="text1"/>
          <w:sz w:val="21"/>
          <w:szCs w:val="21"/>
          <w:lang w:eastAsia="ar-SA"/>
        </w:rPr>
        <w:t xml:space="preserve"> w celu uniknięcia wszelkich wątpliwości przez Utwór rozumie się Utwór w całości, jaki i jego części/ fragmenty</w:t>
      </w:r>
      <w:r w:rsidR="00A12959" w:rsidRPr="00810C77">
        <w:rPr>
          <w:rFonts w:ascii="Segoe UI" w:hAnsi="Segoe UI" w:cs="Segoe UI"/>
          <w:snapToGrid w:val="0"/>
          <w:color w:val="000000" w:themeColor="text1"/>
          <w:sz w:val="21"/>
          <w:szCs w:val="21"/>
        </w:rPr>
        <w:t>)</w:t>
      </w:r>
      <w:r w:rsidR="00026DC3" w:rsidRPr="00810C77">
        <w:rPr>
          <w:rFonts w:ascii="Segoe UI" w:hAnsi="Segoe UI" w:cs="Segoe UI"/>
          <w:color w:val="000000" w:themeColor="text1"/>
          <w:sz w:val="21"/>
          <w:szCs w:val="21"/>
          <w:lang w:eastAsia="ar-SA"/>
        </w:rPr>
        <w:t xml:space="preserve"> powstałych w ramach Umowy</w:t>
      </w:r>
      <w:r w:rsidRPr="00810C77">
        <w:rPr>
          <w:rFonts w:ascii="Segoe UI" w:hAnsi="Segoe UI" w:cs="Segoe UI"/>
          <w:color w:val="000000" w:themeColor="text1"/>
          <w:sz w:val="21"/>
          <w:szCs w:val="21"/>
          <w:lang w:eastAsia="ar-SA"/>
        </w:rPr>
        <w:t>, bez ograniczeń terytorialnych i czasowych, we wszystkich systemach prawnych, w których ww. prawa własności intelektualnej korzystają z ochrony w najszerszym dopuszczalnym zakresie.</w:t>
      </w:r>
      <w:r w:rsidR="00DA1A94" w:rsidRPr="00810C77">
        <w:rPr>
          <w:rFonts w:ascii="Segoe UI" w:hAnsi="Segoe UI" w:cs="Segoe UI"/>
          <w:color w:val="000000" w:themeColor="text1"/>
          <w:sz w:val="21"/>
          <w:szCs w:val="21"/>
          <w:lang w:eastAsia="ar-SA"/>
        </w:rPr>
        <w:t xml:space="preserve"> Strony potwierdzają w</w:t>
      </w:r>
      <w:r w:rsidR="00871D78" w:rsidRPr="00810C77">
        <w:rPr>
          <w:rFonts w:ascii="Segoe UI" w:hAnsi="Segoe UI" w:cs="Segoe UI"/>
          <w:color w:val="000000" w:themeColor="text1"/>
          <w:sz w:val="21"/>
          <w:szCs w:val="21"/>
          <w:lang w:eastAsia="ar-SA"/>
        </w:rPr>
        <w:t> </w:t>
      </w:r>
      <w:r w:rsidR="00DA1A94" w:rsidRPr="00810C77">
        <w:rPr>
          <w:rFonts w:ascii="Segoe UI" w:hAnsi="Segoe UI" w:cs="Segoe UI"/>
          <w:color w:val="000000" w:themeColor="text1"/>
          <w:sz w:val="21"/>
          <w:szCs w:val="21"/>
          <w:lang w:eastAsia="ar-SA"/>
        </w:rPr>
        <w:t xml:space="preserve">szczególności, że postanowienia niniejszego paragrafu odnoszą się </w:t>
      </w:r>
      <w:r w:rsidR="00DE13B8" w:rsidRPr="00810C77">
        <w:rPr>
          <w:rFonts w:ascii="Segoe UI" w:hAnsi="Segoe UI" w:cs="Segoe UI"/>
          <w:color w:val="000000" w:themeColor="text1"/>
          <w:sz w:val="21"/>
          <w:szCs w:val="21"/>
          <w:lang w:eastAsia="ar-SA"/>
        </w:rPr>
        <w:t>do</w:t>
      </w:r>
      <w:r w:rsidR="00001294" w:rsidRPr="00810C77">
        <w:rPr>
          <w:color w:val="000000" w:themeColor="text1"/>
        </w:rPr>
        <w:t xml:space="preserve"> </w:t>
      </w:r>
      <w:r w:rsidR="00001294" w:rsidRPr="00810C77">
        <w:rPr>
          <w:rFonts w:ascii="Segoe UI" w:hAnsi="Segoe UI" w:cs="Segoe UI"/>
          <w:color w:val="000000" w:themeColor="text1"/>
          <w:sz w:val="21"/>
          <w:szCs w:val="21"/>
          <w:lang w:eastAsia="ar-SA"/>
        </w:rPr>
        <w:t xml:space="preserve">wszelkich wersji czy projektów Utworów stworzonych w wykonaniu Umowy, w tym ich poprawek czy modyfikacji </w:t>
      </w:r>
      <w:r w:rsidR="00E65136" w:rsidRPr="00810C77">
        <w:rPr>
          <w:rFonts w:ascii="Segoe UI" w:hAnsi="Segoe UI" w:cs="Segoe UI"/>
          <w:color w:val="000000" w:themeColor="text1"/>
          <w:sz w:val="21"/>
          <w:szCs w:val="21"/>
          <w:lang w:eastAsia="ar-SA"/>
        </w:rPr>
        <w:t>oraz</w:t>
      </w:r>
      <w:r w:rsidR="00001294" w:rsidRPr="00810C77">
        <w:rPr>
          <w:rFonts w:ascii="Segoe UI" w:hAnsi="Segoe UI" w:cs="Segoe UI"/>
          <w:color w:val="000000" w:themeColor="text1"/>
          <w:sz w:val="21"/>
          <w:szCs w:val="21"/>
          <w:lang w:eastAsia="ar-SA"/>
        </w:rPr>
        <w:t xml:space="preserve"> Utworów nieukończonych, a także </w:t>
      </w:r>
      <w:r w:rsidR="00DE13B8" w:rsidRPr="00810C77">
        <w:rPr>
          <w:rFonts w:ascii="Segoe UI" w:hAnsi="Segoe UI" w:cs="Segoe UI"/>
          <w:color w:val="000000" w:themeColor="text1"/>
          <w:sz w:val="21"/>
          <w:szCs w:val="21"/>
          <w:lang w:eastAsia="ar-SA"/>
        </w:rPr>
        <w:t>Utworów stworzonych</w:t>
      </w:r>
      <w:r w:rsidR="00001294" w:rsidRPr="00810C77">
        <w:rPr>
          <w:rFonts w:ascii="Segoe UI" w:hAnsi="Segoe UI" w:cs="Segoe UI"/>
          <w:color w:val="000000" w:themeColor="text1"/>
          <w:sz w:val="21"/>
          <w:szCs w:val="21"/>
          <w:lang w:eastAsia="ar-SA"/>
        </w:rPr>
        <w:t xml:space="preserve"> przez Projektanta</w:t>
      </w:r>
      <w:r w:rsidR="00DE13B8" w:rsidRPr="00810C77">
        <w:rPr>
          <w:rFonts w:ascii="Segoe UI" w:hAnsi="Segoe UI" w:cs="Segoe UI"/>
          <w:color w:val="000000" w:themeColor="text1"/>
          <w:sz w:val="21"/>
          <w:szCs w:val="21"/>
          <w:lang w:eastAsia="ar-SA"/>
        </w:rPr>
        <w:t xml:space="preserve"> w ramach nadzoru autorskiego.</w:t>
      </w:r>
    </w:p>
    <w:p w14:paraId="11460580" w14:textId="59E0D42B" w:rsidR="00962DC5" w:rsidRPr="00810C77" w:rsidRDefault="00D34DB4"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bookmarkStart w:id="25" w:name="_Hlk128481429"/>
      <w:r w:rsidRPr="00810C77">
        <w:rPr>
          <w:rFonts w:ascii="Segoe UI" w:hAnsi="Segoe UI" w:cs="Segoe UI"/>
          <w:color w:val="000000" w:themeColor="text1"/>
          <w:sz w:val="21"/>
          <w:szCs w:val="21"/>
          <w:lang w:eastAsia="ar-SA"/>
        </w:rPr>
        <w:t>Każdorazowo,</w:t>
      </w:r>
      <w:r w:rsidRPr="00810C77" w:rsidDel="00AB7231">
        <w:rPr>
          <w:rFonts w:ascii="Segoe UI" w:hAnsi="Segoe UI" w:cs="Segoe UI"/>
          <w:color w:val="000000" w:themeColor="text1"/>
          <w:sz w:val="21"/>
          <w:szCs w:val="21"/>
          <w:lang w:eastAsia="ar-SA"/>
        </w:rPr>
        <w:t xml:space="preserve"> </w:t>
      </w:r>
      <w:r w:rsidRPr="00810C77">
        <w:rPr>
          <w:rFonts w:ascii="Segoe UI" w:hAnsi="Segoe UI" w:cs="Segoe UI"/>
          <w:color w:val="000000" w:themeColor="text1"/>
          <w:sz w:val="21"/>
          <w:szCs w:val="21"/>
          <w:lang w:eastAsia="ar-SA"/>
        </w:rPr>
        <w:t>w</w:t>
      </w:r>
      <w:r w:rsidR="00962DC5" w:rsidRPr="00810C77">
        <w:rPr>
          <w:rFonts w:ascii="Segoe UI" w:hAnsi="Segoe UI" w:cs="Segoe UI"/>
          <w:color w:val="000000" w:themeColor="text1"/>
          <w:sz w:val="21"/>
          <w:szCs w:val="21"/>
          <w:lang w:eastAsia="ar-SA"/>
        </w:rPr>
        <w:t xml:space="preserve"> </w:t>
      </w:r>
      <w:r w:rsidR="00962DC5" w:rsidRPr="00810C77">
        <w:rPr>
          <w:rFonts w:ascii="Segoe UI" w:hAnsi="Segoe UI" w:cs="Segoe UI"/>
          <w:snapToGrid w:val="0"/>
          <w:color w:val="000000" w:themeColor="text1"/>
          <w:sz w:val="21"/>
          <w:szCs w:val="21"/>
          <w:lang w:eastAsia="ar-SA"/>
        </w:rPr>
        <w:t>ramach</w:t>
      </w:r>
      <w:r w:rsidR="00962DC5" w:rsidRPr="00810C77">
        <w:rPr>
          <w:rFonts w:ascii="Segoe UI" w:hAnsi="Segoe UI" w:cs="Segoe UI"/>
          <w:color w:val="000000" w:themeColor="text1"/>
          <w:sz w:val="21"/>
          <w:szCs w:val="21"/>
          <w:lang w:eastAsia="ar-SA"/>
        </w:rPr>
        <w:t xml:space="preserve"> </w:t>
      </w:r>
      <w:r w:rsidR="00DE77E3" w:rsidRPr="00810C77">
        <w:rPr>
          <w:rFonts w:ascii="Segoe UI" w:hAnsi="Segoe UI" w:cs="Segoe UI"/>
          <w:color w:val="000000" w:themeColor="text1"/>
          <w:sz w:val="21"/>
          <w:szCs w:val="21"/>
          <w:lang w:eastAsia="ar-SA"/>
        </w:rPr>
        <w:t>w</w:t>
      </w:r>
      <w:r w:rsidR="00962DC5" w:rsidRPr="00810C77">
        <w:rPr>
          <w:rFonts w:ascii="Segoe UI" w:hAnsi="Segoe UI" w:cs="Segoe UI"/>
          <w:color w:val="000000" w:themeColor="text1"/>
          <w:sz w:val="21"/>
          <w:szCs w:val="21"/>
          <w:lang w:eastAsia="ar-SA"/>
        </w:rPr>
        <w:t xml:space="preserve">ynagrodzenia za dany </w:t>
      </w:r>
      <w:r w:rsidR="00316156" w:rsidRPr="00810C77">
        <w:rPr>
          <w:rFonts w:ascii="Segoe UI" w:hAnsi="Segoe UI" w:cs="Segoe UI"/>
          <w:color w:val="000000" w:themeColor="text1"/>
          <w:sz w:val="21"/>
          <w:szCs w:val="21"/>
          <w:lang w:eastAsia="ar-SA"/>
        </w:rPr>
        <w:t>E</w:t>
      </w:r>
      <w:r w:rsidR="00962DC5" w:rsidRPr="00810C77">
        <w:rPr>
          <w:rFonts w:ascii="Segoe UI" w:hAnsi="Segoe UI" w:cs="Segoe UI"/>
          <w:color w:val="000000" w:themeColor="text1"/>
          <w:sz w:val="21"/>
          <w:szCs w:val="21"/>
          <w:lang w:eastAsia="ar-SA"/>
        </w:rPr>
        <w:t>tap Umowy</w:t>
      </w:r>
      <w:r w:rsidR="00DE77E3" w:rsidRPr="00810C77">
        <w:rPr>
          <w:rFonts w:ascii="Segoe UI" w:hAnsi="Segoe UI" w:cs="Segoe UI"/>
          <w:color w:val="000000" w:themeColor="text1"/>
          <w:sz w:val="21"/>
          <w:szCs w:val="21"/>
          <w:lang w:eastAsia="ar-SA"/>
        </w:rPr>
        <w:t>,</w:t>
      </w:r>
      <w:r w:rsidR="00962DC5" w:rsidRPr="00810C77">
        <w:rPr>
          <w:rFonts w:ascii="Segoe UI" w:hAnsi="Segoe UI" w:cs="Segoe UI"/>
          <w:color w:val="000000" w:themeColor="text1"/>
          <w:sz w:val="21"/>
          <w:szCs w:val="21"/>
          <w:lang w:eastAsia="ar-SA"/>
        </w:rPr>
        <w:t xml:space="preserve"> Projektant przenosi na Zamawiającego</w:t>
      </w:r>
      <w:r w:rsidR="00962DC5" w:rsidRPr="00810C77">
        <w:rPr>
          <w:rFonts w:ascii="Segoe UI" w:hAnsi="Segoe UI" w:cs="Segoe UI"/>
          <w:b/>
          <w:color w:val="000000" w:themeColor="text1"/>
          <w:sz w:val="21"/>
          <w:szCs w:val="21"/>
          <w:lang w:eastAsia="ar-SA"/>
        </w:rPr>
        <w:t xml:space="preserve">, </w:t>
      </w:r>
      <w:r w:rsidR="00962DC5" w:rsidRPr="00810C77">
        <w:rPr>
          <w:rFonts w:ascii="Segoe UI" w:hAnsi="Segoe UI" w:cs="Segoe UI"/>
          <w:color w:val="000000" w:themeColor="text1"/>
          <w:sz w:val="21"/>
          <w:szCs w:val="21"/>
          <w:lang w:eastAsia="ar-SA"/>
        </w:rPr>
        <w:t>bez ograniczeń czasowych, terytorialnych (tj. na terytorium całego świata) ani innych, całość majątkowych praw autorskich do</w:t>
      </w:r>
      <w:r w:rsidR="00316156" w:rsidRPr="00810C77">
        <w:rPr>
          <w:rFonts w:ascii="Segoe UI" w:hAnsi="Segoe UI" w:cs="Segoe UI"/>
          <w:color w:val="000000" w:themeColor="text1"/>
          <w:sz w:val="21"/>
          <w:szCs w:val="21"/>
          <w:lang w:eastAsia="ar-SA"/>
        </w:rPr>
        <w:t xml:space="preserve"> odebranego w ramach Etapu fragmentu Szczegółowego Opracowania Projektowego</w:t>
      </w:r>
      <w:r w:rsidR="00DE77E3" w:rsidRPr="00810C77">
        <w:rPr>
          <w:rFonts w:ascii="Segoe UI" w:hAnsi="Segoe UI" w:cs="Segoe UI"/>
          <w:color w:val="000000" w:themeColor="text1"/>
          <w:sz w:val="21"/>
          <w:szCs w:val="21"/>
          <w:lang w:eastAsia="ar-SA"/>
        </w:rPr>
        <w:t>, a w szczególności</w:t>
      </w:r>
      <w:r w:rsidR="006912C6" w:rsidRPr="00810C77">
        <w:rPr>
          <w:rFonts w:ascii="Segoe UI" w:hAnsi="Segoe UI" w:cs="Segoe UI"/>
          <w:color w:val="000000" w:themeColor="text1"/>
          <w:sz w:val="21"/>
          <w:szCs w:val="21"/>
          <w:lang w:eastAsia="ar-SA"/>
        </w:rPr>
        <w:t xml:space="preserve"> </w:t>
      </w:r>
      <w:r w:rsidR="00316156" w:rsidRPr="00810C77">
        <w:rPr>
          <w:rFonts w:ascii="Segoe UI" w:hAnsi="Segoe UI" w:cs="Segoe UI"/>
          <w:color w:val="000000" w:themeColor="text1"/>
          <w:sz w:val="21"/>
          <w:szCs w:val="21"/>
          <w:lang w:eastAsia="ar-SA"/>
        </w:rPr>
        <w:t>Koncepcji Pokonkursowej, Dokumentacji Pr</w:t>
      </w:r>
      <w:r w:rsidR="008E1AE2" w:rsidRPr="00810C77">
        <w:rPr>
          <w:rFonts w:ascii="Segoe UI" w:hAnsi="Segoe UI" w:cs="Segoe UI"/>
          <w:color w:val="000000" w:themeColor="text1"/>
          <w:sz w:val="21"/>
          <w:szCs w:val="21"/>
          <w:lang w:eastAsia="ar-SA"/>
        </w:rPr>
        <w:t>o</w:t>
      </w:r>
      <w:r w:rsidR="00316156" w:rsidRPr="00810C77">
        <w:rPr>
          <w:rFonts w:ascii="Segoe UI" w:hAnsi="Segoe UI" w:cs="Segoe UI"/>
          <w:color w:val="000000" w:themeColor="text1"/>
          <w:sz w:val="21"/>
          <w:szCs w:val="21"/>
          <w:lang w:eastAsia="ar-SA"/>
        </w:rPr>
        <w:t>jektowej, Dokumentacji Realizacyjnej</w:t>
      </w:r>
      <w:r w:rsidR="006912C6" w:rsidRPr="00810C77">
        <w:rPr>
          <w:rFonts w:ascii="Segoe UI" w:hAnsi="Segoe UI" w:cs="Segoe UI"/>
          <w:color w:val="000000" w:themeColor="text1"/>
          <w:sz w:val="21"/>
          <w:szCs w:val="21"/>
          <w:lang w:eastAsia="ar-SA"/>
        </w:rPr>
        <w:t xml:space="preserve"> </w:t>
      </w:r>
      <w:r w:rsidR="00316156" w:rsidRPr="00810C77">
        <w:rPr>
          <w:rFonts w:ascii="Segoe UI" w:hAnsi="Segoe UI" w:cs="Segoe UI"/>
          <w:color w:val="000000" w:themeColor="text1"/>
          <w:sz w:val="21"/>
          <w:szCs w:val="21"/>
          <w:lang w:eastAsia="ar-SA"/>
        </w:rPr>
        <w:t>oraz wszelkich innych</w:t>
      </w:r>
      <w:r w:rsidR="00A12959" w:rsidRPr="00810C77">
        <w:rPr>
          <w:rFonts w:ascii="Segoe UI" w:hAnsi="Segoe UI" w:cs="Segoe UI"/>
          <w:color w:val="000000" w:themeColor="text1"/>
          <w:sz w:val="21"/>
          <w:szCs w:val="21"/>
          <w:lang w:eastAsia="ar-SA"/>
        </w:rPr>
        <w:t xml:space="preserve"> Utworów jakie </w:t>
      </w:r>
      <w:r w:rsidR="00962DC5" w:rsidRPr="00810C77">
        <w:rPr>
          <w:rFonts w:ascii="Segoe UI" w:hAnsi="Segoe UI" w:cs="Segoe UI"/>
          <w:color w:val="000000" w:themeColor="text1"/>
          <w:sz w:val="21"/>
          <w:szCs w:val="21"/>
          <w:lang w:eastAsia="ar-SA"/>
        </w:rPr>
        <w:t xml:space="preserve">powstaną w związku z realizacją </w:t>
      </w:r>
      <w:r w:rsidR="00DE77E3" w:rsidRPr="00810C77">
        <w:rPr>
          <w:rFonts w:ascii="Segoe UI" w:hAnsi="Segoe UI" w:cs="Segoe UI"/>
          <w:color w:val="000000" w:themeColor="text1"/>
          <w:sz w:val="21"/>
          <w:szCs w:val="21"/>
          <w:lang w:eastAsia="ar-SA"/>
        </w:rPr>
        <w:t xml:space="preserve">danego </w:t>
      </w:r>
      <w:r w:rsidR="00316156" w:rsidRPr="00810C77">
        <w:rPr>
          <w:rFonts w:ascii="Segoe UI" w:hAnsi="Segoe UI" w:cs="Segoe UI"/>
          <w:color w:val="000000" w:themeColor="text1"/>
          <w:sz w:val="21"/>
          <w:szCs w:val="21"/>
          <w:lang w:eastAsia="ar-SA"/>
        </w:rPr>
        <w:t>E</w:t>
      </w:r>
      <w:r w:rsidR="00DE77E3" w:rsidRPr="00810C77">
        <w:rPr>
          <w:rFonts w:ascii="Segoe UI" w:hAnsi="Segoe UI" w:cs="Segoe UI"/>
          <w:color w:val="000000" w:themeColor="text1"/>
          <w:sz w:val="21"/>
          <w:szCs w:val="21"/>
          <w:lang w:eastAsia="ar-SA"/>
        </w:rPr>
        <w:t xml:space="preserve">tapu </w:t>
      </w:r>
      <w:r w:rsidR="00962DC5" w:rsidRPr="00810C77">
        <w:rPr>
          <w:rFonts w:ascii="Segoe UI" w:hAnsi="Segoe UI" w:cs="Segoe UI"/>
          <w:color w:val="000000" w:themeColor="text1"/>
          <w:sz w:val="21"/>
          <w:szCs w:val="21"/>
          <w:lang w:eastAsia="ar-SA"/>
        </w:rPr>
        <w:t xml:space="preserve">Umowy na wszelkich znanych w chwili zawarcia Umowy polach eksploatacji, w szczególności wymienionych w art. 50 </w:t>
      </w:r>
      <w:proofErr w:type="spellStart"/>
      <w:r w:rsidR="00962DC5" w:rsidRPr="00810C77">
        <w:rPr>
          <w:rFonts w:ascii="Segoe UI" w:hAnsi="Segoe UI" w:cs="Segoe UI"/>
          <w:color w:val="000000" w:themeColor="text1"/>
          <w:sz w:val="21"/>
          <w:szCs w:val="21"/>
          <w:lang w:eastAsia="ar-SA"/>
        </w:rPr>
        <w:t>PrAut</w:t>
      </w:r>
      <w:proofErr w:type="spellEnd"/>
      <w:r w:rsidR="00962DC5" w:rsidRPr="00810C77">
        <w:rPr>
          <w:rFonts w:ascii="Segoe UI" w:hAnsi="Segoe UI" w:cs="Segoe UI"/>
          <w:color w:val="000000" w:themeColor="text1"/>
          <w:sz w:val="21"/>
          <w:szCs w:val="21"/>
          <w:lang w:eastAsia="ar-SA"/>
        </w:rPr>
        <w:t>, w tym:</w:t>
      </w:r>
    </w:p>
    <w:bookmarkEnd w:id="25"/>
    <w:p w14:paraId="464DCC60" w14:textId="692E1EBE"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 zakresie utrwalania i zwielokrotniania Utworu - wytwarzanie dowolną znaną w danym momencie techniką egzemplarzy Utworu, w tym techniką drukarską, reprograficzną, zapisu magnetycznego oraz techniką cyfrową na jakimkolwiek nośniku i w dowolnej skali, w dowolnej liczbie egzemplarzy;</w:t>
      </w:r>
      <w:r w:rsidR="006912C6" w:rsidRPr="00810C77">
        <w:rPr>
          <w:rFonts w:ascii="Segoe UI" w:hAnsi="Segoe UI" w:cs="Segoe UI"/>
          <w:color w:val="000000" w:themeColor="text1"/>
          <w:sz w:val="21"/>
          <w:szCs w:val="21"/>
        </w:rPr>
        <w:t xml:space="preserve"> </w:t>
      </w:r>
    </w:p>
    <w:p w14:paraId="31A666A7" w14:textId="77777777"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wprowadzenie do pamięci komputera, umieszczania i wykorzystywania w ramach publikacji online;</w:t>
      </w:r>
    </w:p>
    <w:p w14:paraId="57BCDE19" w14:textId="3FA36424"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 zakresie obrotu oryginałem albo egzemplarzami, na których Utwór utrwalono - wprowadzanie do obrotu, użyczenie lub najem oryginału albo egzemplarzy;</w:t>
      </w:r>
    </w:p>
    <w:p w14:paraId="03A13F3A" w14:textId="61854872"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 zakresie rozpowszechniania Utworu w sposób inny niż określony w postanowieniu lit. c) powyżej - publiczne wystawienie, wyświetlenie, odtworzenie, a także publiczne udostępnianie Utworu w taki sposób, aby każdy mógł mieć do niego dostęp w miejscu i w czasie przez siebie wybranym, w tym także za pomocą połączeń internetowych oraz połączeń opartych na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technologiach telefonii komórkowej;</w:t>
      </w:r>
    </w:p>
    <w:p w14:paraId="5C0334E3" w14:textId="17210012"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wykorzystywanie w całości lub w części w prezentacjach i materiałach informacyjnych, reklamowych i marketingowych; adoptowanie całości lub części Utworu przez nadawanie im</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 xml:space="preserve">różnego rodzaju form oraz utrwalanie, powielanie, korzystanie i rozporządzanie tak zmienionymi opracowaniami lub ich częściami, </w:t>
      </w:r>
    </w:p>
    <w:p w14:paraId="5B311705" w14:textId="419537E3"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udostępnianie jako części specyfikacji istotnych warunków zamówienia w ramach prowadzonych w przyszłości postępowań o udzielenie zamówienia, w szczególności poprzez udostępnienie za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pośrednictwem sieci Internet w taki sposób, aby każdy miał do nich dostęp;</w:t>
      </w:r>
    </w:p>
    <w:p w14:paraId="054CFEDA" w14:textId="2306DDCB" w:rsidR="00962DC5" w:rsidRPr="00810C77" w:rsidRDefault="00962DC5" w:rsidP="00104D49">
      <w:pPr>
        <w:numPr>
          <w:ilvl w:val="0"/>
          <w:numId w:val="28"/>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udostępnianie osobom trzecim, w tym uczestniczącym w przygotowaniu lub realizacji prac budowlanych, remontowych i modernizacyjnych na Nieruchomości</w:t>
      </w:r>
      <w:r w:rsidRPr="00810C77">
        <w:rPr>
          <w:color w:val="000000" w:themeColor="text1"/>
        </w:rPr>
        <w:t xml:space="preserve"> </w:t>
      </w:r>
      <w:r w:rsidRPr="00810C77">
        <w:rPr>
          <w:rFonts w:ascii="Segoe UI" w:hAnsi="Segoe UI" w:cs="Segoe UI"/>
          <w:color w:val="000000" w:themeColor="text1"/>
          <w:sz w:val="21"/>
          <w:szCs w:val="21"/>
        </w:rPr>
        <w:t>wraz z przedmiarami i</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 xml:space="preserve">kosztorysami inwestorskimi, w szczególności celem rozwoju, przebudowy, adaptacji bądź powiększenia Nieruchomości, a także wykorzystanie celem wykonania prac naprawczych, bądź utrzymania Nieruchomości we właściwym stanie technicznym; </w:t>
      </w:r>
    </w:p>
    <w:p w14:paraId="75D9A81D" w14:textId="0DB485E2"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zastosowanie i wykorzystanie Utworu przez Zamawiającego oraz inne podmioty przez niego upoważnione do dowolnej ilości prac, w tym </w:t>
      </w:r>
      <w:r w:rsidR="002775FA" w:rsidRPr="00810C77">
        <w:rPr>
          <w:rFonts w:ascii="Segoe UI" w:hAnsi="Segoe UI" w:cs="Segoe UI"/>
          <w:color w:val="000000" w:themeColor="text1"/>
          <w:sz w:val="21"/>
          <w:szCs w:val="21"/>
        </w:rPr>
        <w:t xml:space="preserve">budów, </w:t>
      </w:r>
      <w:r w:rsidRPr="00810C77">
        <w:rPr>
          <w:rFonts w:ascii="Segoe UI" w:hAnsi="Segoe UI" w:cs="Segoe UI"/>
          <w:color w:val="000000" w:themeColor="text1"/>
          <w:sz w:val="21"/>
          <w:szCs w:val="21"/>
        </w:rPr>
        <w:t>konstrukcji, przebudów, modernizacji, remontów czy robót budowlanych,</w:t>
      </w:r>
    </w:p>
    <w:p w14:paraId="3A136635" w14:textId="77777777"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pacing w:val="-4"/>
          <w:sz w:val="21"/>
          <w:szCs w:val="21"/>
        </w:rPr>
        <w:t>wielokrotne wykorzystywanie całości lub części Utworów oraz udostępnianie ich dowolnym podmiotom w celu zrealizowania wszelkich prac, o których mowa powyżej, na każdym etapie prac,</w:t>
      </w:r>
    </w:p>
    <w:p w14:paraId="0D8E3C4A" w14:textId="59A56331" w:rsidR="00962DC5" w:rsidRPr="00810C77" w:rsidRDefault="00962DC5" w:rsidP="00104D49">
      <w:pPr>
        <w:numPr>
          <w:ilvl w:val="0"/>
          <w:numId w:val="28"/>
        </w:numPr>
        <w:suppressAutoHyphens/>
        <w:autoSpaceDE w:val="0"/>
        <w:spacing w:before="60"/>
        <w:jc w:val="both"/>
        <w:rPr>
          <w:rFonts w:ascii="Segoe UI" w:hAnsi="Segoe UI" w:cs="Segoe UI"/>
          <w:color w:val="000000" w:themeColor="text1"/>
          <w:sz w:val="21"/>
          <w:szCs w:val="21"/>
        </w:rPr>
      </w:pPr>
      <w:bookmarkStart w:id="26" w:name="_Hlk128481521"/>
      <w:r w:rsidRPr="00810C77">
        <w:rPr>
          <w:rFonts w:ascii="Segoe UI" w:hAnsi="Segoe UI" w:cs="Segoe UI"/>
          <w:color w:val="000000" w:themeColor="text1"/>
          <w:sz w:val="21"/>
          <w:szCs w:val="21"/>
        </w:rPr>
        <w:lastRenderedPageBreak/>
        <w:t>wprowadzanie zmian, w szczególności do Dokumentacji Projektowej, dla celów realizacji planów inwestycyjnych Zamawiającego.</w:t>
      </w:r>
    </w:p>
    <w:bookmarkEnd w:id="26"/>
    <w:p w14:paraId="3EF66426" w14:textId="77777777" w:rsidR="00962DC5" w:rsidRPr="00810C77" w:rsidRDefault="00962DC5" w:rsidP="00962DC5">
      <w:pPr>
        <w:ind w:left="708"/>
        <w:jc w:val="both"/>
        <w:rPr>
          <w:rFonts w:ascii="Segoe UI" w:hAnsi="Segoe UI" w:cs="Segoe UI"/>
          <w:color w:val="000000" w:themeColor="text1"/>
          <w:sz w:val="21"/>
          <w:szCs w:val="21"/>
        </w:rPr>
      </w:pPr>
      <w:r w:rsidRPr="00810C77">
        <w:rPr>
          <w:rFonts w:ascii="Segoe UI" w:hAnsi="Segoe UI" w:cs="Segoe UI"/>
          <w:color w:val="000000" w:themeColor="text1"/>
          <w:sz w:val="21"/>
          <w:szCs w:val="21"/>
        </w:rPr>
        <w:t>Dla wykluczenia wszelkich wątpliwości Strony potwierdzają, że Zamawiający i osoby upoważnione przez Zamawiającego uprawnione będą w szczególności do wykorzystania Utworów w celu:</w:t>
      </w:r>
    </w:p>
    <w:p w14:paraId="0D6CD5FB" w14:textId="552281A9"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ogłoszenia i rozstrzygnięcia przetargu lub przetargów na</w:t>
      </w:r>
      <w:r w:rsidR="006912C6" w:rsidRPr="00810C77">
        <w:rPr>
          <w:rFonts w:ascii="Segoe UI" w:hAnsi="Segoe UI" w:cs="Segoe UI"/>
          <w:color w:val="000000" w:themeColor="text1"/>
          <w:sz w:val="21"/>
          <w:szCs w:val="21"/>
        </w:rPr>
        <w:t xml:space="preserve"> </w:t>
      </w:r>
      <w:r w:rsidR="00A41CBA" w:rsidRPr="00810C77">
        <w:rPr>
          <w:rFonts w:ascii="Segoe UI" w:hAnsi="Segoe UI" w:cs="Segoe UI"/>
          <w:color w:val="000000" w:themeColor="text1"/>
          <w:sz w:val="21"/>
          <w:szCs w:val="21"/>
        </w:rPr>
        <w:t>wybór wykonawcy Zamówienia na</w:t>
      </w:r>
      <w:r w:rsidR="00871D78" w:rsidRPr="00810C77">
        <w:rPr>
          <w:rFonts w:ascii="Segoe UI" w:hAnsi="Segoe UI" w:cs="Segoe UI"/>
          <w:color w:val="000000" w:themeColor="text1"/>
          <w:sz w:val="21"/>
          <w:szCs w:val="21"/>
        </w:rPr>
        <w:t> </w:t>
      </w:r>
      <w:r w:rsidR="00A41CBA" w:rsidRPr="00810C77">
        <w:rPr>
          <w:rFonts w:ascii="Segoe UI" w:hAnsi="Segoe UI" w:cs="Segoe UI"/>
          <w:color w:val="000000" w:themeColor="text1"/>
          <w:sz w:val="21"/>
          <w:szCs w:val="21"/>
        </w:rPr>
        <w:t>Wystawę</w:t>
      </w:r>
      <w:r w:rsidR="00A12959" w:rsidRPr="00810C77">
        <w:rPr>
          <w:rFonts w:ascii="Segoe UI" w:hAnsi="Segoe UI" w:cs="Segoe UI"/>
          <w:color w:val="000000" w:themeColor="text1"/>
          <w:sz w:val="21"/>
          <w:szCs w:val="21"/>
        </w:rPr>
        <w:t>,</w:t>
      </w:r>
    </w:p>
    <w:p w14:paraId="3618A02F" w14:textId="27BE72CD" w:rsidR="00A12959" w:rsidRPr="00810C77" w:rsidRDefault="00A12959"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wykonania Zamówienia na Wystawę,</w:t>
      </w:r>
    </w:p>
    <w:p w14:paraId="2359BF4C" w14:textId="211FE1F7"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wykorzystania</w:t>
      </w:r>
      <w:r w:rsidR="006912C6"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 xml:space="preserve">przez innych wykonawców jako podstawę lub materiał wyjściowy do wykonania innych opracowań projektowych, </w:t>
      </w:r>
    </w:p>
    <w:p w14:paraId="450C9A87" w14:textId="6DCA28B7"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publikacji w mediach informacji z wykorzystaniem Utworów, której dotyczą Utwory, </w:t>
      </w:r>
    </w:p>
    <w:p w14:paraId="0F9117AB" w14:textId="372C60F9"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udostępniania Utworów wszelkim podmiotom zaangażowanym w proces realizacji </w:t>
      </w:r>
      <w:r w:rsidR="00B335BF" w:rsidRPr="00810C77">
        <w:rPr>
          <w:rFonts w:ascii="Segoe UI" w:hAnsi="Segoe UI" w:cs="Segoe UI"/>
          <w:color w:val="000000" w:themeColor="text1"/>
          <w:sz w:val="21"/>
          <w:szCs w:val="21"/>
        </w:rPr>
        <w:t xml:space="preserve">Zamówienia na </w:t>
      </w:r>
      <w:r w:rsidR="00005CCE" w:rsidRPr="00810C77">
        <w:rPr>
          <w:rFonts w:ascii="Segoe UI" w:hAnsi="Segoe UI" w:cs="Segoe UI"/>
          <w:color w:val="000000" w:themeColor="text1"/>
          <w:sz w:val="21"/>
          <w:szCs w:val="21"/>
        </w:rPr>
        <w:t>Wystawę</w:t>
      </w:r>
      <w:r w:rsidR="00A41CBA" w:rsidRPr="00810C77">
        <w:rPr>
          <w:rFonts w:ascii="Segoe UI" w:hAnsi="Segoe UI" w:cs="Segoe UI"/>
          <w:color w:val="000000" w:themeColor="text1"/>
          <w:sz w:val="21"/>
          <w:szCs w:val="21"/>
        </w:rPr>
        <w:t xml:space="preserve"> tym w szczególności dostawcom i podwykonawcom wykonawcy Zamó</w:t>
      </w:r>
      <w:r w:rsidR="00061C33" w:rsidRPr="00810C77">
        <w:rPr>
          <w:rFonts w:ascii="Segoe UI" w:hAnsi="Segoe UI" w:cs="Segoe UI"/>
          <w:color w:val="000000" w:themeColor="text1"/>
          <w:sz w:val="21"/>
          <w:szCs w:val="21"/>
        </w:rPr>
        <w:t>w</w:t>
      </w:r>
      <w:r w:rsidR="00A41CBA" w:rsidRPr="00810C77">
        <w:rPr>
          <w:rFonts w:ascii="Segoe UI" w:hAnsi="Segoe UI" w:cs="Segoe UI"/>
          <w:color w:val="000000" w:themeColor="text1"/>
          <w:sz w:val="21"/>
          <w:szCs w:val="21"/>
        </w:rPr>
        <w:t>ienia na</w:t>
      </w:r>
      <w:r w:rsidR="00871D78" w:rsidRPr="00810C77">
        <w:rPr>
          <w:rFonts w:ascii="Segoe UI" w:hAnsi="Segoe UI" w:cs="Segoe UI"/>
          <w:color w:val="000000" w:themeColor="text1"/>
          <w:sz w:val="21"/>
          <w:szCs w:val="21"/>
        </w:rPr>
        <w:t> </w:t>
      </w:r>
      <w:r w:rsidR="00A41CBA" w:rsidRPr="00810C77">
        <w:rPr>
          <w:rFonts w:ascii="Segoe UI" w:hAnsi="Segoe UI" w:cs="Segoe UI"/>
          <w:color w:val="000000" w:themeColor="text1"/>
          <w:sz w:val="21"/>
          <w:szCs w:val="21"/>
        </w:rPr>
        <w:t>Wystawę</w:t>
      </w:r>
      <w:r w:rsidR="00A12959" w:rsidRPr="00810C77">
        <w:rPr>
          <w:rFonts w:ascii="Segoe UI" w:hAnsi="Segoe UI" w:cs="Segoe UI"/>
          <w:color w:val="000000" w:themeColor="text1"/>
          <w:sz w:val="21"/>
          <w:szCs w:val="21"/>
        </w:rPr>
        <w:t>,</w:t>
      </w:r>
    </w:p>
    <w:p w14:paraId="4C45C0CE" w14:textId="14358A4F"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udzielania licencji do korzystania przez osoby trzecie z ka</w:t>
      </w:r>
      <w:r w:rsidRPr="00810C77">
        <w:rPr>
          <w:rFonts w:ascii="Segoe UI" w:hAnsi="Segoe UI" w:cs="Segoe UI" w:hint="eastAsia"/>
          <w:color w:val="000000" w:themeColor="text1"/>
          <w:sz w:val="21"/>
          <w:szCs w:val="21"/>
        </w:rPr>
        <w:t>ż</w:t>
      </w:r>
      <w:r w:rsidRPr="00810C77">
        <w:rPr>
          <w:rFonts w:ascii="Segoe UI" w:hAnsi="Segoe UI" w:cs="Segoe UI"/>
          <w:color w:val="000000" w:themeColor="text1"/>
          <w:sz w:val="21"/>
          <w:szCs w:val="21"/>
        </w:rPr>
        <w:t>dego z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w tym na warunkach okre</w:t>
      </w:r>
      <w:r w:rsidRPr="00810C77">
        <w:rPr>
          <w:rFonts w:ascii="Segoe UI" w:hAnsi="Segoe UI" w:cs="Segoe UI" w:hint="eastAsia"/>
          <w:color w:val="000000" w:themeColor="text1"/>
          <w:sz w:val="21"/>
          <w:szCs w:val="21"/>
        </w:rPr>
        <w:t>ś</w:t>
      </w:r>
      <w:r w:rsidRPr="00810C77">
        <w:rPr>
          <w:rFonts w:ascii="Segoe UI" w:hAnsi="Segoe UI" w:cs="Segoe UI"/>
          <w:color w:val="000000" w:themeColor="text1"/>
          <w:sz w:val="21"/>
          <w:szCs w:val="21"/>
        </w:rPr>
        <w:t>lonych przez Zamawiającego lub przeniesienia autorskich praw maj</w:t>
      </w:r>
      <w:r w:rsidRPr="00810C77">
        <w:rPr>
          <w:rFonts w:ascii="Segoe UI" w:hAnsi="Segoe UI" w:cs="Segoe UI" w:hint="eastAsia"/>
          <w:color w:val="000000" w:themeColor="text1"/>
          <w:sz w:val="21"/>
          <w:szCs w:val="21"/>
        </w:rPr>
        <w:t>ą</w:t>
      </w:r>
      <w:r w:rsidRPr="00810C77">
        <w:rPr>
          <w:rFonts w:ascii="Segoe UI" w:hAnsi="Segoe UI" w:cs="Segoe UI"/>
          <w:color w:val="000000" w:themeColor="text1"/>
          <w:sz w:val="21"/>
          <w:szCs w:val="21"/>
        </w:rPr>
        <w:t>tkowych do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na osoby trzecie</w:t>
      </w:r>
      <w:r w:rsidR="00A12959" w:rsidRPr="00810C77">
        <w:rPr>
          <w:rFonts w:ascii="Segoe UI" w:hAnsi="Segoe UI" w:cs="Segoe UI"/>
          <w:color w:val="000000" w:themeColor="text1"/>
          <w:sz w:val="21"/>
          <w:szCs w:val="21"/>
        </w:rPr>
        <w:t>,</w:t>
      </w:r>
    </w:p>
    <w:p w14:paraId="2B0275D4" w14:textId="72E94611"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w:t>
      </w:r>
      <w:r w:rsidRPr="00810C77">
        <w:rPr>
          <w:rFonts w:ascii="Segoe UI" w:hAnsi="Segoe UI" w:cs="Segoe UI" w:hint="eastAsia"/>
          <w:color w:val="000000" w:themeColor="text1"/>
          <w:sz w:val="21"/>
          <w:szCs w:val="21"/>
        </w:rPr>
        <w:t>łą</w:t>
      </w:r>
      <w:r w:rsidRPr="00810C77">
        <w:rPr>
          <w:rFonts w:ascii="Segoe UI" w:hAnsi="Segoe UI" w:cs="Segoe UI"/>
          <w:color w:val="000000" w:themeColor="text1"/>
          <w:sz w:val="21"/>
          <w:szCs w:val="21"/>
        </w:rPr>
        <w:t>czenia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do innych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 xml:space="preserve">w lub </w:t>
      </w:r>
      <w:r w:rsidRPr="00810C77">
        <w:rPr>
          <w:rFonts w:ascii="Segoe UI" w:hAnsi="Segoe UI" w:cs="Segoe UI" w:hint="eastAsia"/>
          <w:color w:val="000000" w:themeColor="text1"/>
          <w:sz w:val="21"/>
          <w:szCs w:val="21"/>
        </w:rPr>
        <w:t>łą</w:t>
      </w:r>
      <w:r w:rsidRPr="00810C77">
        <w:rPr>
          <w:rFonts w:ascii="Segoe UI" w:hAnsi="Segoe UI" w:cs="Segoe UI"/>
          <w:color w:val="000000" w:themeColor="text1"/>
          <w:sz w:val="21"/>
          <w:szCs w:val="21"/>
        </w:rPr>
        <w:t>czenia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z innymi utworami, a tak</w:t>
      </w:r>
      <w:r w:rsidRPr="00810C77">
        <w:rPr>
          <w:rFonts w:ascii="Segoe UI" w:hAnsi="Segoe UI" w:cs="Segoe UI" w:hint="eastAsia"/>
          <w:color w:val="000000" w:themeColor="text1"/>
          <w:sz w:val="21"/>
          <w:szCs w:val="21"/>
        </w:rPr>
        <w:t>ż</w:t>
      </w:r>
      <w:r w:rsidRPr="00810C77">
        <w:rPr>
          <w:rFonts w:ascii="Segoe UI" w:hAnsi="Segoe UI" w:cs="Segoe UI"/>
          <w:color w:val="000000" w:themeColor="text1"/>
          <w:sz w:val="21"/>
          <w:szCs w:val="21"/>
        </w:rPr>
        <w:t>e umieszczania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w utworach zbiorowych, wykorzystywanie w utworach multimedialnych, filmach</w:t>
      </w:r>
      <w:r w:rsidR="00A12959" w:rsidRPr="00810C77">
        <w:rPr>
          <w:rFonts w:ascii="Segoe UI" w:hAnsi="Segoe UI" w:cs="Segoe UI"/>
          <w:color w:val="000000" w:themeColor="text1"/>
          <w:sz w:val="21"/>
          <w:szCs w:val="21"/>
        </w:rPr>
        <w:t>,</w:t>
      </w:r>
    </w:p>
    <w:p w14:paraId="186F1B70" w14:textId="77777777" w:rsidR="00962DC5" w:rsidRPr="00810C77" w:rsidRDefault="00962DC5" w:rsidP="00104D49">
      <w:pPr>
        <w:numPr>
          <w:ilvl w:val="1"/>
          <w:numId w:val="30"/>
        </w:numPr>
        <w:jc w:val="both"/>
        <w:rPr>
          <w:rFonts w:ascii="Segoe UI" w:hAnsi="Segoe UI" w:cs="Segoe UI"/>
          <w:color w:val="000000" w:themeColor="text1"/>
          <w:sz w:val="21"/>
          <w:szCs w:val="21"/>
        </w:rPr>
      </w:pPr>
      <w:r w:rsidRPr="00810C77">
        <w:rPr>
          <w:rFonts w:ascii="Segoe UI" w:hAnsi="Segoe UI" w:cs="Segoe UI"/>
          <w:color w:val="000000" w:themeColor="text1"/>
          <w:sz w:val="21"/>
          <w:szCs w:val="21"/>
        </w:rPr>
        <w:t>korzystania z Utwor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 w zakresie zwi</w:t>
      </w:r>
      <w:r w:rsidRPr="00810C77">
        <w:rPr>
          <w:rFonts w:ascii="Segoe UI" w:hAnsi="Segoe UI" w:cs="Segoe UI" w:hint="eastAsia"/>
          <w:color w:val="000000" w:themeColor="text1"/>
          <w:sz w:val="21"/>
          <w:szCs w:val="21"/>
        </w:rPr>
        <w:t>ą</w:t>
      </w:r>
      <w:r w:rsidRPr="00810C77">
        <w:rPr>
          <w:rFonts w:ascii="Segoe UI" w:hAnsi="Segoe UI" w:cs="Segoe UI"/>
          <w:color w:val="000000" w:themeColor="text1"/>
          <w:sz w:val="21"/>
          <w:szCs w:val="21"/>
        </w:rPr>
        <w:t>zanym ze wszelkimi aspektami dzia</w:t>
      </w:r>
      <w:r w:rsidRPr="00810C77">
        <w:rPr>
          <w:rFonts w:ascii="Segoe UI" w:hAnsi="Segoe UI" w:cs="Segoe UI" w:hint="eastAsia"/>
          <w:color w:val="000000" w:themeColor="text1"/>
          <w:sz w:val="21"/>
          <w:szCs w:val="21"/>
        </w:rPr>
        <w:t>ł</w:t>
      </w:r>
      <w:r w:rsidRPr="00810C77">
        <w:rPr>
          <w:rFonts w:ascii="Segoe UI" w:hAnsi="Segoe UI" w:cs="Segoe UI"/>
          <w:color w:val="000000" w:themeColor="text1"/>
          <w:sz w:val="21"/>
          <w:szCs w:val="21"/>
        </w:rPr>
        <w:t>alno</w:t>
      </w:r>
      <w:r w:rsidRPr="00810C77">
        <w:rPr>
          <w:rFonts w:ascii="Segoe UI" w:hAnsi="Segoe UI" w:cs="Segoe UI" w:hint="eastAsia"/>
          <w:color w:val="000000" w:themeColor="text1"/>
          <w:sz w:val="21"/>
          <w:szCs w:val="21"/>
        </w:rPr>
        <w:t>ś</w:t>
      </w:r>
      <w:r w:rsidRPr="00810C77">
        <w:rPr>
          <w:rFonts w:ascii="Segoe UI" w:hAnsi="Segoe UI" w:cs="Segoe UI"/>
          <w:color w:val="000000" w:themeColor="text1"/>
          <w:sz w:val="21"/>
          <w:szCs w:val="21"/>
        </w:rPr>
        <w:t>ci gospodarczej Zamawiającego, w tym r</w:t>
      </w:r>
      <w:r w:rsidRPr="00810C77">
        <w:rPr>
          <w:rFonts w:ascii="Segoe UI" w:hAnsi="Segoe UI" w:cs="Segoe UI" w:hint="eastAsia"/>
          <w:color w:val="000000" w:themeColor="text1"/>
          <w:sz w:val="21"/>
          <w:szCs w:val="21"/>
        </w:rPr>
        <w:t>ó</w:t>
      </w:r>
      <w:r w:rsidRPr="00810C77">
        <w:rPr>
          <w:rFonts w:ascii="Segoe UI" w:hAnsi="Segoe UI" w:cs="Segoe UI"/>
          <w:color w:val="000000" w:themeColor="text1"/>
          <w:sz w:val="21"/>
          <w:szCs w:val="21"/>
        </w:rPr>
        <w:t>wnie</w:t>
      </w:r>
      <w:r w:rsidRPr="00810C77">
        <w:rPr>
          <w:rFonts w:ascii="Segoe UI" w:hAnsi="Segoe UI" w:cs="Segoe UI" w:hint="eastAsia"/>
          <w:color w:val="000000" w:themeColor="text1"/>
          <w:sz w:val="21"/>
          <w:szCs w:val="21"/>
        </w:rPr>
        <w:t>ż</w:t>
      </w:r>
      <w:r w:rsidRPr="00810C77">
        <w:rPr>
          <w:rFonts w:ascii="Segoe UI" w:hAnsi="Segoe UI" w:cs="Segoe UI"/>
          <w:color w:val="000000" w:themeColor="text1"/>
          <w:sz w:val="21"/>
          <w:szCs w:val="21"/>
        </w:rPr>
        <w:t xml:space="preserve"> w ramach wszelkich dzia</w:t>
      </w:r>
      <w:r w:rsidRPr="00810C77">
        <w:rPr>
          <w:rFonts w:ascii="Segoe UI" w:hAnsi="Segoe UI" w:cs="Segoe UI" w:hint="eastAsia"/>
          <w:color w:val="000000" w:themeColor="text1"/>
          <w:sz w:val="21"/>
          <w:szCs w:val="21"/>
        </w:rPr>
        <w:t>ł</w:t>
      </w:r>
      <w:r w:rsidRPr="00810C77">
        <w:rPr>
          <w:rFonts w:ascii="Segoe UI" w:hAnsi="Segoe UI" w:cs="Segoe UI"/>
          <w:color w:val="000000" w:themeColor="text1"/>
          <w:sz w:val="21"/>
          <w:szCs w:val="21"/>
        </w:rPr>
        <w:t>a</w:t>
      </w:r>
      <w:r w:rsidRPr="00810C77">
        <w:rPr>
          <w:rFonts w:ascii="Segoe UI" w:hAnsi="Segoe UI" w:cs="Segoe UI" w:hint="eastAsia"/>
          <w:color w:val="000000" w:themeColor="text1"/>
          <w:sz w:val="21"/>
          <w:szCs w:val="21"/>
        </w:rPr>
        <w:t>ń</w:t>
      </w:r>
      <w:r w:rsidRPr="00810C77">
        <w:rPr>
          <w:rFonts w:ascii="Segoe UI" w:hAnsi="Segoe UI" w:cs="Segoe UI"/>
          <w:color w:val="000000" w:themeColor="text1"/>
          <w:sz w:val="21"/>
          <w:szCs w:val="21"/>
        </w:rPr>
        <w:t xml:space="preserve"> marketingowych i reklamowych.</w:t>
      </w:r>
    </w:p>
    <w:p w14:paraId="30C3D746" w14:textId="6FAE8077" w:rsidR="00962DC5" w:rsidRPr="00810C77" w:rsidRDefault="00962DC5" w:rsidP="00104D49">
      <w:pPr>
        <w:numPr>
          <w:ilvl w:val="0"/>
          <w:numId w:val="14"/>
        </w:numPr>
        <w:adjustRightInd w:val="0"/>
        <w:snapToGrid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Niezależenie od przeniesienia przez Projektanta całości majątkowych praw autorskich do </w:t>
      </w:r>
      <w:r w:rsidRPr="00810C77">
        <w:rPr>
          <w:rFonts w:ascii="Segoe UI" w:hAnsi="Segoe UI" w:cs="Segoe UI"/>
          <w:snapToGrid w:val="0"/>
          <w:color w:val="000000" w:themeColor="text1"/>
          <w:sz w:val="21"/>
          <w:szCs w:val="21"/>
        </w:rPr>
        <w:t>Utworów</w:t>
      </w:r>
      <w:r w:rsidRPr="00810C77">
        <w:rPr>
          <w:rFonts w:ascii="Segoe UI" w:hAnsi="Segoe UI" w:cs="Segoe UI"/>
          <w:color w:val="000000" w:themeColor="text1"/>
          <w:sz w:val="21"/>
          <w:szCs w:val="21"/>
        </w:rPr>
        <w:t xml:space="preserve"> na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 xml:space="preserve">Zamawiającego, Projektant, w ramach </w:t>
      </w:r>
      <w:r w:rsidR="00DE77E3" w:rsidRPr="00810C77">
        <w:rPr>
          <w:rFonts w:ascii="Segoe UI" w:hAnsi="Segoe UI" w:cs="Segoe UI"/>
          <w:color w:val="000000" w:themeColor="text1"/>
          <w:sz w:val="21"/>
          <w:szCs w:val="21"/>
        </w:rPr>
        <w:t>w</w:t>
      </w:r>
      <w:r w:rsidRPr="00810C77">
        <w:rPr>
          <w:rFonts w:ascii="Segoe UI" w:hAnsi="Segoe UI" w:cs="Segoe UI"/>
          <w:color w:val="000000" w:themeColor="text1"/>
          <w:sz w:val="21"/>
          <w:szCs w:val="21"/>
        </w:rPr>
        <w:t>ynagrodzenia</w:t>
      </w:r>
      <w:r w:rsidR="00DE77E3" w:rsidRPr="00810C77">
        <w:rPr>
          <w:rFonts w:ascii="Segoe UI" w:hAnsi="Segoe UI" w:cs="Segoe UI"/>
          <w:color w:val="000000" w:themeColor="text1"/>
          <w:sz w:val="21"/>
          <w:szCs w:val="21"/>
        </w:rPr>
        <w:t xml:space="preserve"> za dany </w:t>
      </w:r>
      <w:r w:rsidR="00A41CBA" w:rsidRPr="00810C77">
        <w:rPr>
          <w:rFonts w:ascii="Segoe UI" w:hAnsi="Segoe UI" w:cs="Segoe UI"/>
          <w:color w:val="000000" w:themeColor="text1"/>
          <w:sz w:val="21"/>
          <w:szCs w:val="21"/>
        </w:rPr>
        <w:t>E</w:t>
      </w:r>
      <w:r w:rsidR="00DE77E3" w:rsidRPr="00810C77">
        <w:rPr>
          <w:rFonts w:ascii="Segoe UI" w:hAnsi="Segoe UI" w:cs="Segoe UI"/>
          <w:color w:val="000000" w:themeColor="text1"/>
          <w:sz w:val="21"/>
          <w:szCs w:val="21"/>
        </w:rPr>
        <w:t>tap Umowy</w:t>
      </w:r>
      <w:r w:rsidRPr="00810C77">
        <w:rPr>
          <w:rFonts w:ascii="Segoe UI" w:hAnsi="Segoe UI" w:cs="Segoe UI"/>
          <w:color w:val="000000" w:themeColor="text1"/>
          <w:sz w:val="21"/>
          <w:szCs w:val="21"/>
        </w:rPr>
        <w:t xml:space="preserve">, </w:t>
      </w:r>
      <w:r w:rsidR="00D34DB4" w:rsidRPr="00810C77">
        <w:rPr>
          <w:rFonts w:ascii="Segoe UI" w:hAnsi="Segoe UI" w:cs="Segoe UI"/>
          <w:color w:val="000000" w:themeColor="text1"/>
          <w:sz w:val="21"/>
          <w:szCs w:val="21"/>
        </w:rPr>
        <w:t xml:space="preserve">każdorazowo z chwilą przeniesienia majątkowych praw autorskich do danego Utworu na </w:t>
      </w:r>
      <w:r w:rsidRPr="00810C77">
        <w:rPr>
          <w:rFonts w:ascii="Segoe UI" w:hAnsi="Segoe UI" w:cs="Segoe UI"/>
          <w:color w:val="000000" w:themeColor="text1"/>
          <w:sz w:val="21"/>
          <w:szCs w:val="21"/>
        </w:rPr>
        <w:t>Zamawiającego, przenosi na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Zamawiającego wyłączne prawo zezwalania na wykonywanie zależnych praw autorskich do Utworów, w pełnym zakresie, a w szczególności na polach eksploatacji wskazanych odpowiednio w ust. 2 powyżej. Powyższe oznacza, że Projektant przenosi na Zamawiającego prawo do tworzenia opracowań Utworów, korzystania i rozporządzania z opracowań Utworów oraz prawo do zezwalania na tworzenie utworów, korzystania z nich i rozporządzania nimi.</w:t>
      </w:r>
      <w:r w:rsidRPr="00810C77">
        <w:rPr>
          <w:color w:val="000000" w:themeColor="text1"/>
        </w:rPr>
        <w:t xml:space="preserve"> </w:t>
      </w:r>
      <w:r w:rsidRPr="00810C77">
        <w:rPr>
          <w:rFonts w:ascii="Segoe UI" w:hAnsi="Segoe UI" w:cs="Segoe UI"/>
          <w:color w:val="000000" w:themeColor="text1"/>
          <w:sz w:val="21"/>
          <w:szCs w:val="21"/>
        </w:rPr>
        <w:t xml:space="preserve">Zamawiający uprawniony jest w szczególności do zlecania wykonywania zależnych praw autorskich innym podmiotom w tym udostępniania Utworów osobom trzecim w celu sprawowania przez nie nadzoru nad wykonywaniem prac realizowanych na ich podstawie, gdyby nadzór autorski </w:t>
      </w:r>
      <w:r w:rsidR="00A41CBA" w:rsidRPr="00810C77">
        <w:rPr>
          <w:rFonts w:ascii="Segoe UI" w:hAnsi="Segoe UI" w:cs="Segoe UI"/>
          <w:color w:val="000000" w:themeColor="text1"/>
          <w:sz w:val="21"/>
          <w:szCs w:val="21"/>
        </w:rPr>
        <w:t xml:space="preserve">( z jakichkolwiek powodów) </w:t>
      </w:r>
      <w:r w:rsidRPr="00810C77">
        <w:rPr>
          <w:rFonts w:ascii="Segoe UI" w:hAnsi="Segoe UI" w:cs="Segoe UI"/>
          <w:color w:val="000000" w:themeColor="text1"/>
          <w:sz w:val="21"/>
          <w:szCs w:val="21"/>
        </w:rPr>
        <w:t>nie</w:t>
      </w:r>
      <w:r w:rsidR="006912C6" w:rsidRPr="00810C77">
        <w:rPr>
          <w:rFonts w:ascii="Segoe UI" w:hAnsi="Segoe UI" w:cs="Segoe UI"/>
          <w:color w:val="000000" w:themeColor="text1"/>
          <w:sz w:val="21"/>
          <w:szCs w:val="21"/>
        </w:rPr>
        <w:t xml:space="preserve"> </w:t>
      </w:r>
      <w:r w:rsidR="00A41CBA" w:rsidRPr="00810C77">
        <w:rPr>
          <w:rFonts w:ascii="Segoe UI" w:hAnsi="Segoe UI" w:cs="Segoe UI"/>
          <w:color w:val="000000" w:themeColor="text1"/>
          <w:sz w:val="21"/>
          <w:szCs w:val="21"/>
        </w:rPr>
        <w:t xml:space="preserve">byłby </w:t>
      </w:r>
      <w:r w:rsidRPr="00810C77">
        <w:rPr>
          <w:rFonts w:ascii="Segoe UI" w:hAnsi="Segoe UI" w:cs="Segoe UI"/>
          <w:color w:val="000000" w:themeColor="text1"/>
          <w:sz w:val="21"/>
          <w:szCs w:val="21"/>
        </w:rPr>
        <w:t>prowadzony przez Projektanta.</w:t>
      </w:r>
    </w:p>
    <w:p w14:paraId="32B28A76" w14:textId="020F694F"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Na terenie państw, których systemy prawne nie przewidują możliwości zbycia autorskich praw majątkowych, w zakresie, o którym mowa w niniejszym paragrafie, Projektant dokonuje na rzecz Zamawiającego </w:t>
      </w:r>
      <w:r w:rsidR="00D34DB4" w:rsidRPr="00810C77">
        <w:rPr>
          <w:rFonts w:ascii="Segoe UI" w:hAnsi="Segoe UI" w:cs="Segoe UI"/>
          <w:color w:val="000000" w:themeColor="text1"/>
          <w:sz w:val="21"/>
          <w:szCs w:val="21"/>
          <w:lang w:eastAsia="ar-SA"/>
        </w:rPr>
        <w:t xml:space="preserve">każdorazowo </w:t>
      </w:r>
      <w:r w:rsidRPr="00810C77">
        <w:rPr>
          <w:rFonts w:ascii="Segoe UI" w:hAnsi="Segoe UI" w:cs="Segoe UI"/>
          <w:color w:val="000000" w:themeColor="text1"/>
          <w:sz w:val="21"/>
          <w:szCs w:val="21"/>
          <w:lang w:eastAsia="ar-SA"/>
        </w:rPr>
        <w:t>z chwilą, o której mowa w ust. 2, najszerszego dopuszczalnego w danym systemie prawnym rozporządzenia tymi prawami lub, jeśli rozporządzenie nie jest dopuszczalne – obciążenia ich na rzecz Zamawiającego – w ten sposób, by osiągnąć rezultat gospodarczy możliwie najbardziej zbliżony do przeniesienia autorskich praw majątkowych w zakresie opisanym powyżej.</w:t>
      </w:r>
    </w:p>
    <w:p w14:paraId="0676AF0E" w14:textId="4EABDFFF"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W przypadku wyodrębnienia się nowego pola eksploatacji, nieznanego w chwili zawarcia Umowy, </w:t>
      </w:r>
      <w:r w:rsidRPr="00810C77">
        <w:rPr>
          <w:rFonts w:ascii="Segoe UI" w:hAnsi="Segoe UI" w:cs="Segoe UI"/>
          <w:snapToGrid w:val="0"/>
          <w:color w:val="000000" w:themeColor="text1"/>
          <w:sz w:val="21"/>
          <w:szCs w:val="21"/>
          <w:lang w:eastAsia="ar-SA"/>
        </w:rPr>
        <w:t>Projektant</w:t>
      </w:r>
      <w:r w:rsidRPr="00810C77">
        <w:rPr>
          <w:rFonts w:ascii="Segoe UI" w:hAnsi="Segoe UI" w:cs="Segoe UI"/>
          <w:color w:val="000000" w:themeColor="text1"/>
          <w:sz w:val="21"/>
          <w:szCs w:val="21"/>
          <w:lang w:eastAsia="ar-SA"/>
        </w:rPr>
        <w:t>, na żądanie Zamawiającego, zobowiązany jest podjąć i prowadzić w dobrej wierze negocjacje z Zamawiającym w celu ustalenia warunków przeniesienia majątkowych praw autorskich oraz prawa do</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zezwalania na wykonywanie praw zależnych na nowym polu eksploatacji na Zamawiającego. Zamawiającemu przysługuje prawo pierwokupu majątkowych praw autorskich do Utworów oraz prawa do zezwalania na wykonywanie praw zależnych do Utworów na każdym nowym polu eksploatacji nieznanym w chwili zawarcia Umowy. Zamawiający może wykonać prawo pierwokupu w terminie 3</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(trzech) miesięcy od dnia otrzymania pisemnego (forma pisemna pod rygorem nieważności) zawiadomienia od Projektanta o zamiarze przeniesienia praw. Projektant zobowiązuje się również do</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 xml:space="preserve">złożenia Zamawiającemu jako pierwszemu pisemnej oferty nabycia ww. autorskich praw majątkowych do Utworów na nowym polu eksploatacji (prawo pierwszeństwa). </w:t>
      </w:r>
    </w:p>
    <w:p w14:paraId="670733A5" w14:textId="454C2E44"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lastRenderedPageBreak/>
        <w:t>Wynagrodzenie</w:t>
      </w:r>
      <w:r w:rsidR="00E10807" w:rsidRPr="00810C77">
        <w:rPr>
          <w:rFonts w:ascii="Segoe UI" w:hAnsi="Segoe UI" w:cs="Segoe UI"/>
          <w:color w:val="000000" w:themeColor="text1"/>
          <w:sz w:val="21"/>
          <w:szCs w:val="21"/>
          <w:lang w:eastAsia="ar-SA"/>
        </w:rPr>
        <w:t xml:space="preserve"> z tytułu realizacji danego </w:t>
      </w:r>
      <w:r w:rsidR="00543ECD" w:rsidRPr="00810C77">
        <w:rPr>
          <w:rFonts w:ascii="Segoe UI" w:hAnsi="Segoe UI" w:cs="Segoe UI"/>
          <w:color w:val="000000" w:themeColor="text1"/>
          <w:sz w:val="21"/>
          <w:szCs w:val="21"/>
          <w:lang w:eastAsia="ar-SA"/>
        </w:rPr>
        <w:t>E</w:t>
      </w:r>
      <w:r w:rsidR="00E10807" w:rsidRPr="00810C77">
        <w:rPr>
          <w:rFonts w:ascii="Segoe UI" w:hAnsi="Segoe UI" w:cs="Segoe UI"/>
          <w:color w:val="000000" w:themeColor="text1"/>
          <w:sz w:val="21"/>
          <w:szCs w:val="21"/>
          <w:lang w:eastAsia="ar-SA"/>
        </w:rPr>
        <w:t>tapu Umowy,</w:t>
      </w:r>
      <w:r w:rsidRPr="00810C77">
        <w:rPr>
          <w:rFonts w:ascii="Segoe UI" w:hAnsi="Segoe UI" w:cs="Segoe UI"/>
          <w:color w:val="000000" w:themeColor="text1"/>
          <w:sz w:val="21"/>
          <w:szCs w:val="21"/>
          <w:lang w:eastAsia="ar-SA"/>
        </w:rPr>
        <w:t xml:space="preserve"> wyczerpuje w pełnym zakresie wszelkie należności przysługujące Projektantowi z tytułu przeniesienia majątkowych praw autorskich do </w:t>
      </w:r>
      <w:r w:rsidR="00E10807" w:rsidRPr="00810C77">
        <w:rPr>
          <w:rFonts w:ascii="Segoe UI" w:hAnsi="Segoe UI" w:cs="Segoe UI"/>
          <w:color w:val="000000" w:themeColor="text1"/>
          <w:sz w:val="21"/>
          <w:szCs w:val="21"/>
          <w:lang w:eastAsia="ar-SA"/>
        </w:rPr>
        <w:t>Utworów</w:t>
      </w:r>
      <w:r w:rsidRPr="00810C77">
        <w:rPr>
          <w:rFonts w:ascii="Segoe UI" w:hAnsi="Segoe UI" w:cs="Segoe UI"/>
          <w:color w:val="000000" w:themeColor="text1"/>
          <w:sz w:val="21"/>
          <w:szCs w:val="21"/>
          <w:lang w:eastAsia="ar-SA"/>
        </w:rPr>
        <w:t xml:space="preserve"> na Zamawiającego, w szczególności obejmuje wynagrodzenie z tytułu korzystania z </w:t>
      </w:r>
      <w:r w:rsidR="00E10807" w:rsidRPr="00810C77">
        <w:rPr>
          <w:rFonts w:ascii="Segoe UI" w:hAnsi="Segoe UI" w:cs="Segoe UI"/>
          <w:color w:val="000000" w:themeColor="text1"/>
          <w:sz w:val="21"/>
          <w:szCs w:val="21"/>
          <w:lang w:eastAsia="ar-SA"/>
        </w:rPr>
        <w:t>Utworów</w:t>
      </w:r>
      <w:r w:rsidRPr="00810C77">
        <w:rPr>
          <w:rFonts w:ascii="Segoe UI" w:hAnsi="Segoe UI" w:cs="Segoe UI"/>
          <w:color w:val="000000" w:themeColor="text1"/>
          <w:sz w:val="21"/>
          <w:szCs w:val="21"/>
          <w:lang w:eastAsia="ar-SA"/>
        </w:rPr>
        <w:t xml:space="preserve"> na</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 xml:space="preserve">wszelkich określonych w Umowie polach eksploatacji, wynagrodzenia z tytułu przeniesienia przez Projektanta na rzecz Zamawiającego prawa własności egzemplarzy </w:t>
      </w:r>
      <w:r w:rsidR="00E10807" w:rsidRPr="00810C77">
        <w:rPr>
          <w:rFonts w:ascii="Segoe UI" w:hAnsi="Segoe UI" w:cs="Segoe UI"/>
          <w:color w:val="000000" w:themeColor="text1"/>
          <w:sz w:val="21"/>
          <w:szCs w:val="21"/>
          <w:lang w:eastAsia="ar-SA"/>
        </w:rPr>
        <w:t>Utworów</w:t>
      </w:r>
      <w:r w:rsidRPr="00810C77">
        <w:rPr>
          <w:rFonts w:ascii="Segoe UI" w:hAnsi="Segoe UI" w:cs="Segoe UI"/>
          <w:color w:val="000000" w:themeColor="text1"/>
          <w:sz w:val="21"/>
          <w:szCs w:val="21"/>
          <w:lang w:eastAsia="ar-SA"/>
        </w:rPr>
        <w:t>, jak również nośników, na</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 xml:space="preserve">których dokonano utrwalenia </w:t>
      </w:r>
      <w:r w:rsidR="00E10807" w:rsidRPr="00810C77">
        <w:rPr>
          <w:rFonts w:ascii="Segoe UI" w:hAnsi="Segoe UI" w:cs="Segoe UI"/>
          <w:color w:val="000000" w:themeColor="text1"/>
          <w:sz w:val="21"/>
          <w:szCs w:val="21"/>
          <w:lang w:eastAsia="ar-SA"/>
        </w:rPr>
        <w:t>Utworów</w:t>
      </w:r>
      <w:r w:rsidRPr="00810C77">
        <w:rPr>
          <w:rFonts w:ascii="Segoe UI" w:hAnsi="Segoe UI" w:cs="Segoe UI"/>
          <w:color w:val="000000" w:themeColor="text1"/>
          <w:sz w:val="21"/>
          <w:szCs w:val="21"/>
          <w:lang w:eastAsia="ar-SA"/>
        </w:rPr>
        <w:t xml:space="preserve">, a także wynagrodzenia z tytułu przeniesienia prawa zezwalania na wykonywanie autorskich praw zależnych do </w:t>
      </w:r>
      <w:r w:rsidR="00E10807" w:rsidRPr="00810C77">
        <w:rPr>
          <w:rFonts w:ascii="Segoe UI" w:hAnsi="Segoe UI" w:cs="Segoe UI"/>
          <w:color w:val="000000" w:themeColor="text1"/>
          <w:sz w:val="21"/>
          <w:szCs w:val="21"/>
          <w:lang w:eastAsia="ar-SA"/>
        </w:rPr>
        <w:t>Utworów</w:t>
      </w:r>
      <w:r w:rsidRPr="00810C77">
        <w:rPr>
          <w:rFonts w:ascii="Segoe UI" w:hAnsi="Segoe UI" w:cs="Segoe UI"/>
          <w:color w:val="000000" w:themeColor="text1"/>
          <w:sz w:val="21"/>
          <w:szCs w:val="21"/>
          <w:lang w:eastAsia="ar-SA"/>
        </w:rPr>
        <w:t xml:space="preserve"> oraz z tytułu wykonywania tych praw. </w:t>
      </w:r>
    </w:p>
    <w:p w14:paraId="1A5524E6" w14:textId="5C1F76E5"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pacing w:val="-4"/>
          <w:sz w:val="21"/>
          <w:szCs w:val="21"/>
          <w:lang w:eastAsia="ar-SA"/>
        </w:rPr>
      </w:pPr>
      <w:r w:rsidRPr="00810C77">
        <w:rPr>
          <w:rFonts w:ascii="Segoe UI" w:hAnsi="Segoe UI" w:cs="Segoe UI"/>
          <w:color w:val="000000" w:themeColor="text1"/>
          <w:spacing w:val="-4"/>
          <w:sz w:val="21"/>
          <w:szCs w:val="21"/>
          <w:lang w:eastAsia="ar-SA"/>
        </w:rPr>
        <w:t xml:space="preserve">Projektant, w ramach </w:t>
      </w:r>
      <w:r w:rsidR="00DE77E3" w:rsidRPr="00810C77">
        <w:rPr>
          <w:rFonts w:ascii="Segoe UI" w:hAnsi="Segoe UI" w:cs="Segoe UI"/>
          <w:color w:val="000000" w:themeColor="text1"/>
          <w:spacing w:val="-4"/>
          <w:sz w:val="21"/>
          <w:szCs w:val="21"/>
          <w:lang w:eastAsia="ar-SA"/>
        </w:rPr>
        <w:t>w</w:t>
      </w:r>
      <w:r w:rsidRPr="00810C77">
        <w:rPr>
          <w:rFonts w:ascii="Segoe UI" w:hAnsi="Segoe UI" w:cs="Segoe UI"/>
          <w:color w:val="000000" w:themeColor="text1"/>
          <w:spacing w:val="-4"/>
          <w:sz w:val="21"/>
          <w:szCs w:val="21"/>
          <w:lang w:eastAsia="ar-SA"/>
        </w:rPr>
        <w:t>ynagrodzenia</w:t>
      </w:r>
      <w:r w:rsidR="00DE77E3" w:rsidRPr="00810C77">
        <w:rPr>
          <w:rFonts w:ascii="Segoe UI" w:hAnsi="Segoe UI" w:cs="Segoe UI"/>
          <w:color w:val="000000" w:themeColor="text1"/>
          <w:spacing w:val="-4"/>
          <w:sz w:val="21"/>
          <w:szCs w:val="21"/>
          <w:lang w:eastAsia="ar-SA"/>
        </w:rPr>
        <w:t xml:space="preserve"> za dany </w:t>
      </w:r>
      <w:r w:rsidR="00543ECD" w:rsidRPr="00810C77">
        <w:rPr>
          <w:rFonts w:ascii="Segoe UI" w:hAnsi="Segoe UI" w:cs="Segoe UI"/>
          <w:color w:val="000000" w:themeColor="text1"/>
          <w:spacing w:val="-4"/>
          <w:sz w:val="21"/>
          <w:szCs w:val="21"/>
          <w:lang w:eastAsia="ar-SA"/>
        </w:rPr>
        <w:t>E</w:t>
      </w:r>
      <w:r w:rsidR="00DE77E3" w:rsidRPr="00810C77">
        <w:rPr>
          <w:rFonts w:ascii="Segoe UI" w:hAnsi="Segoe UI" w:cs="Segoe UI"/>
          <w:color w:val="000000" w:themeColor="text1"/>
          <w:spacing w:val="-4"/>
          <w:sz w:val="21"/>
          <w:szCs w:val="21"/>
          <w:lang w:eastAsia="ar-SA"/>
        </w:rPr>
        <w:t>tap Umowy</w:t>
      </w:r>
      <w:r w:rsidRPr="00810C77">
        <w:rPr>
          <w:rFonts w:ascii="Segoe UI" w:hAnsi="Segoe UI" w:cs="Segoe UI"/>
          <w:color w:val="000000" w:themeColor="text1"/>
          <w:spacing w:val="-4"/>
          <w:sz w:val="21"/>
          <w:szCs w:val="21"/>
          <w:lang w:eastAsia="ar-SA"/>
        </w:rPr>
        <w:t>, zobowiązuje się i gwarantuje Zamawiającemu, jego następcom prawnym oraz osobom przez Zamawiającego upoważnionym bezterminowe upoważnienie do:</w:t>
      </w:r>
    </w:p>
    <w:p w14:paraId="4F754ADE" w14:textId="0191EED1" w:rsidR="00962DC5" w:rsidRPr="00810C77" w:rsidRDefault="00962DC5" w:rsidP="00104D49">
      <w:pPr>
        <w:numPr>
          <w:ilvl w:val="1"/>
          <w:numId w:val="31"/>
        </w:numPr>
        <w:tabs>
          <w:tab w:val="left" w:pos="360"/>
        </w:tabs>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wykonywania w imieniu twórców lub Projektanta (jeśli Projektantowi będzie przysługiwać status twórcy) przysługujących im autorskich praw osobistych; jednocześnie, Projektant gwarantuje, że twórcy Dokumentacji Projektowej</w:t>
      </w:r>
      <w:r w:rsidR="00BD6288"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nie będą wykonywać przysługujących im autorskich praw osobistych wobec Zamawiającego, jego następcy prawnego oraz osób upoważnionych przez Zamawiającego;</w:t>
      </w:r>
    </w:p>
    <w:p w14:paraId="61C61325" w14:textId="31D72FF1" w:rsidR="00962DC5" w:rsidRPr="00810C77" w:rsidRDefault="00962DC5" w:rsidP="00104D49">
      <w:pPr>
        <w:numPr>
          <w:ilvl w:val="0"/>
          <w:numId w:val="32"/>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 xml:space="preserve">oznaczania Utworu nazwiskiem twórcy (twórców) lub jego (ich) pseudonimem albo udostępniania go (ich) anonimowo; </w:t>
      </w:r>
    </w:p>
    <w:p w14:paraId="06D94CE2" w14:textId="417678E5" w:rsidR="00962DC5" w:rsidRPr="00810C77" w:rsidRDefault="00962DC5" w:rsidP="00104D49">
      <w:pPr>
        <w:numPr>
          <w:ilvl w:val="0"/>
          <w:numId w:val="32"/>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wprowadzania zmian i przeróbek</w:t>
      </w:r>
      <w:r w:rsidR="0018688E" w:rsidRPr="00810C77">
        <w:rPr>
          <w:rFonts w:ascii="Segoe UI" w:hAnsi="Segoe UI" w:cs="Segoe UI"/>
          <w:color w:val="000000" w:themeColor="text1"/>
          <w:sz w:val="21"/>
          <w:szCs w:val="21"/>
        </w:rPr>
        <w:t xml:space="preserve"> (</w:t>
      </w:r>
      <w:r w:rsidR="0018688E" w:rsidRPr="00810C77">
        <w:rPr>
          <w:rFonts w:ascii="Segoe UI" w:hAnsi="Segoe UI" w:cs="Segoe UI"/>
          <w:snapToGrid w:val="0"/>
          <w:color w:val="000000" w:themeColor="text1"/>
          <w:sz w:val="21"/>
          <w:szCs w:val="21"/>
        </w:rPr>
        <w:t>w szczególności dokonywania ich opracowań, przeróbek, adaptacji i modyfikacji, np. tłumaczenie, przeróbki, zmiany, podział, łączenie, dekompilacje, dezasemblacje, adaptacje i inne opracowania),</w:t>
      </w:r>
      <w:r w:rsidR="006912C6" w:rsidRPr="00810C77">
        <w:rPr>
          <w:rFonts w:ascii="Segoe UI" w:hAnsi="Segoe UI" w:cs="Segoe UI"/>
          <w:snapToGrid w:val="0"/>
          <w:color w:val="000000" w:themeColor="text1"/>
          <w:sz w:val="21"/>
          <w:szCs w:val="21"/>
        </w:rPr>
        <w:t xml:space="preserve"> </w:t>
      </w:r>
      <w:r w:rsidRPr="00810C77">
        <w:rPr>
          <w:rFonts w:ascii="Segoe UI" w:hAnsi="Segoe UI" w:cs="Segoe UI"/>
          <w:color w:val="000000" w:themeColor="text1"/>
          <w:sz w:val="21"/>
          <w:szCs w:val="21"/>
        </w:rPr>
        <w:t>do Utworów, które są podyktowane potrzebami korzystania z Utworów, w tym wykorzystywania ich w części lub w całości oraz łączenia z innymi utworami lub elementami nietwórczymi, a także dokonywania wszelkich modyfikacji Utworów i poszczególnych ich elementów oraz rozpowszechniania tak zmienionych przedmiotów praw własności intelektualnej;</w:t>
      </w:r>
    </w:p>
    <w:p w14:paraId="596736CB" w14:textId="58DBEDFC" w:rsidR="00962DC5" w:rsidRPr="00810C77" w:rsidRDefault="00962DC5" w:rsidP="00104D49">
      <w:pPr>
        <w:numPr>
          <w:ilvl w:val="0"/>
          <w:numId w:val="32"/>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zadecydowania o pierwszym udostępnieniu Utworów publiczności lub o zaniechaniu ich udostępnienia publiczności – w celu uniknięcia wszelkich wątpliwości Strony potwierdzają, że</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Zamawiający nie jest zobowiązany do rozpowszechnienia Utworów;</w:t>
      </w:r>
    </w:p>
    <w:p w14:paraId="0B2F8BB4" w14:textId="77777777" w:rsidR="0018688E" w:rsidRPr="00810C77" w:rsidRDefault="00962DC5" w:rsidP="0018688E">
      <w:pPr>
        <w:numPr>
          <w:ilvl w:val="0"/>
          <w:numId w:val="32"/>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wykonywania w imieniu twórców nadzoru nad sposobem korzystania z Utworów, w tym nadzoru autorskiego w rozumieniu ustawy prawo budowlane</w:t>
      </w:r>
      <w:r w:rsidR="0018688E" w:rsidRPr="00810C77">
        <w:rPr>
          <w:rFonts w:ascii="Segoe UI" w:hAnsi="Segoe UI" w:cs="Segoe UI"/>
          <w:color w:val="000000" w:themeColor="text1"/>
          <w:sz w:val="21"/>
          <w:szCs w:val="21"/>
        </w:rPr>
        <w:t>,</w:t>
      </w:r>
    </w:p>
    <w:p w14:paraId="31EA6DF9" w14:textId="74E02C3B" w:rsidR="0018688E" w:rsidRPr="00810C77" w:rsidRDefault="0018688E" w:rsidP="00D62AF8">
      <w:pPr>
        <w:numPr>
          <w:ilvl w:val="0"/>
          <w:numId w:val="32"/>
        </w:numPr>
        <w:suppressAutoHyphens/>
        <w:autoSpaceDE w:val="0"/>
        <w:spacing w:before="60"/>
        <w:jc w:val="both"/>
        <w:rPr>
          <w:rFonts w:ascii="Segoe UI" w:hAnsi="Segoe UI" w:cs="Segoe UI"/>
          <w:color w:val="000000" w:themeColor="text1"/>
          <w:sz w:val="21"/>
          <w:szCs w:val="21"/>
        </w:rPr>
      </w:pPr>
      <w:r w:rsidRPr="00810C77">
        <w:rPr>
          <w:rFonts w:ascii="Segoe UI" w:hAnsi="Segoe UI" w:cs="Segoe UI"/>
          <w:snapToGrid w:val="0"/>
          <w:color w:val="000000" w:themeColor="text1"/>
          <w:sz w:val="21"/>
          <w:szCs w:val="21"/>
        </w:rPr>
        <w:t>udzielania licencji (m.in. wyłącznej, niewyłącznej, odpłatnej czy nieodpłatnej) na korzystanie z</w:t>
      </w:r>
      <w:r w:rsidR="00871D78" w:rsidRPr="00810C77">
        <w:rPr>
          <w:rFonts w:ascii="Segoe UI" w:hAnsi="Segoe UI" w:cs="Segoe UI"/>
          <w:snapToGrid w:val="0"/>
          <w:color w:val="000000" w:themeColor="text1"/>
          <w:sz w:val="21"/>
          <w:szCs w:val="21"/>
        </w:rPr>
        <w:t> </w:t>
      </w:r>
      <w:r w:rsidRPr="00810C77">
        <w:rPr>
          <w:rFonts w:ascii="Segoe UI" w:hAnsi="Segoe UI" w:cs="Segoe UI"/>
          <w:snapToGrid w:val="0"/>
          <w:color w:val="000000" w:themeColor="text1"/>
          <w:sz w:val="21"/>
          <w:szCs w:val="21"/>
        </w:rPr>
        <w:t>Utworów na rzecz osoby trzeciej, według swobodnego uznania Zamawiającego i na zasadach określonych przez Zamawiającego;</w:t>
      </w:r>
    </w:p>
    <w:p w14:paraId="15BE7AA2" w14:textId="3092EC30" w:rsidR="00962DC5" w:rsidRPr="00810C77" w:rsidRDefault="00962DC5" w:rsidP="00A877C4">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W ramach </w:t>
      </w:r>
      <w:r w:rsidR="00DE77E3" w:rsidRPr="00810C77">
        <w:rPr>
          <w:rFonts w:ascii="Segoe UI" w:hAnsi="Segoe UI" w:cs="Segoe UI"/>
          <w:color w:val="000000" w:themeColor="text1"/>
          <w:sz w:val="21"/>
          <w:szCs w:val="21"/>
          <w:lang w:eastAsia="ar-SA"/>
        </w:rPr>
        <w:t>w</w:t>
      </w:r>
      <w:r w:rsidRPr="00810C77">
        <w:rPr>
          <w:rFonts w:ascii="Segoe UI" w:hAnsi="Segoe UI" w:cs="Segoe UI"/>
          <w:color w:val="000000" w:themeColor="text1"/>
          <w:sz w:val="21"/>
          <w:szCs w:val="21"/>
          <w:lang w:eastAsia="ar-SA"/>
        </w:rPr>
        <w:t>ynagrodzenia</w:t>
      </w:r>
      <w:r w:rsidR="00DE77E3" w:rsidRPr="00810C77">
        <w:rPr>
          <w:rFonts w:ascii="Segoe UI" w:hAnsi="Segoe UI" w:cs="Segoe UI"/>
          <w:color w:val="000000" w:themeColor="text1"/>
          <w:sz w:val="21"/>
          <w:szCs w:val="21"/>
          <w:lang w:eastAsia="ar-SA"/>
        </w:rPr>
        <w:t xml:space="preserve"> za dany </w:t>
      </w:r>
      <w:r w:rsidR="00543ECD" w:rsidRPr="00810C77">
        <w:rPr>
          <w:rFonts w:ascii="Segoe UI" w:hAnsi="Segoe UI" w:cs="Segoe UI"/>
          <w:color w:val="000000" w:themeColor="text1"/>
          <w:sz w:val="21"/>
          <w:szCs w:val="21"/>
          <w:lang w:eastAsia="ar-SA"/>
        </w:rPr>
        <w:t>E</w:t>
      </w:r>
      <w:r w:rsidR="00DE77E3" w:rsidRPr="00810C77">
        <w:rPr>
          <w:rFonts w:ascii="Segoe UI" w:hAnsi="Segoe UI" w:cs="Segoe UI"/>
          <w:color w:val="000000" w:themeColor="text1"/>
          <w:sz w:val="21"/>
          <w:szCs w:val="21"/>
          <w:lang w:eastAsia="ar-SA"/>
        </w:rPr>
        <w:t>tap Umowy</w:t>
      </w:r>
      <w:r w:rsidRPr="00810C77">
        <w:rPr>
          <w:rFonts w:ascii="Segoe UI" w:hAnsi="Segoe UI" w:cs="Segoe UI"/>
          <w:color w:val="000000" w:themeColor="text1"/>
          <w:sz w:val="21"/>
          <w:szCs w:val="21"/>
          <w:lang w:eastAsia="ar-SA"/>
        </w:rPr>
        <w:t xml:space="preserve">, Projektant gwarantuje, że twórcy nie odwołają upoważnień, o których mowa w ust. </w:t>
      </w:r>
      <w:r w:rsidR="00061C33" w:rsidRPr="00810C77">
        <w:rPr>
          <w:rFonts w:ascii="Segoe UI" w:hAnsi="Segoe UI" w:cs="Segoe UI"/>
          <w:color w:val="000000" w:themeColor="text1"/>
          <w:sz w:val="21"/>
          <w:szCs w:val="21"/>
          <w:lang w:eastAsia="ar-SA"/>
        </w:rPr>
        <w:t>7</w:t>
      </w:r>
      <w:r w:rsidRPr="00810C77">
        <w:rPr>
          <w:rFonts w:ascii="Segoe UI" w:hAnsi="Segoe UI" w:cs="Segoe UI"/>
          <w:color w:val="000000" w:themeColor="text1"/>
          <w:sz w:val="21"/>
          <w:szCs w:val="21"/>
          <w:lang w:eastAsia="ar-SA"/>
        </w:rPr>
        <w:t xml:space="preserve"> powyżej i zobowiązuje się uzyskać</w:t>
      </w:r>
      <w:r w:rsidR="00061C33" w:rsidRPr="00810C77">
        <w:rPr>
          <w:rFonts w:ascii="Segoe UI" w:hAnsi="Segoe UI" w:cs="Segoe UI"/>
          <w:color w:val="000000" w:themeColor="text1"/>
          <w:sz w:val="21"/>
          <w:szCs w:val="21"/>
          <w:lang w:eastAsia="ar-SA"/>
        </w:rPr>
        <w:t xml:space="preserve">, nie później niż do chwili przeniesienia </w:t>
      </w:r>
      <w:r w:rsidR="00061C33" w:rsidRPr="00810C77">
        <w:rPr>
          <w:rFonts w:ascii="Segoe UI" w:hAnsi="Segoe UI" w:cs="Segoe UI"/>
          <w:snapToGrid w:val="0"/>
          <w:color w:val="000000" w:themeColor="text1"/>
          <w:sz w:val="21"/>
          <w:szCs w:val="21"/>
          <w:lang w:eastAsia="ar-SA"/>
        </w:rPr>
        <w:t>majątkowych</w:t>
      </w:r>
      <w:r w:rsidR="00061C33" w:rsidRPr="00810C77">
        <w:rPr>
          <w:rFonts w:ascii="Segoe UI" w:hAnsi="Segoe UI" w:cs="Segoe UI"/>
          <w:color w:val="000000" w:themeColor="text1"/>
          <w:sz w:val="21"/>
          <w:szCs w:val="21"/>
          <w:lang w:eastAsia="ar-SA"/>
        </w:rPr>
        <w:t xml:space="preserve"> praw autorskich do Utworów przez Projektanta na Zamawiającego, </w:t>
      </w:r>
      <w:r w:rsidRPr="00810C77">
        <w:rPr>
          <w:rFonts w:ascii="Segoe UI" w:hAnsi="Segoe UI" w:cs="Segoe UI"/>
          <w:color w:val="000000" w:themeColor="text1"/>
          <w:sz w:val="21"/>
          <w:szCs w:val="21"/>
          <w:lang w:eastAsia="ar-SA"/>
        </w:rPr>
        <w:t>od</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każdego twórcy oświadczenie złożone w formie pisemnej</w:t>
      </w:r>
      <w:r w:rsidR="008E1AE2" w:rsidRPr="00810C77">
        <w:rPr>
          <w:rFonts w:ascii="Segoe UI" w:hAnsi="Segoe UI" w:cs="Segoe UI"/>
          <w:color w:val="000000" w:themeColor="text1"/>
          <w:sz w:val="21"/>
          <w:szCs w:val="21"/>
          <w:lang w:eastAsia="ar-SA"/>
        </w:rPr>
        <w:t xml:space="preserve"> potwierdzające treść upoważnienia o jakim mowa w ust. 7 powyżej</w:t>
      </w:r>
      <w:r w:rsidR="00061C33" w:rsidRPr="00810C77">
        <w:rPr>
          <w:rFonts w:ascii="Segoe UI" w:hAnsi="Segoe UI" w:cs="Segoe UI"/>
          <w:color w:val="000000" w:themeColor="text1"/>
          <w:sz w:val="21"/>
          <w:szCs w:val="21"/>
          <w:lang w:eastAsia="ar-SA"/>
        </w:rPr>
        <w:t xml:space="preserve"> oraz potwierdzające przeniesienie na Projektanta majątkowych praw autorskich wraz z prawami zależnymi w zakresie w jakim prawa te mają być przeniesione na Zamawiającego. </w:t>
      </w:r>
      <w:r w:rsidRPr="00810C77">
        <w:rPr>
          <w:rFonts w:ascii="Segoe UI" w:hAnsi="Segoe UI" w:cs="Segoe UI"/>
          <w:color w:val="000000" w:themeColor="text1"/>
          <w:sz w:val="21"/>
          <w:szCs w:val="21"/>
          <w:lang w:eastAsia="ar-SA"/>
        </w:rPr>
        <w:t>Oświadczenie zawierać będzie w szczególności zgodę wszystkich twórców na dokonywanie przez Zamawiającego, według jego wyłącznej i dyskrecjonalnej decyzji, zmian w Utworach zgodnych z</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potrzebami Zamawiającego oraz zwolnienie Zamawiającego z konieczności uzyskiwania ich zgody na</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dokonywanie tego rodzaju zmian dokumentacji.</w:t>
      </w:r>
    </w:p>
    <w:p w14:paraId="14FFAC17" w14:textId="016ED113"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Projektant ponosi pełną odpowiedzialność za naruszenie praw jakichkolwiek osób trzecich, w tym w</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 xml:space="preserve">szczególności praw autorskich, praw własności przemysłowej lub dóbr osobistych osoby trzeciej, </w:t>
      </w:r>
      <w:r w:rsidRPr="00810C77">
        <w:rPr>
          <w:rFonts w:ascii="Segoe UI" w:hAnsi="Segoe UI" w:cs="Segoe UI"/>
          <w:snapToGrid w:val="0"/>
          <w:color w:val="000000" w:themeColor="text1"/>
          <w:sz w:val="21"/>
          <w:szCs w:val="21"/>
          <w:lang w:eastAsia="ar-SA"/>
        </w:rPr>
        <w:t>spowodowane</w:t>
      </w:r>
      <w:r w:rsidRPr="00810C77">
        <w:rPr>
          <w:rFonts w:ascii="Segoe UI" w:hAnsi="Segoe UI" w:cs="Segoe UI"/>
          <w:color w:val="000000" w:themeColor="text1"/>
          <w:sz w:val="21"/>
          <w:szCs w:val="21"/>
          <w:lang w:eastAsia="ar-SA"/>
        </w:rPr>
        <w:t xml:space="preserve"> korzystaniem lub rozporządzaniem którymkolwiek z Utworów. W przypadku zgłoszenia przez osoby trzecie wobec Zamawiającego lub osób przez niego upoważnionych jakichkolwiek roszczeń z tytułu naruszenia jakichkolwiek praw osób trzecich do Utworów, Projektant zobowiązuje się </w:t>
      </w:r>
      <w:r w:rsidRPr="00810C77">
        <w:rPr>
          <w:rFonts w:ascii="Segoe UI" w:hAnsi="Segoe UI" w:cs="Segoe UI"/>
          <w:color w:val="000000" w:themeColor="text1"/>
          <w:sz w:val="21"/>
          <w:szCs w:val="21"/>
          <w:lang w:eastAsia="ar-SA"/>
        </w:rPr>
        <w:lastRenderedPageBreak/>
        <w:t>do</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podjęcia na swój koszt i ryzyko wszelkich kroków prawnych zapewniających należytą ochronę Zamawiającego i osób przez niego upoważnionych przed takimi roszczeniami osób trzecich. W razie wytoczenia przez osobę trzecią powództwa przeciwko Zamawiającemu, następcy prawnemu lub osobie upoważnionej przez Zamawiającego z tytułu naruszenia praw osoby trzeciej w wyniku korzystania lub rozporządzania którymkolwiek z Utworów, Projektant wstąpi do postępowania w charakterze strony pozwanej, a w razie braku takiej możliwości wystąpi z interwencją uboczną po stronie pozwanej. Projektant pokryje wszelkie koszty związane z obroną przed ww. roszczeniami, w szczególności wszelkie koszty wynikające z prawomocnego orzeczenia sądowego lub zawartej za zgodą Projektanta ugody, w</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tym koszty publikacji orzeczenia sądowego lub oświadczenia, koszty procesu, odszkodowania, zadośćuczynienia, które Zamawiający, jego następca prawny lub osoba upoważniona przez Zamawiającego poniesienie w celu zaspokojenia lub obrony przed takimi roszczeniami, w terminie 14</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dni od dnia uprawomocnienia się orzeczenia lub zawarcia ugody.</w:t>
      </w:r>
    </w:p>
    <w:p w14:paraId="2F79B7B6" w14:textId="3DA8FD05"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W przypadku, gdyby z jakichkolwiek przyczyn przeniesienie autorskich praw majątkowych, </w:t>
      </w:r>
      <w:r w:rsidRPr="00810C77">
        <w:rPr>
          <w:rFonts w:ascii="Segoe UI" w:hAnsi="Segoe UI" w:cs="Segoe UI"/>
          <w:snapToGrid w:val="0"/>
          <w:color w:val="000000" w:themeColor="text1"/>
          <w:sz w:val="21"/>
          <w:szCs w:val="21"/>
          <w:lang w:eastAsia="ar-SA"/>
        </w:rPr>
        <w:t>wyłącznego</w:t>
      </w:r>
      <w:r w:rsidRPr="00810C77">
        <w:rPr>
          <w:rFonts w:ascii="Segoe UI" w:hAnsi="Segoe UI" w:cs="Segoe UI"/>
          <w:color w:val="000000" w:themeColor="text1"/>
          <w:sz w:val="21"/>
          <w:szCs w:val="21"/>
          <w:lang w:eastAsia="ar-SA"/>
        </w:rPr>
        <w:t xml:space="preserve"> prawa do zezwalania na wykonywanie zależnych praw autorskich czy udzielenie zgód, lub upoważnień, w zakresie wskazanym w niniejszym paragrafie, okazało się nieskuteczne lub niepełne, albo wymagałoby podjęcia dodatkowych czynności faktycznych lub prawnych, Projektant podejmie niezwłocznie wszystkie czynności niezbędne do skutecznego przeniesienia tych praw na Zamawiającego lub podmiot wskazany przez Zamawiającego, bądź niezbędne do udzielenia skutecznych zgód lub upoważnień, o których mowa w § 7 Umowy, w pełnym zakresie, bez dodatkowego wynagrodzenia dla Projektanta ani osób trzecich.</w:t>
      </w:r>
    </w:p>
    <w:p w14:paraId="6B899449" w14:textId="189125ED"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 Na </w:t>
      </w:r>
      <w:r w:rsidRPr="00810C77">
        <w:rPr>
          <w:rFonts w:ascii="Segoe UI" w:hAnsi="Segoe UI" w:cs="Segoe UI"/>
          <w:snapToGrid w:val="0"/>
          <w:color w:val="000000" w:themeColor="text1"/>
          <w:sz w:val="21"/>
          <w:szCs w:val="21"/>
          <w:lang w:eastAsia="ar-SA"/>
        </w:rPr>
        <w:t>wypadek</w:t>
      </w:r>
      <w:r w:rsidRPr="00810C77">
        <w:rPr>
          <w:rFonts w:ascii="Segoe UI" w:hAnsi="Segoe UI" w:cs="Segoe UI"/>
          <w:color w:val="000000" w:themeColor="text1"/>
          <w:sz w:val="21"/>
          <w:szCs w:val="21"/>
          <w:lang w:eastAsia="ar-SA"/>
        </w:rPr>
        <w:t xml:space="preserve">, gdyby przeniesienie autorskich praw majątkowych okazało się nieważne, niewykonalne lub bezskuteczne, Strony zgodnie postanawiają, że, w ramach </w:t>
      </w:r>
      <w:r w:rsidR="00DE77E3" w:rsidRPr="00810C77">
        <w:rPr>
          <w:rFonts w:ascii="Segoe UI" w:hAnsi="Segoe UI" w:cs="Segoe UI"/>
          <w:color w:val="000000" w:themeColor="text1"/>
          <w:sz w:val="21"/>
          <w:szCs w:val="21"/>
          <w:lang w:eastAsia="ar-SA"/>
        </w:rPr>
        <w:t>w</w:t>
      </w:r>
      <w:r w:rsidRPr="00810C77">
        <w:rPr>
          <w:rFonts w:ascii="Segoe UI" w:hAnsi="Segoe UI" w:cs="Segoe UI"/>
          <w:color w:val="000000" w:themeColor="text1"/>
          <w:sz w:val="21"/>
          <w:szCs w:val="21"/>
          <w:lang w:eastAsia="ar-SA"/>
        </w:rPr>
        <w:t>ynagrodzenia</w:t>
      </w:r>
      <w:r w:rsidR="00DE77E3" w:rsidRPr="00810C77">
        <w:rPr>
          <w:rFonts w:ascii="Segoe UI" w:hAnsi="Segoe UI" w:cs="Segoe UI"/>
          <w:color w:val="000000" w:themeColor="text1"/>
          <w:sz w:val="21"/>
          <w:szCs w:val="21"/>
          <w:lang w:eastAsia="ar-SA"/>
        </w:rPr>
        <w:t xml:space="preserve"> za dany etap Umowy</w:t>
      </w:r>
      <w:r w:rsidRPr="00810C77">
        <w:rPr>
          <w:rFonts w:ascii="Segoe UI" w:hAnsi="Segoe UI" w:cs="Segoe UI"/>
          <w:color w:val="000000" w:themeColor="text1"/>
          <w:sz w:val="21"/>
          <w:szCs w:val="21"/>
          <w:lang w:eastAsia="ar-SA"/>
        </w:rPr>
        <w:t>, Projektant udziela Zamawiającemu bezterminowej licencji wyłącznej na korzystanie z całości i z każdej części Utworów w zakresie odpowiadającym w najwyższym możliwym stopniu przeniesieniu, o którym mowa w ust. 2</w:t>
      </w:r>
      <w:r w:rsidRPr="00810C77">
        <w:rPr>
          <w:rFonts w:ascii="Tahoma" w:hAnsi="Tahoma" w:cs="Tahoma"/>
          <w:color w:val="000000" w:themeColor="text1"/>
          <w:sz w:val="22"/>
          <w:szCs w:val="22"/>
          <w:lang w:eastAsia="ar-SA"/>
        </w:rPr>
        <w:t xml:space="preserve">, </w:t>
      </w:r>
      <w:r w:rsidRPr="00810C77">
        <w:rPr>
          <w:rFonts w:ascii="Segoe UI" w:hAnsi="Segoe UI" w:cs="Segoe UI"/>
          <w:color w:val="000000" w:themeColor="text1"/>
          <w:sz w:val="21"/>
          <w:szCs w:val="21"/>
          <w:lang w:eastAsia="ar-SA"/>
        </w:rPr>
        <w:t xml:space="preserve">na polach eksploatacji tam wskazanych. Gdyby również udzielenie licencji wyłącznej okazało się nieważne, niewykonalne lub bezskuteczne, w ramach </w:t>
      </w:r>
      <w:r w:rsidR="00DE77E3" w:rsidRPr="00810C77">
        <w:rPr>
          <w:rFonts w:ascii="Segoe UI" w:hAnsi="Segoe UI" w:cs="Segoe UI"/>
          <w:color w:val="000000" w:themeColor="text1"/>
          <w:sz w:val="21"/>
          <w:szCs w:val="21"/>
          <w:lang w:eastAsia="ar-SA"/>
        </w:rPr>
        <w:t>w</w:t>
      </w:r>
      <w:r w:rsidRPr="00810C77">
        <w:rPr>
          <w:rFonts w:ascii="Segoe UI" w:hAnsi="Segoe UI" w:cs="Segoe UI"/>
          <w:color w:val="000000" w:themeColor="text1"/>
          <w:sz w:val="21"/>
          <w:szCs w:val="21"/>
          <w:lang w:eastAsia="ar-SA"/>
        </w:rPr>
        <w:t>ynagrodzenia</w:t>
      </w:r>
      <w:r w:rsidR="00DE77E3" w:rsidRPr="00810C77">
        <w:rPr>
          <w:rFonts w:ascii="Segoe UI" w:hAnsi="Segoe UI" w:cs="Segoe UI"/>
          <w:color w:val="000000" w:themeColor="text1"/>
          <w:sz w:val="21"/>
          <w:szCs w:val="21"/>
          <w:lang w:eastAsia="ar-SA"/>
        </w:rPr>
        <w:t xml:space="preserve"> za dany etap Umowy</w:t>
      </w:r>
      <w:r w:rsidRPr="00810C77">
        <w:rPr>
          <w:rFonts w:ascii="Segoe UI" w:hAnsi="Segoe UI" w:cs="Segoe UI"/>
          <w:color w:val="000000" w:themeColor="text1"/>
          <w:sz w:val="21"/>
          <w:szCs w:val="21"/>
          <w:lang w:eastAsia="ar-SA"/>
        </w:rPr>
        <w:t>, Projektant udziela Zamawiającego bezterminowej licencji niewyłącznej na korzystanie z Utworów w</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zakresie odpowiadającym w najwyższym możliwym stopniu przeniesieniu, o którym mowa w ust. 2, na polach eksploatacji tam wskazanych oraz zobowiązuje się nie występować względem Zamawiającego, jego następców prawnych lub osoby upoważnionej przez Zamawiającego, na polach eksploatacji tam wskazanych do korzystania z Utworów z jakimikolwiek roszczeniami z tytułu korzystania z Utworów, w</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 xml:space="preserve">tym z roszczeniami o zaniechanie, roszczeniami o usunięcie skutków naruszenia lub roszczeniami pieniężnymi. </w:t>
      </w:r>
    </w:p>
    <w:p w14:paraId="180AA630" w14:textId="347D69F4"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Projektant zobowiązuje się do niewypowiadania licencji, o których mowa w ust. 1</w:t>
      </w:r>
      <w:r w:rsidR="004A40ED" w:rsidRPr="00810C77">
        <w:rPr>
          <w:rFonts w:ascii="Segoe UI" w:hAnsi="Segoe UI" w:cs="Segoe UI"/>
          <w:color w:val="000000" w:themeColor="text1"/>
          <w:sz w:val="21"/>
          <w:szCs w:val="21"/>
          <w:lang w:eastAsia="ar-SA"/>
        </w:rPr>
        <w:t>1</w:t>
      </w:r>
      <w:r w:rsidRPr="00810C77">
        <w:rPr>
          <w:rFonts w:ascii="Segoe UI" w:hAnsi="Segoe UI" w:cs="Segoe UI"/>
          <w:color w:val="000000" w:themeColor="text1"/>
          <w:sz w:val="21"/>
          <w:szCs w:val="21"/>
          <w:lang w:eastAsia="ar-SA"/>
        </w:rPr>
        <w:t>. Strony zgodnie potwierdzają, że ich intencją jest, by licencja wyłączna lub licencja niewyłączna, o których mowa w ust. 1</w:t>
      </w:r>
      <w:r w:rsidR="00BF5544" w:rsidRPr="00810C77">
        <w:rPr>
          <w:rFonts w:ascii="Segoe UI" w:hAnsi="Segoe UI" w:cs="Segoe UI"/>
          <w:color w:val="000000" w:themeColor="text1"/>
          <w:sz w:val="21"/>
          <w:szCs w:val="21"/>
          <w:lang w:eastAsia="ar-SA"/>
        </w:rPr>
        <w:t>1</w:t>
      </w:r>
      <w:r w:rsidRPr="00810C77">
        <w:rPr>
          <w:rFonts w:ascii="Segoe UI" w:hAnsi="Segoe UI" w:cs="Segoe UI"/>
          <w:color w:val="000000" w:themeColor="text1"/>
          <w:sz w:val="21"/>
          <w:szCs w:val="21"/>
          <w:lang w:eastAsia="ar-SA"/>
        </w:rPr>
        <w:t xml:space="preserve"> były niewypowiadalne. W przypadku, gdyby takie postanowienie uznane zostało za sprzeczne z powszechnie obowiązującymi przepisami prawa, licencja wyłączna lub licencja niewyłączna udzielone będą na czas oznaczony 5 lat, po którym to okresie będą trwać przez czas nieoznaczony, w </w:t>
      </w:r>
      <w:r w:rsidRPr="00810C77">
        <w:rPr>
          <w:rFonts w:ascii="Segoe UI" w:hAnsi="Segoe UI" w:cs="Segoe UI"/>
          <w:snapToGrid w:val="0"/>
          <w:color w:val="000000" w:themeColor="text1"/>
          <w:sz w:val="21"/>
          <w:szCs w:val="21"/>
          <w:lang w:eastAsia="ar-SA"/>
        </w:rPr>
        <w:t>którym</w:t>
      </w:r>
      <w:r w:rsidRPr="00810C77">
        <w:rPr>
          <w:rFonts w:ascii="Segoe UI" w:hAnsi="Segoe UI" w:cs="Segoe UI"/>
          <w:color w:val="000000" w:themeColor="text1"/>
          <w:sz w:val="21"/>
          <w:szCs w:val="21"/>
          <w:lang w:eastAsia="ar-SA"/>
        </w:rPr>
        <w:t xml:space="preserve"> Projektant zobowiązany będzie do niewypowiadania ww. licencji wyłącznej lub licencji niewyłącznej. Gdyby również to postanowienie uznane zostało za sprzeczne z powszechnie obowiązującymi przepisami prawa, po upływie ww. okresu licencja wyłączna lub licencja niewyłączna będą mogły być wypowiedziane z zachowaniem pięcioletniego terminu wypowiedzenia ze skutkiem na koniec roku kalendarzowego. Gdyby powyższy termin pięcioletni okazał się sprzeczny z powszechnie obowiązującymi przepisami prawa, Strony ustalają, iż termin wypowiedzenia będzie wynosił 4 lata ze</w:t>
      </w:r>
      <w:r w:rsidR="00871D78" w:rsidRPr="00810C77">
        <w:rPr>
          <w:rFonts w:ascii="Segoe UI" w:hAnsi="Segoe UI" w:cs="Segoe UI"/>
          <w:color w:val="000000" w:themeColor="text1"/>
          <w:sz w:val="21"/>
          <w:szCs w:val="21"/>
          <w:lang w:eastAsia="ar-SA"/>
        </w:rPr>
        <w:t> </w:t>
      </w:r>
      <w:r w:rsidRPr="00810C77">
        <w:rPr>
          <w:rFonts w:ascii="Segoe UI" w:hAnsi="Segoe UI" w:cs="Segoe UI"/>
          <w:color w:val="000000" w:themeColor="text1"/>
          <w:sz w:val="21"/>
          <w:szCs w:val="21"/>
          <w:lang w:eastAsia="ar-SA"/>
        </w:rPr>
        <w:t>skutkiem na koniec roku kalendarzowego; a gdyby z kolei powyższy termin czteroletni okazał się sprzeczny z powszechnie obowiązującymi przepisami prawa, Strony ustalają, iż termin wypowiedzenia będzie wynosił 3 lata ze skutkiem na koniec roku kalendarzowego. Wypowiedzenie powinno zostać dokonane w formie pisemnej pod rygorem nieważności.</w:t>
      </w:r>
    </w:p>
    <w:p w14:paraId="7F56A835" w14:textId="77777777" w:rsidR="00962DC5" w:rsidRPr="00810C77" w:rsidRDefault="00962DC5" w:rsidP="00104D49">
      <w:pPr>
        <w:numPr>
          <w:ilvl w:val="0"/>
          <w:numId w:val="14"/>
        </w:numPr>
        <w:suppressAutoHyphens/>
        <w:autoSpaceDE w:val="0"/>
        <w:adjustRightInd w:val="0"/>
        <w:snapToGrid w:val="0"/>
        <w:spacing w:before="60"/>
        <w:jc w:val="both"/>
        <w:outlineLvl w:val="2"/>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Projektant oświadcza i gwarantuje Zamawiającemu, że:</w:t>
      </w:r>
    </w:p>
    <w:p w14:paraId="3A7FEDC5" w14:textId="0491BA55" w:rsidR="00962DC5" w:rsidRPr="00810C77" w:rsidRDefault="00962DC5" w:rsidP="00104D49">
      <w:pPr>
        <w:numPr>
          <w:ilvl w:val="1"/>
          <w:numId w:val="26"/>
        </w:numPr>
        <w:suppressAutoHyphens/>
        <w:autoSpaceDE w:val="0"/>
        <w:spacing w:before="60"/>
        <w:ind w:left="709" w:hanging="283"/>
        <w:jc w:val="both"/>
        <w:rPr>
          <w:rFonts w:ascii="Segoe UI" w:hAnsi="Segoe UI" w:cs="Segoe UI"/>
          <w:color w:val="000000" w:themeColor="text1"/>
          <w:sz w:val="21"/>
          <w:szCs w:val="21"/>
        </w:rPr>
      </w:pPr>
      <w:r w:rsidRPr="00810C77">
        <w:rPr>
          <w:rFonts w:ascii="Segoe UI" w:hAnsi="Segoe UI" w:cs="Segoe UI"/>
          <w:color w:val="000000" w:themeColor="text1"/>
          <w:sz w:val="21"/>
          <w:szCs w:val="21"/>
        </w:rPr>
        <w:lastRenderedPageBreak/>
        <w:t>zawarcie i wykonanie Umowy nie narusza ani nie naruszy jakichkolwiek praw osób trzecich (w tym w</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szczególności majątkowych lub osobistych praw autorskich, dóbr osobistych), a Projektant jest należycie umocowany i uprawniony do złożenia oświadczeń i gwarancji oraz udzielenia zgód i</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upoważnień zawartych w niniejszym paragrafie,</w:t>
      </w:r>
    </w:p>
    <w:p w14:paraId="58D1636D" w14:textId="2A98C70C" w:rsidR="00962DC5" w:rsidRPr="00810C77" w:rsidRDefault="00962DC5" w:rsidP="00104D49">
      <w:pPr>
        <w:numPr>
          <w:ilvl w:val="1"/>
          <w:numId w:val="26"/>
        </w:numPr>
        <w:suppressAutoHyphens/>
        <w:autoSpaceDE w:val="0"/>
        <w:spacing w:before="60"/>
        <w:ind w:left="709" w:hanging="283"/>
        <w:jc w:val="both"/>
        <w:rPr>
          <w:rFonts w:ascii="Segoe UI" w:hAnsi="Segoe UI" w:cs="Segoe UI"/>
          <w:color w:val="000000" w:themeColor="text1"/>
          <w:sz w:val="21"/>
          <w:szCs w:val="21"/>
        </w:rPr>
      </w:pPr>
      <w:r w:rsidRPr="00810C77">
        <w:rPr>
          <w:rFonts w:ascii="Segoe UI" w:hAnsi="Segoe UI" w:cs="Segoe UI"/>
          <w:color w:val="000000" w:themeColor="text1"/>
          <w:sz w:val="21"/>
          <w:szCs w:val="21"/>
        </w:rPr>
        <w:t>w chwili przeniesienia majątkowych praw autorskich oraz praw zależnych do Utworów będzie przysługiwać mu całość majątkowych praw autorskich do Utworów na wszystkich polach eksploatacji wskazanych w niniejszym paragrafie oraz będzie on wyłącznie uprawniony do przeniesienia prawa zezwalania na wykonywanie zależnych praw autorskich do Utworów oraz że najpóźniej do chwili przeniesienia majątkowych praw autorskich oraz praw zależnych do Utworów, twórcy Utworów zobowiążą się do niewykonywania osobistych praw autorskich i udzielą upoważnień do</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wykonywania osobistych praw autorskich w zakresie zgodnym z niniejszym paragrafem;</w:t>
      </w:r>
    </w:p>
    <w:p w14:paraId="78C50D24" w14:textId="0C457668" w:rsidR="00962DC5" w:rsidRPr="00810C77" w:rsidRDefault="00962DC5" w:rsidP="00104D49">
      <w:pPr>
        <w:numPr>
          <w:ilvl w:val="1"/>
          <w:numId w:val="26"/>
        </w:numPr>
        <w:suppressAutoHyphens/>
        <w:autoSpaceDE w:val="0"/>
        <w:spacing w:before="60"/>
        <w:ind w:left="709" w:hanging="283"/>
        <w:jc w:val="both"/>
        <w:rPr>
          <w:rFonts w:ascii="Segoe UI" w:hAnsi="Segoe UI" w:cs="Segoe UI"/>
          <w:color w:val="000000" w:themeColor="text1"/>
          <w:sz w:val="21"/>
          <w:szCs w:val="21"/>
        </w:rPr>
      </w:pPr>
      <w:r w:rsidRPr="00810C77">
        <w:rPr>
          <w:rFonts w:ascii="Segoe UI" w:hAnsi="Segoe UI" w:cs="Segoe UI"/>
          <w:color w:val="000000" w:themeColor="text1"/>
          <w:sz w:val="21"/>
          <w:szCs w:val="21"/>
        </w:rPr>
        <w:t>Utwory będą wolne od wad fizycznych i prawnych oraz nie będzie w żaden sposób ograniczona ani obciążona prawami osób trzecich, w szczególności Projektant nie udzielił żadnych licencji na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korzystanie z Utworów ani nie zobowiąże się do udzielenia takich licencji osobie trzeciej na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jakimkolwiek polu eksploatacji ani nie zobowiązał się ani nie zobowiąże się do ich zbycia lub obciążenia; ani też nie przeniósł ani nie zobowiązał się do przeniesienia jakichkolwiek praw do</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Utworów na osobę trzecią;</w:t>
      </w:r>
    </w:p>
    <w:p w14:paraId="3A961CEF" w14:textId="5A9662EF" w:rsidR="00962DC5" w:rsidRPr="00810C77" w:rsidRDefault="00962DC5" w:rsidP="00104D49">
      <w:pPr>
        <w:numPr>
          <w:ilvl w:val="1"/>
          <w:numId w:val="26"/>
        </w:numPr>
        <w:suppressAutoHyphens/>
        <w:autoSpaceDE w:val="0"/>
        <w:spacing w:before="60"/>
        <w:ind w:left="709" w:hanging="283"/>
        <w:jc w:val="both"/>
        <w:rPr>
          <w:rFonts w:ascii="Segoe UI" w:hAnsi="Segoe UI" w:cs="Segoe UI"/>
          <w:color w:val="000000" w:themeColor="text1"/>
          <w:sz w:val="21"/>
          <w:szCs w:val="21"/>
        </w:rPr>
      </w:pPr>
      <w:r w:rsidRPr="00810C77">
        <w:rPr>
          <w:rFonts w:ascii="Segoe UI" w:hAnsi="Segoe UI" w:cs="Segoe UI"/>
          <w:color w:val="000000" w:themeColor="text1"/>
          <w:sz w:val="21"/>
          <w:szCs w:val="21"/>
        </w:rPr>
        <w:t>przeniesienie przez Projektanta na Zamawiającego autorskich praw majątkowych do Utworów oraz korzystanie z nich zgodnie z Umową przez Zamawiającego lub osoby przez niego upoważnione nie będzie naruszało jakichkolwiek praw osób trzecich;</w:t>
      </w:r>
    </w:p>
    <w:p w14:paraId="2BE0C43C" w14:textId="2EC11777" w:rsidR="00962DC5" w:rsidRPr="00810C77" w:rsidRDefault="00962DC5" w:rsidP="00104D49">
      <w:pPr>
        <w:numPr>
          <w:ilvl w:val="1"/>
          <w:numId w:val="26"/>
        </w:numPr>
        <w:suppressAutoHyphens/>
        <w:autoSpaceDE w:val="0"/>
        <w:spacing w:before="60"/>
        <w:ind w:left="709" w:hanging="283"/>
        <w:jc w:val="both"/>
        <w:rPr>
          <w:rFonts w:ascii="Segoe UI" w:hAnsi="Segoe UI" w:cs="Segoe UI"/>
          <w:color w:val="000000" w:themeColor="text1"/>
          <w:sz w:val="21"/>
          <w:szCs w:val="21"/>
        </w:rPr>
      </w:pPr>
      <w:r w:rsidRPr="00810C77">
        <w:rPr>
          <w:rFonts w:ascii="Segoe UI" w:hAnsi="Segoe UI" w:cs="Segoe UI"/>
          <w:color w:val="000000" w:themeColor="text1"/>
          <w:sz w:val="21"/>
          <w:szCs w:val="21"/>
        </w:rPr>
        <w:t>korzystanie z Utworów nie będzie rodzić w stosunku do Zamawiającego oraz osób upoważnionych przez Zamawiającego konieczności uzyskania żadnych dalszych zgód, czy zezwoleń ani też zawarcia jakichkolwiek umów i wypłaty jakichkolwiek wynagrodzeń ponad ustalone Wynagrodzenie, a</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w</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szczególności Projektant uzyska wszelkie niezbędne upoważnienia i zgody, niezbędne do</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swobodnego korzystania z i rozporządzania Utworami przez Zamawiającego oraz gwarantuje, że</w:t>
      </w:r>
      <w:r w:rsidR="00871D78" w:rsidRPr="00810C77">
        <w:rPr>
          <w:rFonts w:ascii="Segoe UI" w:hAnsi="Segoe UI" w:cs="Segoe UI"/>
          <w:color w:val="000000" w:themeColor="text1"/>
          <w:sz w:val="21"/>
          <w:szCs w:val="21"/>
        </w:rPr>
        <w:t> </w:t>
      </w:r>
      <w:r w:rsidRPr="00810C77">
        <w:rPr>
          <w:rFonts w:ascii="Segoe UI" w:hAnsi="Segoe UI" w:cs="Segoe UI"/>
          <w:color w:val="000000" w:themeColor="text1"/>
          <w:sz w:val="21"/>
          <w:szCs w:val="21"/>
        </w:rPr>
        <w:t>ich wykorzystanie nie naruszy jakichkolwiek praw osób trzecich, w tym w szczególności ich dóbr osobistych.</w:t>
      </w:r>
    </w:p>
    <w:p w14:paraId="68D4E93E" w14:textId="7DA907C6" w:rsidR="00962DC5" w:rsidRPr="00810C77" w:rsidRDefault="00962DC5" w:rsidP="00104D49">
      <w:pPr>
        <w:numPr>
          <w:ilvl w:val="0"/>
          <w:numId w:val="14"/>
        </w:numPr>
        <w:jc w:val="both"/>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rPr>
        <w:t xml:space="preserve">W </w:t>
      </w:r>
      <w:r w:rsidRPr="00810C77">
        <w:rPr>
          <w:rFonts w:ascii="Segoe UI" w:hAnsi="Segoe UI" w:cs="Segoe UI"/>
          <w:snapToGrid w:val="0"/>
          <w:color w:val="000000" w:themeColor="text1"/>
          <w:sz w:val="21"/>
          <w:szCs w:val="21"/>
        </w:rPr>
        <w:t>ramach</w:t>
      </w:r>
      <w:r w:rsidRPr="00810C77">
        <w:rPr>
          <w:rFonts w:ascii="Segoe UI" w:hAnsi="Segoe UI" w:cs="Segoe UI"/>
          <w:color w:val="000000" w:themeColor="text1"/>
          <w:sz w:val="21"/>
          <w:szCs w:val="21"/>
        </w:rPr>
        <w:t xml:space="preserve"> </w:t>
      </w:r>
      <w:r w:rsidR="00DE77E3" w:rsidRPr="00810C77">
        <w:rPr>
          <w:rFonts w:ascii="Segoe UI" w:hAnsi="Segoe UI" w:cs="Segoe UI"/>
          <w:color w:val="000000" w:themeColor="text1"/>
          <w:sz w:val="21"/>
          <w:szCs w:val="21"/>
        </w:rPr>
        <w:t>w</w:t>
      </w:r>
      <w:r w:rsidRPr="00810C77">
        <w:rPr>
          <w:rFonts w:ascii="Segoe UI" w:hAnsi="Segoe UI" w:cs="Segoe UI"/>
          <w:color w:val="000000" w:themeColor="text1"/>
          <w:sz w:val="21"/>
          <w:szCs w:val="21"/>
        </w:rPr>
        <w:t>ynagrodzenia</w:t>
      </w:r>
      <w:r w:rsidR="00DE77E3" w:rsidRPr="00810C77">
        <w:rPr>
          <w:rFonts w:ascii="Segoe UI" w:hAnsi="Segoe UI" w:cs="Segoe UI"/>
          <w:color w:val="000000" w:themeColor="text1"/>
          <w:sz w:val="21"/>
          <w:szCs w:val="21"/>
        </w:rPr>
        <w:t xml:space="preserve"> za dany </w:t>
      </w:r>
      <w:r w:rsidR="004A40ED" w:rsidRPr="00810C77">
        <w:rPr>
          <w:rFonts w:ascii="Segoe UI" w:hAnsi="Segoe UI" w:cs="Segoe UI"/>
          <w:color w:val="000000" w:themeColor="text1"/>
          <w:sz w:val="21"/>
          <w:szCs w:val="21"/>
        </w:rPr>
        <w:t>E</w:t>
      </w:r>
      <w:r w:rsidR="00DE77E3" w:rsidRPr="00810C77">
        <w:rPr>
          <w:rFonts w:ascii="Segoe UI" w:hAnsi="Segoe UI" w:cs="Segoe UI"/>
          <w:color w:val="000000" w:themeColor="text1"/>
          <w:sz w:val="21"/>
          <w:szCs w:val="21"/>
        </w:rPr>
        <w:t>tap Umowy</w:t>
      </w:r>
      <w:r w:rsidRPr="00810C77">
        <w:rPr>
          <w:rFonts w:ascii="Segoe UI" w:hAnsi="Segoe UI" w:cs="Segoe UI"/>
          <w:color w:val="000000" w:themeColor="text1"/>
          <w:sz w:val="21"/>
          <w:szCs w:val="21"/>
        </w:rPr>
        <w:t xml:space="preserve">, każdorazowo wraz z przekazaniem egzemplarzy Utworów czy nośnika, na którym utrwalono Utwór, Projektant przenosi na Zamawiającego </w:t>
      </w:r>
      <w:r w:rsidRPr="00810C77">
        <w:rPr>
          <w:rFonts w:ascii="Segoe UI" w:hAnsi="Segoe UI" w:cs="Segoe UI"/>
          <w:color w:val="000000" w:themeColor="text1"/>
          <w:sz w:val="21"/>
          <w:szCs w:val="21"/>
          <w:lang w:eastAsia="ar-SA"/>
        </w:rPr>
        <w:t>prawo własności tych egzemplarzy i tego nośnika.</w:t>
      </w:r>
    </w:p>
    <w:p w14:paraId="34BDCC1C" w14:textId="02800737" w:rsidR="0054716D" w:rsidRPr="00810C77" w:rsidRDefault="005937BE" w:rsidP="00104D49">
      <w:pPr>
        <w:pStyle w:val="Akapitzlist"/>
        <w:numPr>
          <w:ilvl w:val="0"/>
          <w:numId w:val="14"/>
        </w:numPr>
        <w:jc w:val="both"/>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 xml:space="preserve">Strony wspólnie uzgadniają, że </w:t>
      </w:r>
      <w:r w:rsidR="0054716D" w:rsidRPr="00810C77">
        <w:rPr>
          <w:rFonts w:ascii="Segoe UI" w:hAnsi="Segoe UI" w:cs="Segoe UI"/>
          <w:color w:val="000000" w:themeColor="text1"/>
          <w:sz w:val="21"/>
          <w:szCs w:val="21"/>
          <w:lang w:eastAsia="ar-SA"/>
        </w:rPr>
        <w:t>Projektant upoważniony jest do wykorzystania Koncepcji wyłącznie w</w:t>
      </w:r>
      <w:r w:rsidR="00871D78" w:rsidRPr="00810C77">
        <w:rPr>
          <w:rFonts w:ascii="Segoe UI" w:hAnsi="Segoe UI" w:cs="Segoe UI"/>
          <w:color w:val="000000" w:themeColor="text1"/>
          <w:sz w:val="21"/>
          <w:szCs w:val="21"/>
          <w:lang w:eastAsia="ar-SA"/>
        </w:rPr>
        <w:t> </w:t>
      </w:r>
      <w:r w:rsidR="0054716D" w:rsidRPr="00810C77">
        <w:rPr>
          <w:rFonts w:ascii="Segoe UI" w:hAnsi="Segoe UI" w:cs="Segoe UI"/>
          <w:color w:val="000000" w:themeColor="text1"/>
          <w:sz w:val="21"/>
          <w:szCs w:val="21"/>
          <w:lang w:eastAsia="ar-SA"/>
        </w:rPr>
        <w:t xml:space="preserve">celu </w:t>
      </w:r>
      <w:r w:rsidR="00BF5544" w:rsidRPr="00810C77">
        <w:rPr>
          <w:rFonts w:ascii="Segoe UI" w:hAnsi="Segoe UI" w:cs="Segoe UI"/>
          <w:color w:val="000000" w:themeColor="text1"/>
          <w:sz w:val="21"/>
          <w:szCs w:val="21"/>
          <w:lang w:eastAsia="ar-SA"/>
        </w:rPr>
        <w:t xml:space="preserve">należytego wykonania Umowy, tj. </w:t>
      </w:r>
      <w:r w:rsidR="0054716D" w:rsidRPr="00810C77">
        <w:rPr>
          <w:rFonts w:ascii="Segoe UI" w:hAnsi="Segoe UI" w:cs="Segoe UI"/>
          <w:color w:val="000000" w:themeColor="text1"/>
          <w:sz w:val="21"/>
          <w:szCs w:val="21"/>
          <w:lang w:eastAsia="ar-SA"/>
        </w:rPr>
        <w:t xml:space="preserve">opracowania Dokumentacji Projektowej. W szczególności Projektant nie jest uprawniony do udostępniania Koncepcji osobom trzecim, ani wykorzystywania Koncepcji w innych projektach, aniżeli na potrzeby realizacji </w:t>
      </w:r>
      <w:r w:rsidR="00B335BF" w:rsidRPr="00810C77">
        <w:rPr>
          <w:rFonts w:ascii="Segoe UI" w:hAnsi="Segoe UI" w:cs="Segoe UI"/>
          <w:color w:val="000000" w:themeColor="text1"/>
          <w:sz w:val="21"/>
          <w:szCs w:val="21"/>
          <w:lang w:eastAsia="ar-SA"/>
        </w:rPr>
        <w:t>Zamówienia na Wystawę</w:t>
      </w:r>
      <w:r w:rsidR="00BF5544" w:rsidRPr="00810C77">
        <w:rPr>
          <w:rFonts w:ascii="Segoe UI" w:hAnsi="Segoe UI" w:cs="Segoe UI"/>
          <w:color w:val="000000" w:themeColor="text1"/>
          <w:sz w:val="21"/>
          <w:szCs w:val="21"/>
          <w:lang w:eastAsia="ar-SA"/>
        </w:rPr>
        <w:t>, czy też we</w:t>
      </w:r>
      <w:r w:rsidR="00871D78" w:rsidRPr="00810C77">
        <w:rPr>
          <w:rFonts w:ascii="Segoe UI" w:hAnsi="Segoe UI" w:cs="Segoe UI"/>
          <w:color w:val="000000" w:themeColor="text1"/>
          <w:sz w:val="21"/>
          <w:szCs w:val="21"/>
          <w:lang w:eastAsia="ar-SA"/>
        </w:rPr>
        <w:t> </w:t>
      </w:r>
      <w:r w:rsidR="00BF5544" w:rsidRPr="00810C77">
        <w:rPr>
          <w:rFonts w:ascii="Segoe UI" w:hAnsi="Segoe UI" w:cs="Segoe UI"/>
          <w:color w:val="000000" w:themeColor="text1"/>
          <w:sz w:val="21"/>
          <w:szCs w:val="21"/>
          <w:lang w:eastAsia="ar-SA"/>
        </w:rPr>
        <w:t>własnych celach gospodarczych czy zawodowych</w:t>
      </w:r>
      <w:r w:rsidR="0054716D" w:rsidRPr="00810C77">
        <w:rPr>
          <w:rFonts w:ascii="Segoe UI" w:hAnsi="Segoe UI" w:cs="Segoe UI"/>
          <w:color w:val="000000" w:themeColor="text1"/>
          <w:sz w:val="21"/>
          <w:szCs w:val="21"/>
          <w:lang w:eastAsia="ar-SA"/>
        </w:rPr>
        <w:t>.</w:t>
      </w:r>
    </w:p>
    <w:p w14:paraId="79A32033" w14:textId="3F8A04B3" w:rsidR="004A40ED" w:rsidRPr="00810C77" w:rsidRDefault="004A40ED" w:rsidP="00104D49">
      <w:pPr>
        <w:pStyle w:val="Akapitzlist"/>
        <w:numPr>
          <w:ilvl w:val="0"/>
          <w:numId w:val="14"/>
        </w:numPr>
        <w:jc w:val="both"/>
        <w:rPr>
          <w:rFonts w:ascii="Segoe UI" w:hAnsi="Segoe UI" w:cs="Segoe UI"/>
          <w:color w:val="000000" w:themeColor="text1"/>
          <w:sz w:val="21"/>
          <w:szCs w:val="21"/>
          <w:lang w:eastAsia="ar-SA"/>
        </w:rPr>
      </w:pPr>
      <w:r w:rsidRPr="00810C77">
        <w:rPr>
          <w:rFonts w:ascii="Segoe UI" w:hAnsi="Segoe UI" w:cs="Segoe UI"/>
          <w:color w:val="000000" w:themeColor="text1"/>
          <w:sz w:val="21"/>
          <w:szCs w:val="21"/>
          <w:lang w:eastAsia="ar-SA"/>
        </w:rPr>
        <w:t>Strony zgodnie potwierdzają, iż przewidziane w Umowie Wynagrodzenie pokrywa przeniesienie na</w:t>
      </w:r>
      <w:r w:rsidR="00871D78" w:rsidRPr="00810C77">
        <w:rPr>
          <w:rFonts w:ascii="Segoe UI" w:hAnsi="Segoe UI" w:cs="Segoe UI"/>
          <w:color w:val="000000" w:themeColor="text1"/>
          <w:sz w:val="21"/>
          <w:szCs w:val="21"/>
          <w:lang w:eastAsia="ar-SA"/>
        </w:rPr>
        <w:t> </w:t>
      </w:r>
      <w:r w:rsidR="00005CCE" w:rsidRPr="00810C77">
        <w:rPr>
          <w:rFonts w:ascii="Segoe UI" w:hAnsi="Segoe UI" w:cs="Segoe UI"/>
          <w:color w:val="000000" w:themeColor="text1"/>
          <w:sz w:val="21"/>
          <w:szCs w:val="21"/>
          <w:lang w:eastAsia="ar-SA"/>
        </w:rPr>
        <w:t>Zamawiającego</w:t>
      </w:r>
      <w:r w:rsidRPr="00810C77">
        <w:rPr>
          <w:rFonts w:ascii="Segoe UI" w:hAnsi="Segoe UI" w:cs="Segoe UI"/>
          <w:color w:val="000000" w:themeColor="text1"/>
          <w:sz w:val="21"/>
          <w:szCs w:val="21"/>
          <w:lang w:eastAsia="ar-SA"/>
        </w:rPr>
        <w:t xml:space="preserve"> wszelkich praw i udzielenie wszelkich upoważnień wynikających z niniejszego paragrafu.</w:t>
      </w:r>
    </w:p>
    <w:p w14:paraId="385551A9" w14:textId="77777777" w:rsidR="00962DC5" w:rsidRPr="00810C77" w:rsidRDefault="00962DC5" w:rsidP="00EE15FE">
      <w:pPr>
        <w:pStyle w:val="Nagwek3"/>
        <w:spacing w:before="60" w:after="0"/>
        <w:rPr>
          <w:rFonts w:ascii="Segoe UI" w:hAnsi="Segoe UI" w:cs="Segoe UI"/>
          <w:snapToGrid w:val="0"/>
          <w:color w:val="000000" w:themeColor="text1"/>
          <w:sz w:val="21"/>
          <w:szCs w:val="21"/>
          <w:lang w:val="pl-PL"/>
        </w:rPr>
      </w:pPr>
    </w:p>
    <w:p w14:paraId="33EE677B" w14:textId="33299AB7" w:rsidR="00B72C6F" w:rsidRPr="00810C77" w:rsidRDefault="00B72C6F" w:rsidP="00104D49">
      <w:pPr>
        <w:pStyle w:val="Nagwek1"/>
        <w:numPr>
          <w:ilvl w:val="0"/>
          <w:numId w:val="27"/>
        </w:numPr>
        <w:spacing w:before="60" w:after="0"/>
        <w:jc w:val="center"/>
        <w:rPr>
          <w:rFonts w:ascii="Segoe UI" w:hAnsi="Segoe UI" w:cs="Segoe UI"/>
          <w:snapToGrid w:val="0"/>
          <w:color w:val="000000" w:themeColor="text1"/>
          <w:sz w:val="21"/>
          <w:szCs w:val="21"/>
          <w:u w:val="none"/>
        </w:rPr>
      </w:pPr>
      <w:r w:rsidRPr="00810C77">
        <w:rPr>
          <w:rFonts w:ascii="Segoe UI" w:hAnsi="Segoe UI" w:cs="Segoe UI"/>
          <w:snapToGrid w:val="0"/>
          <w:color w:val="000000" w:themeColor="text1"/>
          <w:sz w:val="21"/>
          <w:szCs w:val="21"/>
          <w:u w:val="none"/>
        </w:rPr>
        <w:t>PODWYKONAWCY</w:t>
      </w:r>
    </w:p>
    <w:p w14:paraId="5C049660" w14:textId="2F225619" w:rsidR="00B72C6F" w:rsidRPr="00810C77" w:rsidRDefault="00B72C6F" w:rsidP="00104D49">
      <w:pPr>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Projektant może posługiwać się osobami trzecimi (dalej „Podwykonawcy”)</w:t>
      </w:r>
      <w:r w:rsidR="0059018B" w:rsidRPr="00810C77">
        <w:rPr>
          <w:rFonts w:ascii="Segoe UI" w:hAnsi="Segoe UI" w:cs="Segoe UI"/>
          <w:snapToGrid w:val="0"/>
          <w:color w:val="000000" w:themeColor="text1"/>
          <w:sz w:val="21"/>
          <w:szCs w:val="21"/>
          <w:lang w:eastAsia="ar-SA"/>
        </w:rPr>
        <w:t>.</w:t>
      </w:r>
      <w:r w:rsidR="000566DB" w:rsidRPr="00810C77">
        <w:rPr>
          <w:rFonts w:ascii="Segoe UI" w:hAnsi="Segoe UI" w:cs="Segoe UI"/>
          <w:color w:val="000000" w:themeColor="text1"/>
          <w:sz w:val="21"/>
          <w:szCs w:val="21"/>
        </w:rPr>
        <w:t xml:space="preserve"> </w:t>
      </w:r>
    </w:p>
    <w:p w14:paraId="348BB0D3" w14:textId="4FF929C1" w:rsidR="00962F9D" w:rsidRPr="00810C77" w:rsidRDefault="00962F9D" w:rsidP="00104D49">
      <w:pPr>
        <w:pStyle w:val="Akapitzlist"/>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W przypadku w którym Projektant korzystał z potencjału podmiotu trzeciego na potrzebę spełniania warunków udziału w postępowaniu</w:t>
      </w:r>
      <w:r w:rsidR="0059018B" w:rsidRPr="00810C77">
        <w:rPr>
          <w:rFonts w:ascii="Segoe UI" w:hAnsi="Segoe UI" w:cs="Segoe UI"/>
          <w:snapToGrid w:val="0"/>
          <w:color w:val="000000" w:themeColor="text1"/>
          <w:sz w:val="21"/>
          <w:szCs w:val="21"/>
          <w:lang w:eastAsia="ar-SA"/>
        </w:rPr>
        <w:t xml:space="preserve"> w zakresie wiedzy i doświadczenia</w:t>
      </w:r>
      <w:r w:rsidRPr="00810C77">
        <w:rPr>
          <w:rFonts w:ascii="Segoe UI" w:hAnsi="Segoe UI" w:cs="Segoe UI"/>
          <w:snapToGrid w:val="0"/>
          <w:color w:val="000000" w:themeColor="text1"/>
          <w:sz w:val="21"/>
          <w:szCs w:val="21"/>
          <w:lang w:eastAsia="ar-SA"/>
        </w:rPr>
        <w:t>, Projektant zapewni</w:t>
      </w:r>
      <w:r w:rsidR="0059018B" w:rsidRPr="00810C77">
        <w:rPr>
          <w:rFonts w:ascii="Segoe UI" w:hAnsi="Segoe UI" w:cs="Segoe UI"/>
          <w:snapToGrid w:val="0"/>
          <w:color w:val="000000" w:themeColor="text1"/>
          <w:sz w:val="21"/>
          <w:szCs w:val="21"/>
          <w:lang w:eastAsia="ar-SA"/>
        </w:rPr>
        <w:t xml:space="preserve"> udział tego podmiotu w realizacji Umowy</w:t>
      </w:r>
      <w:r w:rsidR="00F83FFA" w:rsidRPr="00810C77">
        <w:rPr>
          <w:rFonts w:ascii="Segoe UI" w:hAnsi="Segoe UI" w:cs="Segoe UI"/>
          <w:snapToGrid w:val="0"/>
          <w:color w:val="000000" w:themeColor="text1"/>
          <w:sz w:val="21"/>
          <w:szCs w:val="21"/>
          <w:lang w:eastAsia="ar-SA"/>
        </w:rPr>
        <w:t xml:space="preserve"> poprzez wskazanie go do realizacji tej części zamówienia dla której była wymagana dana wiedza i doświadczenie (na okoliczność spełnienia warunku udziału w postępowaniu)</w:t>
      </w:r>
      <w:r w:rsidR="0059018B" w:rsidRPr="00810C77">
        <w:rPr>
          <w:rFonts w:ascii="Segoe UI" w:hAnsi="Segoe UI" w:cs="Segoe UI"/>
          <w:snapToGrid w:val="0"/>
          <w:color w:val="000000" w:themeColor="text1"/>
          <w:sz w:val="21"/>
          <w:szCs w:val="21"/>
          <w:lang w:eastAsia="ar-SA"/>
        </w:rPr>
        <w:t xml:space="preserve">. </w:t>
      </w:r>
    </w:p>
    <w:p w14:paraId="02411084" w14:textId="114EC670" w:rsidR="009F24E3" w:rsidRPr="00810C77" w:rsidRDefault="009F24E3" w:rsidP="00104D49">
      <w:pPr>
        <w:pStyle w:val="Akapitzlist"/>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 xml:space="preserve">Projektant zobowiązuje się przedstawić Zamawiającemu w dniu zawarcia Umowy listę </w:t>
      </w:r>
      <w:r w:rsidR="0084679C" w:rsidRPr="00810C77">
        <w:rPr>
          <w:rFonts w:ascii="Segoe UI" w:hAnsi="Segoe UI" w:cs="Segoe UI"/>
          <w:snapToGrid w:val="0"/>
          <w:color w:val="000000" w:themeColor="text1"/>
          <w:sz w:val="21"/>
          <w:szCs w:val="21"/>
          <w:lang w:eastAsia="ar-SA"/>
        </w:rPr>
        <w:t xml:space="preserve">podmiotów i </w:t>
      </w:r>
      <w:r w:rsidRPr="00810C77">
        <w:rPr>
          <w:rFonts w:ascii="Segoe UI" w:hAnsi="Segoe UI" w:cs="Segoe UI"/>
          <w:snapToGrid w:val="0"/>
          <w:color w:val="000000" w:themeColor="text1"/>
          <w:sz w:val="21"/>
          <w:szCs w:val="21"/>
          <w:lang w:eastAsia="ar-SA"/>
        </w:rPr>
        <w:t xml:space="preserve">osób, którym powierzy wykonanie poszczególnych części </w:t>
      </w:r>
      <w:r w:rsidR="0021243A" w:rsidRPr="00810C77">
        <w:rPr>
          <w:rFonts w:ascii="Segoe UI" w:hAnsi="Segoe UI" w:cs="Segoe UI"/>
          <w:snapToGrid w:val="0"/>
          <w:color w:val="000000" w:themeColor="text1"/>
          <w:sz w:val="21"/>
          <w:szCs w:val="21"/>
          <w:lang w:eastAsia="ar-SA"/>
        </w:rPr>
        <w:t>Szczegółow</w:t>
      </w:r>
      <w:r w:rsidR="0059018B" w:rsidRPr="00810C77">
        <w:rPr>
          <w:rFonts w:ascii="Segoe UI" w:hAnsi="Segoe UI" w:cs="Segoe UI"/>
          <w:snapToGrid w:val="0"/>
          <w:color w:val="000000" w:themeColor="text1"/>
          <w:sz w:val="21"/>
          <w:szCs w:val="21"/>
          <w:lang w:eastAsia="ar-SA"/>
        </w:rPr>
        <w:t>ego</w:t>
      </w:r>
      <w:r w:rsidR="0021243A" w:rsidRPr="00810C77">
        <w:rPr>
          <w:rFonts w:ascii="Segoe UI" w:hAnsi="Segoe UI" w:cs="Segoe UI"/>
          <w:snapToGrid w:val="0"/>
          <w:color w:val="000000" w:themeColor="text1"/>
          <w:sz w:val="21"/>
          <w:szCs w:val="21"/>
          <w:lang w:eastAsia="ar-SA"/>
        </w:rPr>
        <w:t xml:space="preserve"> Opracowa</w:t>
      </w:r>
      <w:r w:rsidR="0059018B" w:rsidRPr="00810C77">
        <w:rPr>
          <w:rFonts w:ascii="Segoe UI" w:hAnsi="Segoe UI" w:cs="Segoe UI"/>
          <w:snapToGrid w:val="0"/>
          <w:color w:val="000000" w:themeColor="text1"/>
          <w:sz w:val="21"/>
          <w:szCs w:val="21"/>
          <w:lang w:eastAsia="ar-SA"/>
        </w:rPr>
        <w:t>nia</w:t>
      </w:r>
      <w:r w:rsidR="0021243A" w:rsidRPr="00810C77">
        <w:rPr>
          <w:rFonts w:ascii="Segoe UI" w:hAnsi="Segoe UI" w:cs="Segoe UI"/>
          <w:snapToGrid w:val="0"/>
          <w:color w:val="000000" w:themeColor="text1"/>
          <w:sz w:val="21"/>
          <w:szCs w:val="21"/>
          <w:lang w:eastAsia="ar-SA"/>
        </w:rPr>
        <w:t xml:space="preserve"> Projektow</w:t>
      </w:r>
      <w:r w:rsidR="0059018B" w:rsidRPr="00810C77">
        <w:rPr>
          <w:rFonts w:ascii="Segoe UI" w:hAnsi="Segoe UI" w:cs="Segoe UI"/>
          <w:snapToGrid w:val="0"/>
          <w:color w:val="000000" w:themeColor="text1"/>
          <w:sz w:val="21"/>
          <w:szCs w:val="21"/>
          <w:lang w:eastAsia="ar-SA"/>
        </w:rPr>
        <w:t>ego</w:t>
      </w:r>
      <w:r w:rsidRPr="00810C77">
        <w:rPr>
          <w:rFonts w:ascii="Segoe UI" w:hAnsi="Segoe UI" w:cs="Segoe UI"/>
          <w:snapToGrid w:val="0"/>
          <w:color w:val="000000" w:themeColor="text1"/>
          <w:sz w:val="21"/>
          <w:szCs w:val="21"/>
          <w:lang w:eastAsia="ar-SA"/>
        </w:rPr>
        <w:t xml:space="preserve"> lub innych prac związanych z wykonaniem Umowy. Wykonawca zobowiązuje się do bieżącej aktualizacji tej </w:t>
      </w:r>
      <w:r w:rsidRPr="00810C77">
        <w:rPr>
          <w:rFonts w:ascii="Segoe UI" w:hAnsi="Segoe UI" w:cs="Segoe UI"/>
          <w:snapToGrid w:val="0"/>
          <w:color w:val="000000" w:themeColor="text1"/>
          <w:sz w:val="21"/>
          <w:szCs w:val="21"/>
          <w:lang w:eastAsia="ar-SA"/>
        </w:rPr>
        <w:lastRenderedPageBreak/>
        <w:t xml:space="preserve">listy w przypadku jakichkolwiek zmian w rzeczywistym zbiorze osób zaangażowanych w wykonanie Umowy. Wykonawca zobowiązuje się przedstawić Zamawiającemu kompletną listę osób zaangażowanych w wykonanie Umowy nie później niż w terminie 3 dni od chwili przekazania </w:t>
      </w:r>
      <w:r w:rsidR="0021243A" w:rsidRPr="00810C77">
        <w:rPr>
          <w:rFonts w:ascii="Segoe UI" w:hAnsi="Segoe UI" w:cs="Segoe UI"/>
          <w:snapToGrid w:val="0"/>
          <w:color w:val="000000" w:themeColor="text1"/>
          <w:sz w:val="21"/>
          <w:szCs w:val="21"/>
          <w:lang w:eastAsia="ar-SA"/>
        </w:rPr>
        <w:t>Szczegółow</w:t>
      </w:r>
      <w:r w:rsidR="0059018B" w:rsidRPr="00810C77">
        <w:rPr>
          <w:rFonts w:ascii="Segoe UI" w:hAnsi="Segoe UI" w:cs="Segoe UI"/>
          <w:snapToGrid w:val="0"/>
          <w:color w:val="000000" w:themeColor="text1"/>
          <w:sz w:val="21"/>
          <w:szCs w:val="21"/>
          <w:lang w:eastAsia="ar-SA"/>
        </w:rPr>
        <w:t>ego</w:t>
      </w:r>
      <w:r w:rsidR="0021243A" w:rsidRPr="00810C77">
        <w:rPr>
          <w:rFonts w:ascii="Segoe UI" w:hAnsi="Segoe UI" w:cs="Segoe UI"/>
          <w:snapToGrid w:val="0"/>
          <w:color w:val="000000" w:themeColor="text1"/>
          <w:sz w:val="21"/>
          <w:szCs w:val="21"/>
          <w:lang w:eastAsia="ar-SA"/>
        </w:rPr>
        <w:t xml:space="preserve"> Opracowa</w:t>
      </w:r>
      <w:r w:rsidR="0059018B" w:rsidRPr="00810C77">
        <w:rPr>
          <w:rFonts w:ascii="Segoe UI" w:hAnsi="Segoe UI" w:cs="Segoe UI"/>
          <w:snapToGrid w:val="0"/>
          <w:color w:val="000000" w:themeColor="text1"/>
          <w:sz w:val="21"/>
          <w:szCs w:val="21"/>
          <w:lang w:eastAsia="ar-SA"/>
        </w:rPr>
        <w:t>nia</w:t>
      </w:r>
      <w:r w:rsidR="0021243A" w:rsidRPr="00810C77">
        <w:rPr>
          <w:rFonts w:ascii="Segoe UI" w:hAnsi="Segoe UI" w:cs="Segoe UI"/>
          <w:snapToGrid w:val="0"/>
          <w:color w:val="000000" w:themeColor="text1"/>
          <w:sz w:val="21"/>
          <w:szCs w:val="21"/>
          <w:lang w:eastAsia="ar-SA"/>
        </w:rPr>
        <w:t xml:space="preserve"> Projektow</w:t>
      </w:r>
      <w:r w:rsidR="0059018B" w:rsidRPr="00810C77">
        <w:rPr>
          <w:rFonts w:ascii="Segoe UI" w:hAnsi="Segoe UI" w:cs="Segoe UI"/>
          <w:snapToGrid w:val="0"/>
          <w:color w:val="000000" w:themeColor="text1"/>
          <w:sz w:val="21"/>
          <w:szCs w:val="21"/>
          <w:lang w:eastAsia="ar-SA"/>
        </w:rPr>
        <w:t>ego</w:t>
      </w:r>
      <w:r w:rsidR="0021243A" w:rsidRPr="00810C77">
        <w:rPr>
          <w:rFonts w:ascii="Segoe UI" w:hAnsi="Segoe UI" w:cs="Segoe UI"/>
          <w:snapToGrid w:val="0"/>
          <w:color w:val="000000" w:themeColor="text1"/>
          <w:sz w:val="21"/>
          <w:szCs w:val="21"/>
          <w:lang w:eastAsia="ar-SA"/>
        </w:rPr>
        <w:t xml:space="preserve"> </w:t>
      </w:r>
      <w:r w:rsidRPr="00810C77">
        <w:rPr>
          <w:rFonts w:ascii="Segoe UI" w:hAnsi="Segoe UI" w:cs="Segoe UI"/>
          <w:snapToGrid w:val="0"/>
          <w:color w:val="000000" w:themeColor="text1"/>
          <w:sz w:val="21"/>
          <w:szCs w:val="21"/>
          <w:lang w:eastAsia="ar-SA"/>
        </w:rPr>
        <w:t>Zamawiającemu.</w:t>
      </w:r>
    </w:p>
    <w:p w14:paraId="3709BFA9" w14:textId="02BC5E47" w:rsidR="00B72C6F" w:rsidRPr="00810C77" w:rsidRDefault="00B72C6F" w:rsidP="00104D49">
      <w:pPr>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Projektant ponosi pełną odpowiedzialność za wszelkie działania i zaniechania Podwykonawców, jak za</w:t>
      </w:r>
      <w:r w:rsidR="00871D78" w:rsidRPr="00810C77">
        <w:rPr>
          <w:rFonts w:ascii="Segoe UI" w:hAnsi="Segoe UI" w:cs="Segoe UI"/>
          <w:snapToGrid w:val="0"/>
          <w:color w:val="000000" w:themeColor="text1"/>
          <w:sz w:val="21"/>
          <w:szCs w:val="21"/>
          <w:lang w:eastAsia="ar-SA"/>
        </w:rPr>
        <w:t> </w:t>
      </w:r>
      <w:r w:rsidRPr="00810C77">
        <w:rPr>
          <w:rFonts w:ascii="Segoe UI" w:hAnsi="Segoe UI" w:cs="Segoe UI"/>
          <w:snapToGrid w:val="0"/>
          <w:color w:val="000000" w:themeColor="text1"/>
          <w:sz w:val="21"/>
          <w:szCs w:val="21"/>
          <w:lang w:eastAsia="ar-SA"/>
        </w:rPr>
        <w:t>działania i zaniechania własne.</w:t>
      </w:r>
    </w:p>
    <w:p w14:paraId="14D5DE32" w14:textId="6B3A5C8C" w:rsidR="009F24E3" w:rsidRPr="00810C77" w:rsidRDefault="00B72C6F" w:rsidP="00104D49">
      <w:pPr>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W przypadku powierzenia wykonania części prac projektowych innym podmiotom, Projektant zobowiązuje się do</w:t>
      </w:r>
      <w:r w:rsidR="00FC5B9D" w:rsidRPr="00810C77">
        <w:rPr>
          <w:rFonts w:ascii="Segoe UI" w:hAnsi="Segoe UI" w:cs="Segoe UI"/>
          <w:snapToGrid w:val="0"/>
          <w:color w:val="000000" w:themeColor="text1"/>
          <w:sz w:val="21"/>
          <w:szCs w:val="21"/>
          <w:lang w:eastAsia="ar-SA"/>
        </w:rPr>
        <w:t xml:space="preserve"> </w:t>
      </w:r>
      <w:r w:rsidRPr="00810C77">
        <w:rPr>
          <w:rFonts w:ascii="Segoe UI" w:hAnsi="Segoe UI" w:cs="Segoe UI"/>
          <w:snapToGrid w:val="0"/>
          <w:color w:val="000000" w:themeColor="text1"/>
          <w:sz w:val="21"/>
          <w:szCs w:val="21"/>
          <w:lang w:eastAsia="ar-SA"/>
        </w:rPr>
        <w:t>koordynacji opracowań projektowych tych podmiotów</w:t>
      </w:r>
      <w:r w:rsidR="00FC5B9D" w:rsidRPr="00810C77">
        <w:rPr>
          <w:rFonts w:ascii="Segoe UI" w:hAnsi="Segoe UI" w:cs="Segoe UI"/>
          <w:snapToGrid w:val="0"/>
          <w:color w:val="000000" w:themeColor="text1"/>
          <w:sz w:val="21"/>
          <w:szCs w:val="21"/>
          <w:lang w:eastAsia="ar-SA"/>
        </w:rPr>
        <w:t xml:space="preserve">, jak również </w:t>
      </w:r>
      <w:r w:rsidRPr="00810C77">
        <w:rPr>
          <w:rFonts w:ascii="Segoe UI" w:hAnsi="Segoe UI" w:cs="Segoe UI"/>
          <w:snapToGrid w:val="0"/>
          <w:color w:val="000000" w:themeColor="text1"/>
          <w:sz w:val="21"/>
          <w:szCs w:val="21"/>
          <w:lang w:eastAsia="ar-SA"/>
        </w:rPr>
        <w:t xml:space="preserve">uzyskania autorskich praw majątkowych oraz upoważnień dotyczących wykonywania autorskich praw osobistych w zakresie wynikającym z § </w:t>
      </w:r>
      <w:r w:rsidR="003502E3" w:rsidRPr="00810C77">
        <w:rPr>
          <w:rFonts w:ascii="Segoe UI" w:hAnsi="Segoe UI" w:cs="Segoe UI"/>
          <w:snapToGrid w:val="0"/>
          <w:color w:val="000000" w:themeColor="text1"/>
          <w:sz w:val="21"/>
          <w:szCs w:val="21"/>
          <w:lang w:eastAsia="ar-SA"/>
        </w:rPr>
        <w:t>7</w:t>
      </w:r>
      <w:r w:rsidR="00FC5B9D" w:rsidRPr="00810C77">
        <w:rPr>
          <w:rFonts w:ascii="Segoe UI" w:hAnsi="Segoe UI" w:cs="Segoe UI"/>
          <w:snapToGrid w:val="0"/>
          <w:color w:val="000000" w:themeColor="text1"/>
          <w:sz w:val="21"/>
          <w:szCs w:val="21"/>
          <w:lang w:eastAsia="ar-SA"/>
        </w:rPr>
        <w:t>.</w:t>
      </w:r>
    </w:p>
    <w:p w14:paraId="003B7440" w14:textId="688DBF60" w:rsidR="00B72C6F" w:rsidRPr="00810C77" w:rsidRDefault="00B72C6F" w:rsidP="00104D49">
      <w:pPr>
        <w:numPr>
          <w:ilvl w:val="0"/>
          <w:numId w:val="17"/>
        </w:numPr>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Zamawiający nie ponosi jakichkolwiek kosztów związanych z usługami świadczony</w:t>
      </w:r>
      <w:r w:rsidR="0021243A" w:rsidRPr="00810C77">
        <w:rPr>
          <w:rFonts w:ascii="Segoe UI" w:hAnsi="Segoe UI" w:cs="Segoe UI"/>
          <w:snapToGrid w:val="0"/>
          <w:color w:val="000000" w:themeColor="text1"/>
          <w:sz w:val="21"/>
          <w:szCs w:val="21"/>
          <w:lang w:eastAsia="ar-SA"/>
        </w:rPr>
        <w:t>mi</w:t>
      </w:r>
      <w:r w:rsidRPr="00810C77">
        <w:rPr>
          <w:rFonts w:ascii="Segoe UI" w:hAnsi="Segoe UI" w:cs="Segoe UI"/>
          <w:snapToGrid w:val="0"/>
          <w:color w:val="000000" w:themeColor="text1"/>
          <w:sz w:val="21"/>
          <w:szCs w:val="21"/>
          <w:lang w:eastAsia="ar-SA"/>
        </w:rPr>
        <w:t xml:space="preserve"> przez Podwykonawców, w szczególności kosztów wynagrodzenia (w tym za przeniesienie praw autorskich) lub innych (np. kosztów transportu).</w:t>
      </w:r>
    </w:p>
    <w:p w14:paraId="0E957AF5" w14:textId="36E63F07" w:rsidR="009F24E3" w:rsidRPr="00810C77" w:rsidRDefault="00B72C6F" w:rsidP="00104D49">
      <w:pPr>
        <w:numPr>
          <w:ilvl w:val="0"/>
          <w:numId w:val="17"/>
        </w:numPr>
        <w:adjustRightInd w:val="0"/>
        <w:snapToGrid w:val="0"/>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 xml:space="preserve">Projektant zobowiązuje się zapewnić, że jego pracownicy/współpracownicy lub osoby trzecie, którym Projektant powierzy wykonanie poszczególnych części </w:t>
      </w:r>
      <w:r w:rsidR="0021243A" w:rsidRPr="00810C77">
        <w:rPr>
          <w:rFonts w:ascii="Segoe UI" w:hAnsi="Segoe UI" w:cs="Segoe UI"/>
          <w:snapToGrid w:val="0"/>
          <w:color w:val="000000" w:themeColor="text1"/>
          <w:sz w:val="21"/>
          <w:szCs w:val="21"/>
          <w:lang w:eastAsia="ar-SA"/>
        </w:rPr>
        <w:t>Szczegółow</w:t>
      </w:r>
      <w:r w:rsidR="0059018B" w:rsidRPr="00810C77">
        <w:rPr>
          <w:rFonts w:ascii="Segoe UI" w:hAnsi="Segoe UI" w:cs="Segoe UI"/>
          <w:snapToGrid w:val="0"/>
          <w:color w:val="000000" w:themeColor="text1"/>
          <w:sz w:val="21"/>
          <w:szCs w:val="21"/>
          <w:lang w:eastAsia="ar-SA"/>
        </w:rPr>
        <w:t>ego</w:t>
      </w:r>
      <w:r w:rsidR="0021243A" w:rsidRPr="00810C77">
        <w:rPr>
          <w:rFonts w:ascii="Segoe UI" w:hAnsi="Segoe UI" w:cs="Segoe UI"/>
          <w:snapToGrid w:val="0"/>
          <w:color w:val="000000" w:themeColor="text1"/>
          <w:sz w:val="21"/>
          <w:szCs w:val="21"/>
          <w:lang w:eastAsia="ar-SA"/>
        </w:rPr>
        <w:t xml:space="preserve"> Opracowa</w:t>
      </w:r>
      <w:r w:rsidR="0059018B" w:rsidRPr="00810C77">
        <w:rPr>
          <w:rFonts w:ascii="Segoe UI" w:hAnsi="Segoe UI" w:cs="Segoe UI"/>
          <w:snapToGrid w:val="0"/>
          <w:color w:val="000000" w:themeColor="text1"/>
          <w:sz w:val="21"/>
          <w:szCs w:val="21"/>
          <w:lang w:eastAsia="ar-SA"/>
        </w:rPr>
        <w:t>nia</w:t>
      </w:r>
      <w:r w:rsidR="0021243A" w:rsidRPr="00810C77">
        <w:rPr>
          <w:rFonts w:ascii="Segoe UI" w:hAnsi="Segoe UI" w:cs="Segoe UI"/>
          <w:snapToGrid w:val="0"/>
          <w:color w:val="000000" w:themeColor="text1"/>
          <w:sz w:val="21"/>
          <w:szCs w:val="21"/>
          <w:lang w:eastAsia="ar-SA"/>
        </w:rPr>
        <w:t xml:space="preserve"> Projektow</w:t>
      </w:r>
      <w:r w:rsidR="0059018B" w:rsidRPr="00810C77">
        <w:rPr>
          <w:rFonts w:ascii="Segoe UI" w:hAnsi="Segoe UI" w:cs="Segoe UI"/>
          <w:snapToGrid w:val="0"/>
          <w:color w:val="000000" w:themeColor="text1"/>
          <w:sz w:val="21"/>
          <w:szCs w:val="21"/>
          <w:lang w:eastAsia="ar-SA"/>
        </w:rPr>
        <w:t>ego</w:t>
      </w:r>
      <w:r w:rsidRPr="00810C77">
        <w:rPr>
          <w:rFonts w:ascii="Segoe UI" w:hAnsi="Segoe UI" w:cs="Segoe UI"/>
          <w:snapToGrid w:val="0"/>
          <w:color w:val="000000" w:themeColor="text1"/>
          <w:sz w:val="21"/>
          <w:szCs w:val="21"/>
          <w:lang w:eastAsia="ar-SA"/>
        </w:rPr>
        <w:t>,</w:t>
      </w:r>
      <w:r w:rsidR="00835395" w:rsidRPr="00810C77">
        <w:rPr>
          <w:rFonts w:ascii="Segoe UI" w:hAnsi="Segoe UI" w:cs="Segoe UI"/>
          <w:snapToGrid w:val="0"/>
          <w:color w:val="000000" w:themeColor="text1"/>
          <w:sz w:val="21"/>
          <w:szCs w:val="21"/>
          <w:lang w:eastAsia="ar-SA"/>
        </w:rPr>
        <w:t xml:space="preserve"> </w:t>
      </w:r>
      <w:r w:rsidRPr="00810C77">
        <w:rPr>
          <w:rFonts w:ascii="Segoe UI" w:hAnsi="Segoe UI" w:cs="Segoe UI"/>
          <w:snapToGrid w:val="0"/>
          <w:color w:val="000000" w:themeColor="text1"/>
          <w:sz w:val="21"/>
          <w:szCs w:val="21"/>
          <w:lang w:eastAsia="ar-SA"/>
        </w:rPr>
        <w:t>przeniosą na niego przysługujące im autorskie prawa majątkowe do powstałych w ten sposób utworów oraz upoważnią go do wykonywania w ich imieniu autorskich praw osobistych do tych utworów w</w:t>
      </w:r>
      <w:r w:rsidR="00871D78" w:rsidRPr="00810C77">
        <w:rPr>
          <w:rFonts w:ascii="Segoe UI" w:hAnsi="Segoe UI" w:cs="Segoe UI"/>
          <w:snapToGrid w:val="0"/>
          <w:color w:val="000000" w:themeColor="text1"/>
          <w:sz w:val="21"/>
          <w:szCs w:val="21"/>
          <w:lang w:eastAsia="ar-SA"/>
        </w:rPr>
        <w:t> </w:t>
      </w:r>
      <w:r w:rsidRPr="00810C77">
        <w:rPr>
          <w:rFonts w:ascii="Segoe UI" w:hAnsi="Segoe UI" w:cs="Segoe UI"/>
          <w:snapToGrid w:val="0"/>
          <w:color w:val="000000" w:themeColor="text1"/>
          <w:sz w:val="21"/>
          <w:szCs w:val="21"/>
          <w:lang w:eastAsia="ar-SA"/>
        </w:rPr>
        <w:t>zakresie umożliwiającym przeniesienie przez Projektanta całości autorskich praw majątkowych do</w:t>
      </w:r>
      <w:r w:rsidR="00871D78" w:rsidRPr="00810C77">
        <w:rPr>
          <w:rFonts w:ascii="Segoe UI" w:hAnsi="Segoe UI" w:cs="Segoe UI"/>
          <w:snapToGrid w:val="0"/>
          <w:color w:val="000000" w:themeColor="text1"/>
          <w:sz w:val="21"/>
          <w:szCs w:val="21"/>
          <w:lang w:eastAsia="ar-SA"/>
        </w:rPr>
        <w:t> </w:t>
      </w:r>
      <w:r w:rsidRPr="00810C77">
        <w:rPr>
          <w:rFonts w:ascii="Segoe UI" w:hAnsi="Segoe UI" w:cs="Segoe UI"/>
          <w:snapToGrid w:val="0"/>
          <w:color w:val="000000" w:themeColor="text1"/>
          <w:sz w:val="21"/>
          <w:szCs w:val="21"/>
          <w:lang w:eastAsia="ar-SA"/>
        </w:rPr>
        <w:t>Dokumentacji Projektowej na Zamawiającego oraz złożenie przez Projektanta oświadczeń i</w:t>
      </w:r>
      <w:r w:rsidR="00871D78" w:rsidRPr="00810C77">
        <w:rPr>
          <w:rFonts w:ascii="Segoe UI" w:hAnsi="Segoe UI" w:cs="Segoe UI"/>
          <w:snapToGrid w:val="0"/>
          <w:color w:val="000000" w:themeColor="text1"/>
          <w:sz w:val="21"/>
          <w:szCs w:val="21"/>
          <w:lang w:eastAsia="ar-SA"/>
        </w:rPr>
        <w:t> </w:t>
      </w:r>
      <w:r w:rsidRPr="00810C77">
        <w:rPr>
          <w:rFonts w:ascii="Segoe UI" w:hAnsi="Segoe UI" w:cs="Segoe UI"/>
          <w:snapToGrid w:val="0"/>
          <w:color w:val="000000" w:themeColor="text1"/>
          <w:sz w:val="21"/>
          <w:szCs w:val="21"/>
          <w:lang w:eastAsia="ar-SA"/>
        </w:rPr>
        <w:t xml:space="preserve">zapewnień zawartych w § </w:t>
      </w:r>
      <w:r w:rsidR="003502E3" w:rsidRPr="00810C77">
        <w:rPr>
          <w:rFonts w:ascii="Segoe UI" w:hAnsi="Segoe UI" w:cs="Segoe UI"/>
          <w:snapToGrid w:val="0"/>
          <w:color w:val="000000" w:themeColor="text1"/>
          <w:sz w:val="21"/>
          <w:szCs w:val="21"/>
          <w:lang w:eastAsia="ar-SA"/>
        </w:rPr>
        <w:t>7 Umowy.</w:t>
      </w:r>
    </w:p>
    <w:p w14:paraId="62E58C58" w14:textId="77777777" w:rsidR="00B72C6F" w:rsidRPr="00810C77" w:rsidRDefault="00B72C6F" w:rsidP="00EE15FE">
      <w:pPr>
        <w:adjustRightInd w:val="0"/>
        <w:snapToGrid w:val="0"/>
        <w:spacing w:before="60"/>
        <w:ind w:left="360"/>
        <w:jc w:val="both"/>
        <w:rPr>
          <w:rFonts w:ascii="Segoe UI" w:hAnsi="Segoe UI" w:cs="Segoe UI"/>
          <w:snapToGrid w:val="0"/>
          <w:color w:val="000000" w:themeColor="text1"/>
          <w:sz w:val="21"/>
          <w:szCs w:val="21"/>
        </w:rPr>
      </w:pPr>
    </w:p>
    <w:p w14:paraId="1B45E68C" w14:textId="20A06B38" w:rsidR="00B72C6F" w:rsidRPr="00810C77" w:rsidRDefault="00B72C6F" w:rsidP="00104D49">
      <w:pPr>
        <w:pStyle w:val="Nagwek1"/>
        <w:numPr>
          <w:ilvl w:val="0"/>
          <w:numId w:val="27"/>
        </w:numPr>
        <w:spacing w:before="60" w:after="0"/>
        <w:jc w:val="center"/>
        <w:rPr>
          <w:rFonts w:ascii="Segoe UI" w:hAnsi="Segoe UI" w:cs="Segoe UI"/>
          <w:color w:val="000000" w:themeColor="text1"/>
          <w:sz w:val="21"/>
          <w:szCs w:val="21"/>
          <w:u w:val="none"/>
        </w:rPr>
      </w:pPr>
      <w:bookmarkStart w:id="27" w:name="_Toc453338437"/>
      <w:r w:rsidRPr="00810C77">
        <w:rPr>
          <w:rFonts w:ascii="Segoe UI" w:hAnsi="Segoe UI" w:cs="Segoe UI"/>
          <w:color w:val="000000" w:themeColor="text1"/>
          <w:sz w:val="21"/>
          <w:szCs w:val="21"/>
          <w:u w:val="none"/>
        </w:rPr>
        <w:t>Odstąpienie od umowy</w:t>
      </w:r>
      <w:bookmarkEnd w:id="27"/>
    </w:p>
    <w:p w14:paraId="63AA3CA2" w14:textId="784B821B" w:rsidR="00B72C6F" w:rsidRPr="00810C77" w:rsidRDefault="00B72C6F" w:rsidP="00104D49">
      <w:pPr>
        <w:widowControl w:val="0"/>
        <w:numPr>
          <w:ilvl w:val="0"/>
          <w:numId w:val="11"/>
        </w:numPr>
        <w:tabs>
          <w:tab w:val="left" w:pos="-1985"/>
        </w:tabs>
        <w:suppressAutoHyphens/>
        <w:spacing w:before="60"/>
        <w:ind w:left="426" w:hanging="426"/>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Strony postanawiają, iż zarówno Zamawiającemu jak i Projektantowi przysługuje prawo do odstąpienia od Umowy w zakresie części lub całości przedmiotu Umowy z przyczyn wskazanych w niniejszym paragrafie w terminie</w:t>
      </w:r>
      <w:r w:rsidR="00B9612C" w:rsidRPr="00810C77">
        <w:rPr>
          <w:rFonts w:ascii="Segoe UI" w:hAnsi="Segoe UI" w:cs="Segoe UI"/>
          <w:color w:val="000000" w:themeColor="text1"/>
          <w:sz w:val="21"/>
          <w:szCs w:val="21"/>
        </w:rPr>
        <w:t xml:space="preserve"> do dnia </w:t>
      </w:r>
      <w:r w:rsidR="007D5FC9" w:rsidRPr="00810C77">
        <w:rPr>
          <w:rFonts w:ascii="Segoe UI" w:hAnsi="Segoe UI" w:cs="Segoe UI"/>
          <w:color w:val="000000" w:themeColor="text1"/>
          <w:sz w:val="21"/>
          <w:szCs w:val="21"/>
        </w:rPr>
        <w:t xml:space="preserve">30 grudnia </w:t>
      </w:r>
      <w:r w:rsidR="00B9612C" w:rsidRPr="00810C77">
        <w:rPr>
          <w:rFonts w:ascii="Segoe UI" w:hAnsi="Segoe UI" w:cs="Segoe UI"/>
          <w:color w:val="000000" w:themeColor="text1"/>
          <w:sz w:val="21"/>
          <w:szCs w:val="21"/>
        </w:rPr>
        <w:t>202</w:t>
      </w:r>
      <w:r w:rsidR="001E20B0" w:rsidRPr="00810C77">
        <w:rPr>
          <w:rFonts w:ascii="Segoe UI" w:hAnsi="Segoe UI" w:cs="Segoe UI"/>
          <w:color w:val="000000" w:themeColor="text1"/>
          <w:sz w:val="21"/>
          <w:szCs w:val="21"/>
        </w:rPr>
        <w:t>9</w:t>
      </w:r>
      <w:r w:rsidR="005808B0" w:rsidRPr="00810C77">
        <w:rPr>
          <w:rFonts w:ascii="Segoe UI" w:hAnsi="Segoe UI" w:cs="Segoe UI"/>
          <w:color w:val="000000" w:themeColor="text1"/>
          <w:sz w:val="21"/>
          <w:szCs w:val="21"/>
        </w:rPr>
        <w:t xml:space="preserve"> </w:t>
      </w:r>
      <w:r w:rsidRPr="00810C77">
        <w:rPr>
          <w:rFonts w:ascii="Segoe UI" w:hAnsi="Segoe UI" w:cs="Segoe UI"/>
          <w:color w:val="000000" w:themeColor="text1"/>
          <w:sz w:val="21"/>
          <w:szCs w:val="21"/>
        </w:rPr>
        <w:t>r</w:t>
      </w:r>
      <w:r w:rsidRPr="00810C77">
        <w:rPr>
          <w:rFonts w:ascii="Segoe UI" w:hAnsi="Segoe UI" w:cs="Segoe UI"/>
          <w:bCs/>
          <w:color w:val="000000" w:themeColor="text1"/>
          <w:sz w:val="21"/>
          <w:szCs w:val="21"/>
        </w:rPr>
        <w:t xml:space="preserve">. </w:t>
      </w:r>
      <w:r w:rsidR="00B9612C" w:rsidRPr="00810C77">
        <w:rPr>
          <w:rFonts w:ascii="Segoe UI" w:hAnsi="Segoe UI" w:cs="Segoe UI"/>
          <w:bCs/>
          <w:color w:val="000000" w:themeColor="text1"/>
          <w:sz w:val="21"/>
          <w:szCs w:val="21"/>
        </w:rPr>
        <w:t>Niezależnie od podstaw odstąpienia wskazanych w</w:t>
      </w:r>
      <w:r w:rsidR="00871D78" w:rsidRPr="00810C77">
        <w:rPr>
          <w:rFonts w:ascii="Segoe UI" w:hAnsi="Segoe UI" w:cs="Segoe UI"/>
          <w:bCs/>
          <w:color w:val="000000" w:themeColor="text1"/>
          <w:sz w:val="21"/>
          <w:szCs w:val="21"/>
        </w:rPr>
        <w:t> </w:t>
      </w:r>
      <w:r w:rsidR="00B9612C" w:rsidRPr="00810C77">
        <w:rPr>
          <w:rFonts w:ascii="Segoe UI" w:hAnsi="Segoe UI" w:cs="Segoe UI"/>
          <w:bCs/>
          <w:color w:val="000000" w:themeColor="text1"/>
          <w:sz w:val="21"/>
          <w:szCs w:val="21"/>
        </w:rPr>
        <w:t xml:space="preserve">niniejszym </w:t>
      </w:r>
      <w:r w:rsidR="00005CCE" w:rsidRPr="00810C77">
        <w:rPr>
          <w:rFonts w:ascii="Segoe UI" w:hAnsi="Segoe UI" w:cs="Segoe UI"/>
          <w:bCs/>
          <w:color w:val="000000" w:themeColor="text1"/>
          <w:sz w:val="21"/>
          <w:szCs w:val="21"/>
        </w:rPr>
        <w:t>paragrafie</w:t>
      </w:r>
      <w:r w:rsidR="00B9612C" w:rsidRPr="00810C77">
        <w:rPr>
          <w:rFonts w:ascii="Segoe UI" w:hAnsi="Segoe UI" w:cs="Segoe UI"/>
          <w:bCs/>
          <w:color w:val="000000" w:themeColor="text1"/>
          <w:sz w:val="21"/>
          <w:szCs w:val="21"/>
        </w:rPr>
        <w:t xml:space="preserve">, </w:t>
      </w:r>
      <w:r w:rsidR="00C509F4" w:rsidRPr="00810C77">
        <w:rPr>
          <w:rFonts w:ascii="Segoe UI" w:hAnsi="Segoe UI" w:cs="Segoe UI"/>
          <w:bCs/>
          <w:color w:val="000000" w:themeColor="text1"/>
          <w:sz w:val="21"/>
          <w:szCs w:val="21"/>
        </w:rPr>
        <w:t>Stronom przysługuje również prawo do odstąpienia od Umowy na zasadach ogólnych kodeksu cywilnego</w:t>
      </w:r>
      <w:r w:rsidR="00B9612C" w:rsidRPr="00810C77">
        <w:rPr>
          <w:rFonts w:ascii="Segoe UI" w:hAnsi="Segoe UI" w:cs="Segoe UI"/>
          <w:bCs/>
          <w:color w:val="000000" w:themeColor="text1"/>
          <w:sz w:val="21"/>
          <w:szCs w:val="21"/>
        </w:rPr>
        <w:t xml:space="preserve"> oraz PZP</w:t>
      </w:r>
      <w:r w:rsidR="00C509F4" w:rsidRPr="00810C77">
        <w:rPr>
          <w:rFonts w:ascii="Segoe UI" w:hAnsi="Segoe UI" w:cs="Segoe UI"/>
          <w:bCs/>
          <w:color w:val="000000" w:themeColor="text1"/>
          <w:sz w:val="21"/>
          <w:szCs w:val="21"/>
        </w:rPr>
        <w:t>.</w:t>
      </w:r>
    </w:p>
    <w:p w14:paraId="14E50066" w14:textId="282CF422" w:rsidR="00B72C6F" w:rsidRPr="00810C77" w:rsidRDefault="00B72C6F" w:rsidP="00104D49">
      <w:pPr>
        <w:widowControl w:val="0"/>
        <w:numPr>
          <w:ilvl w:val="0"/>
          <w:numId w:val="11"/>
        </w:numPr>
        <w:tabs>
          <w:tab w:val="left" w:pos="-1985"/>
        </w:tabs>
        <w:suppressAutoHyphens/>
        <w:spacing w:before="60"/>
        <w:ind w:left="426" w:hanging="426"/>
        <w:jc w:val="both"/>
        <w:rPr>
          <w:rFonts w:ascii="Segoe UI" w:hAnsi="Segoe UI" w:cs="Segoe UI"/>
          <w:bCs/>
          <w:color w:val="000000" w:themeColor="text1"/>
          <w:spacing w:val="-8"/>
          <w:sz w:val="21"/>
          <w:szCs w:val="21"/>
        </w:rPr>
      </w:pPr>
      <w:r w:rsidRPr="00810C77">
        <w:rPr>
          <w:rFonts w:ascii="Segoe UI" w:hAnsi="Segoe UI" w:cs="Segoe UI"/>
          <w:bCs/>
          <w:color w:val="000000" w:themeColor="text1"/>
          <w:spacing w:val="-8"/>
          <w:sz w:val="21"/>
          <w:szCs w:val="21"/>
        </w:rPr>
        <w:t>Wykonanie prawa odstąpienia od Umowy będzie miało skutek ex nunc i będzie się odnosiło do</w:t>
      </w:r>
      <w:r w:rsidR="00871D78" w:rsidRPr="00810C77">
        <w:rPr>
          <w:rFonts w:ascii="Segoe UI" w:hAnsi="Segoe UI" w:cs="Segoe UI"/>
          <w:bCs/>
          <w:color w:val="000000" w:themeColor="text1"/>
          <w:spacing w:val="-8"/>
          <w:sz w:val="21"/>
          <w:szCs w:val="21"/>
        </w:rPr>
        <w:t> </w:t>
      </w:r>
      <w:r w:rsidRPr="00810C77">
        <w:rPr>
          <w:rFonts w:ascii="Segoe UI" w:hAnsi="Segoe UI" w:cs="Segoe UI"/>
          <w:bCs/>
          <w:color w:val="000000" w:themeColor="text1"/>
          <w:spacing w:val="-8"/>
          <w:sz w:val="21"/>
          <w:szCs w:val="21"/>
        </w:rPr>
        <w:t>niespełnionej przed złożeniem oświadczenia o odstąpieniu części świadczeń Stron.</w:t>
      </w:r>
    </w:p>
    <w:p w14:paraId="304D11F6" w14:textId="77777777" w:rsidR="00B72C6F" w:rsidRPr="00810C77" w:rsidRDefault="00B72C6F" w:rsidP="00104D49">
      <w:pPr>
        <w:widowControl w:val="0"/>
        <w:numPr>
          <w:ilvl w:val="0"/>
          <w:numId w:val="11"/>
        </w:numPr>
        <w:tabs>
          <w:tab w:val="left" w:pos="-1985"/>
        </w:tabs>
        <w:suppressAutoHyphens/>
        <w:spacing w:before="60"/>
        <w:ind w:left="426" w:hanging="426"/>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Odstąpienie od Umowy wymaga formy pisemnej pod rygorem nieważności. Odstąpienie od Umowy wymaga pisemnego uzasadnienia, które stanowi jego integralną część.</w:t>
      </w:r>
    </w:p>
    <w:p w14:paraId="17B6DA18" w14:textId="3868CAE3" w:rsidR="00B72C6F" w:rsidRPr="00810C77" w:rsidRDefault="00B72C6F" w:rsidP="00104D49">
      <w:pPr>
        <w:widowControl w:val="0"/>
        <w:numPr>
          <w:ilvl w:val="0"/>
          <w:numId w:val="11"/>
        </w:numPr>
        <w:tabs>
          <w:tab w:val="left" w:pos="-1985"/>
        </w:tabs>
        <w:suppressAutoHyphens/>
        <w:adjustRightInd w:val="0"/>
        <w:snapToGrid w:val="0"/>
        <w:spacing w:before="60"/>
        <w:ind w:left="426" w:hanging="426"/>
        <w:jc w:val="both"/>
        <w:rPr>
          <w:rFonts w:ascii="Segoe UI" w:hAnsi="Segoe UI" w:cs="Segoe UI"/>
          <w:bCs/>
          <w:snapToGrid w:val="0"/>
          <w:color w:val="000000" w:themeColor="text1"/>
          <w:sz w:val="21"/>
          <w:szCs w:val="21"/>
        </w:rPr>
      </w:pPr>
      <w:r w:rsidRPr="00810C77">
        <w:rPr>
          <w:rFonts w:ascii="Segoe UI" w:hAnsi="Segoe UI" w:cs="Segoe UI"/>
          <w:bCs/>
          <w:snapToGrid w:val="0"/>
          <w:color w:val="000000" w:themeColor="text1"/>
          <w:sz w:val="21"/>
          <w:szCs w:val="21"/>
        </w:rPr>
        <w:t>W zakresie dotyczącym spełnionych przed złożeniem oświadczenia o odstąpieniu części świadczeń Stron, Umowa nadal obowiązuje (w szczególności Strony nadal obowiązują postanowienia dotyczące należnego Projektantowi wynagrodzenia za wykonane czynności, odebraną do dnia odstąpienia część Dokumentacji Projektowej</w:t>
      </w:r>
      <w:r w:rsidR="00DF323D" w:rsidRPr="00810C77">
        <w:rPr>
          <w:rFonts w:ascii="Segoe UI" w:hAnsi="Segoe UI" w:cs="Segoe UI"/>
          <w:bCs/>
          <w:snapToGrid w:val="0"/>
          <w:color w:val="000000" w:themeColor="text1"/>
          <w:sz w:val="21"/>
          <w:szCs w:val="21"/>
        </w:rPr>
        <w:t xml:space="preserve"> kar umownych i wykonania zastępczego</w:t>
      </w:r>
      <w:r w:rsidRPr="00810C77">
        <w:rPr>
          <w:rFonts w:ascii="Segoe UI" w:hAnsi="Segoe UI" w:cs="Segoe UI"/>
          <w:bCs/>
          <w:snapToGrid w:val="0"/>
          <w:color w:val="000000" w:themeColor="text1"/>
          <w:sz w:val="21"/>
          <w:szCs w:val="21"/>
        </w:rPr>
        <w:t xml:space="preserve"> w zakresie dotyczącym części Umowy nieobjętej odstąpieniem).</w:t>
      </w:r>
    </w:p>
    <w:p w14:paraId="681B2C9D" w14:textId="77777777" w:rsidR="00C509F4" w:rsidRPr="00810C77" w:rsidRDefault="00B72C6F" w:rsidP="00104D49">
      <w:pPr>
        <w:widowControl w:val="0"/>
        <w:numPr>
          <w:ilvl w:val="0"/>
          <w:numId w:val="11"/>
        </w:numPr>
        <w:tabs>
          <w:tab w:val="left" w:pos="-1985"/>
        </w:tabs>
        <w:suppressAutoHyphens/>
        <w:spacing w:before="60"/>
        <w:ind w:left="426" w:hanging="426"/>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Zamawiający może odstąpić od Umowy (w części lub w całości niewykonanej Umowy</w:t>
      </w:r>
      <w:r w:rsidR="00C509F4" w:rsidRPr="00810C77">
        <w:rPr>
          <w:rFonts w:ascii="Segoe UI" w:hAnsi="Segoe UI" w:cs="Segoe UI"/>
          <w:bCs/>
          <w:color w:val="000000" w:themeColor="text1"/>
          <w:sz w:val="21"/>
          <w:szCs w:val="21"/>
        </w:rPr>
        <w:t>):</w:t>
      </w:r>
    </w:p>
    <w:p w14:paraId="5C886065" w14:textId="5D9C3985" w:rsidR="006812A8" w:rsidRPr="00810C77" w:rsidRDefault="006812A8" w:rsidP="00104D49">
      <w:pPr>
        <w:widowControl w:val="0"/>
        <w:numPr>
          <w:ilvl w:val="1"/>
          <w:numId w:val="11"/>
        </w:numPr>
        <w:tabs>
          <w:tab w:val="left" w:pos="-1985"/>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w:t>
      </w:r>
      <w:r w:rsidR="00321936" w:rsidRPr="00810C77">
        <w:rPr>
          <w:rFonts w:ascii="Segoe UI" w:hAnsi="Segoe UI" w:cs="Segoe UI"/>
          <w:bCs/>
          <w:color w:val="000000" w:themeColor="text1"/>
          <w:sz w:val="21"/>
          <w:szCs w:val="21"/>
        </w:rPr>
        <w:t xml:space="preserve">zwłoki </w:t>
      </w:r>
      <w:r w:rsidR="00D5751A" w:rsidRPr="00810C77">
        <w:rPr>
          <w:rFonts w:ascii="Segoe UI" w:hAnsi="Segoe UI" w:cs="Segoe UI"/>
          <w:bCs/>
          <w:color w:val="000000" w:themeColor="text1"/>
          <w:sz w:val="21"/>
          <w:szCs w:val="21"/>
        </w:rPr>
        <w:t>Projektanta</w:t>
      </w:r>
      <w:r w:rsidRPr="00810C77">
        <w:rPr>
          <w:rFonts w:ascii="Segoe UI" w:hAnsi="Segoe UI" w:cs="Segoe UI"/>
          <w:bCs/>
          <w:color w:val="000000" w:themeColor="text1"/>
          <w:sz w:val="21"/>
          <w:szCs w:val="21"/>
        </w:rPr>
        <w:t xml:space="preserve"> z rozpoczęciem realizacji Umowy przez okres powyżej 21 dni od</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dnia podpisania Umowy,</w:t>
      </w:r>
    </w:p>
    <w:p w14:paraId="1EDBBF51" w14:textId="538B77F9" w:rsidR="00D5751A" w:rsidRPr="00810C77" w:rsidRDefault="006812A8" w:rsidP="00104D49">
      <w:pPr>
        <w:widowControl w:val="0"/>
        <w:numPr>
          <w:ilvl w:val="1"/>
          <w:numId w:val="11"/>
        </w:numPr>
        <w:tabs>
          <w:tab w:val="left" w:pos="-1985"/>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w:t>
      </w:r>
      <w:r w:rsidR="00321936" w:rsidRPr="00810C77">
        <w:rPr>
          <w:rFonts w:ascii="Segoe UI" w:hAnsi="Segoe UI" w:cs="Segoe UI"/>
          <w:bCs/>
          <w:color w:val="000000" w:themeColor="text1"/>
          <w:sz w:val="21"/>
          <w:szCs w:val="21"/>
        </w:rPr>
        <w:t xml:space="preserve">zwłoki </w:t>
      </w:r>
      <w:r w:rsidR="00D5751A" w:rsidRPr="00810C77">
        <w:rPr>
          <w:rFonts w:ascii="Segoe UI" w:hAnsi="Segoe UI" w:cs="Segoe UI"/>
          <w:bCs/>
          <w:color w:val="000000" w:themeColor="text1"/>
          <w:sz w:val="21"/>
          <w:szCs w:val="21"/>
        </w:rPr>
        <w:t>Projektanta w wykonani</w:t>
      </w:r>
      <w:r w:rsidR="0021243A" w:rsidRPr="00810C77">
        <w:rPr>
          <w:rFonts w:ascii="Segoe UI" w:hAnsi="Segoe UI" w:cs="Segoe UI"/>
          <w:bCs/>
          <w:color w:val="000000" w:themeColor="text1"/>
          <w:sz w:val="21"/>
          <w:szCs w:val="21"/>
        </w:rPr>
        <w:t>u</w:t>
      </w:r>
      <w:r w:rsidR="00D5751A" w:rsidRPr="00810C77">
        <w:rPr>
          <w:rFonts w:ascii="Segoe UI" w:hAnsi="Segoe UI" w:cs="Segoe UI"/>
          <w:bCs/>
          <w:color w:val="000000" w:themeColor="text1"/>
          <w:sz w:val="21"/>
          <w:szCs w:val="21"/>
        </w:rPr>
        <w:t xml:space="preserve"> któregokolwiek z </w:t>
      </w:r>
      <w:r w:rsidR="00FB29D0" w:rsidRPr="00810C77">
        <w:rPr>
          <w:rFonts w:ascii="Segoe UI" w:hAnsi="Segoe UI" w:cs="Segoe UI"/>
          <w:bCs/>
          <w:color w:val="000000" w:themeColor="text1"/>
          <w:sz w:val="21"/>
          <w:szCs w:val="21"/>
        </w:rPr>
        <w:t>E</w:t>
      </w:r>
      <w:r w:rsidR="00D5751A" w:rsidRPr="00810C77">
        <w:rPr>
          <w:rFonts w:ascii="Segoe UI" w:hAnsi="Segoe UI" w:cs="Segoe UI"/>
          <w:bCs/>
          <w:color w:val="000000" w:themeColor="text1"/>
          <w:sz w:val="21"/>
          <w:szCs w:val="21"/>
        </w:rPr>
        <w:t xml:space="preserve">tapów o okres przekraczający 21 dni, pod warunkiem uprzedniego wezwania do wykonania danego </w:t>
      </w:r>
      <w:r w:rsidR="00321936" w:rsidRPr="00810C77">
        <w:rPr>
          <w:rFonts w:ascii="Segoe UI" w:hAnsi="Segoe UI" w:cs="Segoe UI"/>
          <w:bCs/>
          <w:color w:val="000000" w:themeColor="text1"/>
          <w:sz w:val="21"/>
          <w:szCs w:val="21"/>
        </w:rPr>
        <w:t>E</w:t>
      </w:r>
      <w:r w:rsidR="00D5751A" w:rsidRPr="00810C77">
        <w:rPr>
          <w:rFonts w:ascii="Segoe UI" w:hAnsi="Segoe UI" w:cs="Segoe UI"/>
          <w:bCs/>
          <w:color w:val="000000" w:themeColor="text1"/>
          <w:sz w:val="21"/>
          <w:szCs w:val="21"/>
        </w:rPr>
        <w:t>tapu i wyznaczenia dodatkowego terminu nie krótszego niż 3 dni robocze,</w:t>
      </w:r>
    </w:p>
    <w:p w14:paraId="6E287040" w14:textId="7C509BEB" w:rsidR="006812A8" w:rsidRPr="00810C77" w:rsidRDefault="00D5751A" w:rsidP="00104D49">
      <w:pPr>
        <w:widowControl w:val="0"/>
        <w:numPr>
          <w:ilvl w:val="1"/>
          <w:numId w:val="11"/>
        </w:numPr>
        <w:tabs>
          <w:tab w:val="left" w:pos="-1985"/>
        </w:tabs>
        <w:suppressAutoHyphens/>
        <w:spacing w:before="60"/>
        <w:jc w:val="both"/>
        <w:rPr>
          <w:rFonts w:ascii="Segoe UI" w:hAnsi="Segoe UI" w:cs="Segoe UI"/>
          <w:bCs/>
          <w:color w:val="000000" w:themeColor="text1"/>
          <w:sz w:val="21"/>
          <w:szCs w:val="21"/>
        </w:rPr>
      </w:pPr>
      <w:r w:rsidRPr="00810C77">
        <w:rPr>
          <w:rFonts w:ascii="Segoe UI" w:hAnsi="Segoe UI" w:cs="Segoe UI"/>
          <w:snapToGrid w:val="0"/>
          <w:color w:val="000000" w:themeColor="text1"/>
          <w:sz w:val="21"/>
          <w:szCs w:val="21"/>
        </w:rPr>
        <w:t xml:space="preserve">w przypadku </w:t>
      </w:r>
      <w:r w:rsidR="006812A8" w:rsidRPr="00810C77">
        <w:rPr>
          <w:rFonts w:ascii="Segoe UI" w:hAnsi="Segoe UI" w:cs="Segoe UI"/>
          <w:snapToGrid w:val="0"/>
          <w:color w:val="000000" w:themeColor="text1"/>
          <w:sz w:val="21"/>
          <w:szCs w:val="21"/>
        </w:rPr>
        <w:t>gdy Projektant mimo wezwania go do zmiany wadliwego sposobu wykonania Przedmiotu Umowy w jakiejkolwiek części, w dalszym ciągu realizuje je wadliwie,</w:t>
      </w:r>
    </w:p>
    <w:p w14:paraId="0579CD44" w14:textId="522A8C22" w:rsidR="00B72C6F" w:rsidRPr="00810C77" w:rsidRDefault="00B72C6F" w:rsidP="00104D49">
      <w:pPr>
        <w:widowControl w:val="0"/>
        <w:numPr>
          <w:ilvl w:val="1"/>
          <w:numId w:val="11"/>
        </w:numPr>
        <w:tabs>
          <w:tab w:val="left" w:pos="-1985"/>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 </w:t>
      </w:r>
      <w:r w:rsidR="00D5751A" w:rsidRPr="00810C77">
        <w:rPr>
          <w:rFonts w:ascii="Segoe UI" w:hAnsi="Segoe UI" w:cs="Segoe UI"/>
          <w:bCs/>
          <w:color w:val="000000" w:themeColor="text1"/>
          <w:sz w:val="21"/>
          <w:szCs w:val="21"/>
        </w:rPr>
        <w:t xml:space="preserve">w przypadku zaistnienia zdarzenia o charakterze siły wyższej, </w:t>
      </w:r>
    </w:p>
    <w:p w14:paraId="3266A720" w14:textId="3D42D4C9" w:rsidR="00D5751A" w:rsidRPr="00810C77" w:rsidRDefault="00D5751A" w:rsidP="00104D49">
      <w:pPr>
        <w:pStyle w:val="Nagwek3"/>
        <w:numPr>
          <w:ilvl w:val="1"/>
          <w:numId w:val="11"/>
        </w:numPr>
        <w:tabs>
          <w:tab w:val="left" w:pos="-851"/>
        </w:tabs>
        <w:snapToGrid w:val="0"/>
        <w:spacing w:before="60" w:after="0"/>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lastRenderedPageBreak/>
        <w:t>w przypadku zaistnienia ważnych przyczyn po stronie Zamawiającego</w:t>
      </w:r>
      <w:r w:rsidR="00202C34" w:rsidRPr="00810C77">
        <w:rPr>
          <w:rFonts w:ascii="Segoe UI" w:hAnsi="Segoe UI" w:cs="Segoe UI"/>
          <w:bCs/>
          <w:color w:val="000000" w:themeColor="text1"/>
          <w:sz w:val="21"/>
          <w:szCs w:val="21"/>
          <w:lang w:val="pl-PL"/>
        </w:rPr>
        <w:t>, tj.</w:t>
      </w:r>
      <w:r w:rsidRPr="00810C77">
        <w:rPr>
          <w:rFonts w:ascii="Segoe UI" w:hAnsi="Segoe UI" w:cs="Segoe UI"/>
          <w:bCs/>
          <w:color w:val="000000" w:themeColor="text1"/>
          <w:sz w:val="21"/>
          <w:szCs w:val="21"/>
          <w:lang w:val="pl-PL"/>
        </w:rPr>
        <w:t xml:space="preserve"> w sytuacji braku środków na realizację </w:t>
      </w:r>
      <w:r w:rsidR="00B335BF" w:rsidRPr="00810C77">
        <w:rPr>
          <w:rFonts w:ascii="Segoe UI" w:hAnsi="Segoe UI" w:cs="Segoe UI"/>
          <w:bCs/>
          <w:color w:val="000000" w:themeColor="text1"/>
          <w:sz w:val="21"/>
          <w:szCs w:val="21"/>
          <w:lang w:val="pl-PL"/>
        </w:rPr>
        <w:t>Zamówienia na Wystawę</w:t>
      </w:r>
      <w:r w:rsidRPr="00810C77">
        <w:rPr>
          <w:rFonts w:ascii="Segoe UI" w:hAnsi="Segoe UI" w:cs="Segoe UI"/>
          <w:bCs/>
          <w:color w:val="000000" w:themeColor="text1"/>
          <w:sz w:val="21"/>
          <w:szCs w:val="21"/>
          <w:lang w:val="pl-PL"/>
        </w:rPr>
        <w:t>, w tym będącą skutkiem zdarzeń o charakterze siły wyższej</w:t>
      </w:r>
      <w:r w:rsidR="009D6226" w:rsidRPr="00810C77">
        <w:rPr>
          <w:rFonts w:ascii="Segoe UI" w:hAnsi="Segoe UI" w:cs="Segoe UI"/>
          <w:bCs/>
          <w:color w:val="000000" w:themeColor="text1"/>
          <w:sz w:val="21"/>
          <w:szCs w:val="21"/>
          <w:lang w:val="pl-PL"/>
        </w:rPr>
        <w:t>,</w:t>
      </w:r>
      <w:r w:rsidRPr="00810C77">
        <w:rPr>
          <w:rFonts w:ascii="Segoe UI" w:hAnsi="Segoe UI" w:cs="Segoe UI"/>
          <w:bCs/>
          <w:color w:val="000000" w:themeColor="text1"/>
          <w:sz w:val="21"/>
          <w:szCs w:val="21"/>
          <w:lang w:val="pl-PL"/>
        </w:rPr>
        <w:t xml:space="preserve"> </w:t>
      </w:r>
    </w:p>
    <w:p w14:paraId="1EBCF8C2" w14:textId="33A23416" w:rsidR="00C509F4" w:rsidRPr="00810C77" w:rsidRDefault="006812A8" w:rsidP="00104D49">
      <w:pPr>
        <w:widowControl w:val="0"/>
        <w:numPr>
          <w:ilvl w:val="1"/>
          <w:numId w:val="11"/>
        </w:numPr>
        <w:tabs>
          <w:tab w:val="left" w:pos="-1985"/>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w:t>
      </w:r>
      <w:r w:rsidR="00C509F4" w:rsidRPr="00810C77">
        <w:rPr>
          <w:rFonts w:ascii="Segoe UI" w:hAnsi="Segoe UI" w:cs="Segoe UI"/>
          <w:bCs/>
          <w:color w:val="000000" w:themeColor="text1"/>
          <w:sz w:val="21"/>
          <w:szCs w:val="21"/>
        </w:rPr>
        <w:t xml:space="preserve">naruszania przez </w:t>
      </w:r>
      <w:r w:rsidR="004F679C" w:rsidRPr="00810C77">
        <w:rPr>
          <w:rFonts w:ascii="Segoe UI" w:hAnsi="Segoe UI" w:cs="Segoe UI"/>
          <w:bCs/>
          <w:color w:val="000000" w:themeColor="text1"/>
          <w:sz w:val="21"/>
          <w:szCs w:val="21"/>
        </w:rPr>
        <w:t>Projektanta</w:t>
      </w:r>
      <w:r w:rsidR="00C509F4" w:rsidRPr="00810C77">
        <w:rPr>
          <w:rFonts w:ascii="Segoe UI" w:hAnsi="Segoe UI" w:cs="Segoe UI"/>
          <w:bCs/>
          <w:color w:val="000000" w:themeColor="text1"/>
          <w:sz w:val="21"/>
          <w:szCs w:val="21"/>
        </w:rPr>
        <w:t xml:space="preserve"> innych postanowień Umowy, pod warunkiem uprzedniego wezwania do zaniechania naruszeń lub usunięcia skutków naruszeń w</w:t>
      </w:r>
      <w:r w:rsidR="00871D78" w:rsidRPr="00810C77">
        <w:rPr>
          <w:rFonts w:ascii="Segoe UI" w:hAnsi="Segoe UI" w:cs="Segoe UI"/>
          <w:bCs/>
          <w:color w:val="000000" w:themeColor="text1"/>
          <w:sz w:val="21"/>
          <w:szCs w:val="21"/>
        </w:rPr>
        <w:t> </w:t>
      </w:r>
      <w:r w:rsidR="00C509F4" w:rsidRPr="00810C77">
        <w:rPr>
          <w:rFonts w:ascii="Segoe UI" w:hAnsi="Segoe UI" w:cs="Segoe UI"/>
          <w:bCs/>
          <w:color w:val="000000" w:themeColor="text1"/>
          <w:sz w:val="21"/>
          <w:szCs w:val="21"/>
        </w:rPr>
        <w:t>wyznaczonym terminie, nie krótszym niż 7 dni roboczych.</w:t>
      </w:r>
    </w:p>
    <w:p w14:paraId="0C6C1707" w14:textId="691CD9D6" w:rsidR="00C509F4" w:rsidRPr="00810C77" w:rsidRDefault="00B72C6F" w:rsidP="00104D49">
      <w:pPr>
        <w:widowControl w:val="0"/>
        <w:numPr>
          <w:ilvl w:val="0"/>
          <w:numId w:val="11"/>
        </w:numPr>
        <w:tabs>
          <w:tab w:val="left" w:pos="-1701"/>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Projektant może odstąpić od Umowy, jeżeli</w:t>
      </w:r>
      <w:r w:rsidR="00C509F4"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 xml:space="preserve">Zamawiający pozostaje w opóźnieniu z zapłatą należnego </w:t>
      </w:r>
      <w:r w:rsidR="00E1791D" w:rsidRPr="00810C77">
        <w:rPr>
          <w:rFonts w:ascii="Segoe UI" w:hAnsi="Segoe UI" w:cs="Segoe UI"/>
          <w:bCs/>
          <w:color w:val="000000" w:themeColor="text1"/>
          <w:sz w:val="21"/>
          <w:szCs w:val="21"/>
        </w:rPr>
        <w:t>W</w:t>
      </w:r>
      <w:r w:rsidRPr="00810C77">
        <w:rPr>
          <w:rFonts w:ascii="Segoe UI" w:hAnsi="Segoe UI" w:cs="Segoe UI"/>
          <w:bCs/>
          <w:color w:val="000000" w:themeColor="text1"/>
          <w:sz w:val="21"/>
          <w:szCs w:val="21"/>
        </w:rPr>
        <w:t xml:space="preserve">ynagrodzenia (nawet części) przez okres dłuższy niż </w:t>
      </w:r>
      <w:r w:rsidR="00FB29D0" w:rsidRPr="00810C77">
        <w:rPr>
          <w:rFonts w:ascii="Segoe UI" w:hAnsi="Segoe UI" w:cs="Segoe UI"/>
          <w:bCs/>
          <w:color w:val="000000" w:themeColor="text1"/>
          <w:sz w:val="21"/>
          <w:szCs w:val="21"/>
        </w:rPr>
        <w:t>9</w:t>
      </w:r>
      <w:r w:rsidRPr="00810C77">
        <w:rPr>
          <w:rFonts w:ascii="Segoe UI" w:hAnsi="Segoe UI" w:cs="Segoe UI"/>
          <w:bCs/>
          <w:color w:val="000000" w:themeColor="text1"/>
          <w:sz w:val="21"/>
          <w:szCs w:val="21"/>
        </w:rPr>
        <w:t>0 dni od daty wymagalności określonej fakturą wystawioną zgodnie z Umową, pod warunkiem uprzedniego wezwania do zapłaty i wyznaczenia dodatkowego terminu nie krótszego niż 7 dni roboczych</w:t>
      </w:r>
      <w:r w:rsidR="00202C34" w:rsidRPr="00810C77">
        <w:rPr>
          <w:rFonts w:ascii="Segoe UI" w:hAnsi="Segoe UI" w:cs="Segoe UI"/>
          <w:bCs/>
          <w:color w:val="000000" w:themeColor="text1"/>
          <w:sz w:val="21"/>
          <w:szCs w:val="21"/>
        </w:rPr>
        <w:t xml:space="preserve"> na zapłatę</w:t>
      </w:r>
      <w:r w:rsidR="00C509F4" w:rsidRPr="00810C77">
        <w:rPr>
          <w:rFonts w:ascii="Segoe UI" w:hAnsi="Segoe UI" w:cs="Segoe UI"/>
          <w:bCs/>
          <w:color w:val="000000" w:themeColor="text1"/>
          <w:sz w:val="21"/>
          <w:szCs w:val="21"/>
        </w:rPr>
        <w:t>.</w:t>
      </w:r>
    </w:p>
    <w:p w14:paraId="55EFADA3" w14:textId="6D2FD793" w:rsidR="00B72C6F" w:rsidRPr="00810C77" w:rsidRDefault="00B72C6F" w:rsidP="00104D49">
      <w:pPr>
        <w:widowControl w:val="0"/>
        <w:numPr>
          <w:ilvl w:val="0"/>
          <w:numId w:val="11"/>
        </w:numPr>
        <w:tabs>
          <w:tab w:val="left" w:pos="-1701"/>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złożenia oświadczenia o odstąpieniu od Umowy przez którąkolwiek ze Stron, Projektant zobowiązany jest do przygotowania protokołu (w dwóch egzemplarzach po jednym dla każdej ze Stron) stanowiącego inwentaryzację wykonanych prac projektowych, m. in. w oparciu o protokoły i notatki ze spotkań Stron oraz potwierdzenia wykonania lub przekazania wykonanej części </w:t>
      </w:r>
      <w:r w:rsidR="00B9612C" w:rsidRPr="00810C77">
        <w:rPr>
          <w:rFonts w:ascii="Segoe UI" w:hAnsi="Segoe UI" w:cs="Segoe UI"/>
          <w:bCs/>
          <w:color w:val="000000" w:themeColor="text1"/>
          <w:sz w:val="21"/>
          <w:szCs w:val="21"/>
        </w:rPr>
        <w:t>Szczegółowego Opracowania Projektowego</w:t>
      </w:r>
      <w:r w:rsidRPr="00810C77">
        <w:rPr>
          <w:rFonts w:ascii="Segoe UI" w:hAnsi="Segoe UI" w:cs="Segoe UI"/>
          <w:bCs/>
          <w:color w:val="000000" w:themeColor="text1"/>
          <w:sz w:val="21"/>
          <w:szCs w:val="21"/>
        </w:rPr>
        <w:t>. Protokół ten powinien zostać przekazany Zamawiającemu w terminie 14</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dni od odebrania przez stronę nieodstępującą oświadczenia o odstąpieniu od Umowy.</w:t>
      </w:r>
    </w:p>
    <w:p w14:paraId="66E51C61" w14:textId="2A6D52A9" w:rsidR="00B72C6F" w:rsidRPr="00810C77" w:rsidRDefault="00B72C6F" w:rsidP="00104D49">
      <w:pPr>
        <w:widowControl w:val="0"/>
        <w:numPr>
          <w:ilvl w:val="0"/>
          <w:numId w:val="11"/>
        </w:numPr>
        <w:tabs>
          <w:tab w:val="left" w:pos="-1701"/>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odstąpienia od Umowy przez którąkolwiek ze Stron, Projektantowi przysługuje wynagrodzenie za części </w:t>
      </w:r>
      <w:r w:rsidR="00B9612C" w:rsidRPr="00810C77">
        <w:rPr>
          <w:rFonts w:ascii="Segoe UI" w:hAnsi="Segoe UI" w:cs="Segoe UI"/>
          <w:bCs/>
          <w:color w:val="000000" w:themeColor="text1"/>
          <w:sz w:val="21"/>
          <w:szCs w:val="21"/>
        </w:rPr>
        <w:t>Szczegółowego Opracowania Projektowego</w:t>
      </w:r>
      <w:r w:rsidRPr="00810C77">
        <w:rPr>
          <w:rFonts w:ascii="Segoe UI" w:hAnsi="Segoe UI" w:cs="Segoe UI"/>
          <w:bCs/>
          <w:color w:val="000000" w:themeColor="text1"/>
          <w:sz w:val="21"/>
          <w:szCs w:val="21"/>
        </w:rPr>
        <w:t>, które zostały</w:t>
      </w:r>
      <w:r w:rsidR="00DF323D" w:rsidRPr="00810C77">
        <w:rPr>
          <w:rFonts w:ascii="Segoe UI" w:hAnsi="Segoe UI" w:cs="Segoe UI"/>
          <w:bCs/>
          <w:color w:val="000000" w:themeColor="text1"/>
          <w:sz w:val="21"/>
          <w:szCs w:val="21"/>
        </w:rPr>
        <w:t xml:space="preserve"> </w:t>
      </w:r>
      <w:r w:rsidR="00BE48F8" w:rsidRPr="00810C77">
        <w:rPr>
          <w:rFonts w:ascii="Segoe UI" w:hAnsi="Segoe UI" w:cs="Segoe UI"/>
          <w:bCs/>
          <w:color w:val="000000" w:themeColor="text1"/>
          <w:sz w:val="21"/>
          <w:szCs w:val="21"/>
        </w:rPr>
        <w:t>przekazane</w:t>
      </w:r>
      <w:r w:rsidRPr="00810C77">
        <w:rPr>
          <w:rFonts w:ascii="Segoe UI" w:hAnsi="Segoe UI" w:cs="Segoe UI"/>
          <w:bCs/>
          <w:color w:val="000000" w:themeColor="text1"/>
          <w:sz w:val="21"/>
          <w:szCs w:val="21"/>
        </w:rPr>
        <w:t xml:space="preserve"> Zamawiające</w:t>
      </w:r>
      <w:r w:rsidR="00BE48F8" w:rsidRPr="00810C77">
        <w:rPr>
          <w:rFonts w:ascii="Segoe UI" w:hAnsi="Segoe UI" w:cs="Segoe UI"/>
          <w:bCs/>
          <w:color w:val="000000" w:themeColor="text1"/>
          <w:sz w:val="21"/>
          <w:szCs w:val="21"/>
        </w:rPr>
        <w:t>mu</w:t>
      </w:r>
      <w:r w:rsidR="00DF323D" w:rsidRPr="00810C77">
        <w:rPr>
          <w:rFonts w:ascii="Segoe UI" w:hAnsi="Segoe UI" w:cs="Segoe UI"/>
          <w:bCs/>
          <w:color w:val="000000" w:themeColor="text1"/>
          <w:sz w:val="21"/>
          <w:szCs w:val="21"/>
        </w:rPr>
        <w:t xml:space="preserve"> (na podstawie Protokołu Prz</w:t>
      </w:r>
      <w:r w:rsidR="00EA4F58" w:rsidRPr="00810C77">
        <w:rPr>
          <w:rFonts w:ascii="Segoe UI" w:hAnsi="Segoe UI" w:cs="Segoe UI"/>
          <w:bCs/>
          <w:color w:val="000000" w:themeColor="text1"/>
          <w:sz w:val="21"/>
          <w:szCs w:val="21"/>
        </w:rPr>
        <w:t>ekazania</w:t>
      </w:r>
      <w:r w:rsidR="00DF323D" w:rsidRPr="00810C77">
        <w:rPr>
          <w:rFonts w:ascii="Segoe UI" w:hAnsi="Segoe UI" w:cs="Segoe UI"/>
          <w:bCs/>
          <w:color w:val="000000" w:themeColor="text1"/>
          <w:sz w:val="21"/>
          <w:szCs w:val="21"/>
        </w:rPr>
        <w:t>)</w:t>
      </w:r>
      <w:r w:rsidRPr="00810C77">
        <w:rPr>
          <w:rFonts w:ascii="Segoe UI" w:hAnsi="Segoe UI" w:cs="Segoe UI"/>
          <w:bCs/>
          <w:color w:val="000000" w:themeColor="text1"/>
          <w:sz w:val="21"/>
          <w:szCs w:val="21"/>
        </w:rPr>
        <w:t xml:space="preserve"> </w:t>
      </w:r>
      <w:r w:rsidR="00C509F4" w:rsidRPr="00810C77">
        <w:rPr>
          <w:rFonts w:ascii="Segoe UI" w:hAnsi="Segoe UI" w:cs="Segoe UI"/>
          <w:bCs/>
          <w:color w:val="000000" w:themeColor="text1"/>
          <w:sz w:val="21"/>
          <w:szCs w:val="21"/>
        </w:rPr>
        <w:t>do dnia odstąpienia od Umowy w wysokości odpowiadającej procentowemu zaawansowaniu realizacji przedmiotu Umowy</w:t>
      </w:r>
      <w:r w:rsidR="00EA4F58" w:rsidRPr="00810C77">
        <w:rPr>
          <w:rFonts w:ascii="Segoe UI" w:hAnsi="Segoe UI" w:cs="Segoe UI"/>
          <w:bCs/>
          <w:color w:val="000000" w:themeColor="text1"/>
          <w:sz w:val="21"/>
          <w:szCs w:val="21"/>
        </w:rPr>
        <w:t>.</w:t>
      </w:r>
      <w:r w:rsidR="009D5979" w:rsidRPr="00810C77">
        <w:rPr>
          <w:rFonts w:ascii="Segoe UI" w:hAnsi="Segoe UI" w:cs="Segoe UI"/>
          <w:bCs/>
          <w:color w:val="000000" w:themeColor="text1"/>
          <w:sz w:val="21"/>
          <w:szCs w:val="21"/>
        </w:rPr>
        <w:t xml:space="preserve"> W przypadku, o którym mowa w zdaniu poprzedzającym wszelkie zobowiązania przyjęte przez Strony w § </w:t>
      </w:r>
      <w:r w:rsidR="003502E3" w:rsidRPr="00810C77">
        <w:rPr>
          <w:rFonts w:ascii="Segoe UI" w:hAnsi="Segoe UI" w:cs="Segoe UI"/>
          <w:bCs/>
          <w:color w:val="000000" w:themeColor="text1"/>
          <w:sz w:val="21"/>
          <w:szCs w:val="21"/>
        </w:rPr>
        <w:t>7</w:t>
      </w:r>
      <w:r w:rsidR="009D5979" w:rsidRPr="00810C77">
        <w:rPr>
          <w:rFonts w:ascii="Segoe UI" w:hAnsi="Segoe UI" w:cs="Segoe UI"/>
          <w:bCs/>
          <w:color w:val="000000" w:themeColor="text1"/>
          <w:sz w:val="21"/>
          <w:szCs w:val="21"/>
        </w:rPr>
        <w:t xml:space="preserve"> stosuje się odpowiednio do utworów składających się na części </w:t>
      </w:r>
      <w:r w:rsidR="00B9612C" w:rsidRPr="00810C77">
        <w:rPr>
          <w:rFonts w:ascii="Segoe UI" w:hAnsi="Segoe UI" w:cs="Segoe UI"/>
          <w:bCs/>
          <w:color w:val="000000" w:themeColor="text1"/>
          <w:sz w:val="21"/>
          <w:szCs w:val="21"/>
        </w:rPr>
        <w:t>Szczegółowego Opracowania Projektowego</w:t>
      </w:r>
      <w:r w:rsidR="009D5979" w:rsidRPr="00810C77">
        <w:rPr>
          <w:rFonts w:ascii="Segoe UI" w:hAnsi="Segoe UI" w:cs="Segoe UI"/>
          <w:bCs/>
          <w:color w:val="000000" w:themeColor="text1"/>
          <w:sz w:val="21"/>
          <w:szCs w:val="21"/>
        </w:rPr>
        <w:t>, które zostały przekazane Zamawiającemu (na podstawie Protokołu Przekazania) do dnia odstąpienia od Umowy</w:t>
      </w:r>
      <w:r w:rsidR="00835395" w:rsidRPr="00810C77">
        <w:rPr>
          <w:rFonts w:ascii="Segoe UI" w:hAnsi="Segoe UI" w:cs="Segoe UI"/>
          <w:bCs/>
          <w:color w:val="000000" w:themeColor="text1"/>
          <w:sz w:val="21"/>
          <w:szCs w:val="21"/>
        </w:rPr>
        <w:t xml:space="preserve">. W przypadku skorzystania przez Zamawiającego z wykonania zastępczego zgodnie z Umową – Zamawiający jest uprawniony do zatrzymania i potrącenia z kwoty wynagrodzenia za wykonaną część przedmiotu Umowy, kosztów wykonania zastępczego. </w:t>
      </w:r>
    </w:p>
    <w:p w14:paraId="5D5CC939" w14:textId="0D4F87EE" w:rsidR="00B72C6F" w:rsidRPr="00810C77" w:rsidRDefault="00B72C6F" w:rsidP="00104D49">
      <w:pPr>
        <w:widowControl w:val="0"/>
        <w:numPr>
          <w:ilvl w:val="0"/>
          <w:numId w:val="11"/>
        </w:numPr>
        <w:tabs>
          <w:tab w:val="left" w:pos="-1701"/>
        </w:tabs>
        <w:suppressAutoHyphen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W przypadku gdy Zamawiający zakwestionuje zapisy przekazanego protokołu, o którym mowa w ust. </w:t>
      </w:r>
      <w:r w:rsidR="00D5751A" w:rsidRPr="00810C77">
        <w:rPr>
          <w:rFonts w:ascii="Segoe UI" w:hAnsi="Segoe UI" w:cs="Segoe UI"/>
          <w:bCs/>
          <w:color w:val="000000" w:themeColor="text1"/>
          <w:sz w:val="21"/>
          <w:szCs w:val="21"/>
        </w:rPr>
        <w:t>7</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powyżej, i Strony nie porozumieją się co do ostatecznej treści protokołu, każda ze Stron upoważniona jest do wystąpienia do </w:t>
      </w:r>
      <w:r w:rsidR="00D0588A" w:rsidRPr="00810C77">
        <w:rPr>
          <w:rFonts w:ascii="Segoe UI" w:hAnsi="Segoe UI" w:cs="Segoe UI"/>
          <w:bCs/>
          <w:color w:val="000000" w:themeColor="text1"/>
          <w:sz w:val="21"/>
          <w:szCs w:val="21"/>
        </w:rPr>
        <w:t>rzeczoznawcy</w:t>
      </w:r>
      <w:r w:rsidRPr="00810C77">
        <w:rPr>
          <w:rFonts w:ascii="Segoe UI" w:hAnsi="Segoe UI" w:cs="Segoe UI"/>
          <w:bCs/>
          <w:color w:val="000000" w:themeColor="text1"/>
          <w:sz w:val="21"/>
          <w:szCs w:val="21"/>
        </w:rPr>
        <w:t xml:space="preserve"> z zakresu odpowiednej specjalności, której dotyczy spór, wpisanego na listę biegłych sądowych o wydanie opinii w przedmiocie określenia procentowanego zaawansowania prac projektowych rozpoczętej części </w:t>
      </w:r>
      <w:r w:rsidR="00B9612C" w:rsidRPr="00810C77">
        <w:rPr>
          <w:rFonts w:ascii="Segoe UI" w:hAnsi="Segoe UI" w:cs="Segoe UI"/>
          <w:bCs/>
          <w:color w:val="000000" w:themeColor="text1"/>
          <w:sz w:val="21"/>
          <w:szCs w:val="21"/>
        </w:rPr>
        <w:t>Szczegółowego Opracowania Projektowego</w:t>
      </w:r>
      <w:r w:rsidRPr="00810C77">
        <w:rPr>
          <w:rFonts w:ascii="Segoe UI" w:hAnsi="Segoe UI" w:cs="Segoe UI"/>
          <w:bCs/>
          <w:color w:val="000000" w:themeColor="text1"/>
          <w:sz w:val="21"/>
          <w:szCs w:val="21"/>
        </w:rPr>
        <w:t>. W</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przypadku, gdy zgodnie z opinią </w:t>
      </w:r>
      <w:r w:rsidR="00D0588A" w:rsidRPr="00810C77">
        <w:rPr>
          <w:rFonts w:ascii="Segoe UI" w:hAnsi="Segoe UI" w:cs="Segoe UI"/>
          <w:bCs/>
          <w:color w:val="000000" w:themeColor="text1"/>
          <w:sz w:val="21"/>
          <w:szCs w:val="21"/>
        </w:rPr>
        <w:t>rzeczoznawcy</w:t>
      </w:r>
      <w:r w:rsidRPr="00810C77">
        <w:rPr>
          <w:rFonts w:ascii="Segoe UI" w:hAnsi="Segoe UI" w:cs="Segoe UI"/>
          <w:bCs/>
          <w:color w:val="000000" w:themeColor="text1"/>
          <w:sz w:val="21"/>
          <w:szCs w:val="21"/>
        </w:rPr>
        <w:t xml:space="preserve"> Strona kwestionująca protokół miała podstawy do</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kwestionowania zapisów przekazanego protokołu – koszty opinii </w:t>
      </w:r>
      <w:r w:rsidR="00D0588A" w:rsidRPr="00810C77">
        <w:rPr>
          <w:rFonts w:ascii="Segoe UI" w:hAnsi="Segoe UI" w:cs="Segoe UI"/>
          <w:bCs/>
          <w:color w:val="000000" w:themeColor="text1"/>
          <w:sz w:val="21"/>
          <w:szCs w:val="21"/>
        </w:rPr>
        <w:t>rzeczoznawcy</w:t>
      </w:r>
      <w:r w:rsidRPr="00810C77">
        <w:rPr>
          <w:rFonts w:ascii="Segoe UI" w:hAnsi="Segoe UI" w:cs="Segoe UI"/>
          <w:bCs/>
          <w:color w:val="000000" w:themeColor="text1"/>
          <w:sz w:val="21"/>
          <w:szCs w:val="21"/>
        </w:rPr>
        <w:t xml:space="preserve"> ponosi druga Strona, w przypadku natomiast gdy zgodnie z opinią </w:t>
      </w:r>
      <w:r w:rsidR="00D0588A" w:rsidRPr="00810C77">
        <w:rPr>
          <w:rFonts w:ascii="Segoe UI" w:hAnsi="Segoe UI" w:cs="Segoe UI"/>
          <w:bCs/>
          <w:color w:val="000000" w:themeColor="text1"/>
          <w:sz w:val="21"/>
          <w:szCs w:val="21"/>
        </w:rPr>
        <w:t>rzeczoznawcy</w:t>
      </w:r>
      <w:r w:rsidRPr="00810C77">
        <w:rPr>
          <w:rFonts w:ascii="Segoe UI" w:hAnsi="Segoe UI" w:cs="Segoe UI"/>
          <w:bCs/>
          <w:color w:val="000000" w:themeColor="text1"/>
          <w:sz w:val="21"/>
          <w:szCs w:val="21"/>
        </w:rPr>
        <w:t xml:space="preserve"> Strona kwestionująca protokół nie miała podstaw do kwestionowania zapisów przekazanego protokołu – koszty opinii biegłego ponosi Strona kwestionująca protokół</w:t>
      </w:r>
      <w:r w:rsidR="007A4BBD" w:rsidRPr="00810C77">
        <w:rPr>
          <w:rFonts w:ascii="Segoe UI" w:hAnsi="Segoe UI" w:cs="Segoe UI"/>
          <w:bCs/>
          <w:color w:val="000000" w:themeColor="text1"/>
          <w:sz w:val="21"/>
          <w:szCs w:val="21"/>
        </w:rPr>
        <w:t>.</w:t>
      </w:r>
      <w:r w:rsidR="006912C6" w:rsidRPr="00810C77">
        <w:rPr>
          <w:rFonts w:ascii="Segoe UI" w:hAnsi="Segoe UI" w:cs="Segoe UI"/>
          <w:bCs/>
          <w:color w:val="000000" w:themeColor="text1"/>
          <w:sz w:val="21"/>
          <w:szCs w:val="21"/>
        </w:rPr>
        <w:t xml:space="preserve"> </w:t>
      </w:r>
    </w:p>
    <w:p w14:paraId="4BA071F0" w14:textId="77777777" w:rsidR="00B72C6F" w:rsidRPr="00810C77" w:rsidRDefault="00B72C6F" w:rsidP="00EE15FE">
      <w:pPr>
        <w:widowControl w:val="0"/>
        <w:tabs>
          <w:tab w:val="left" w:pos="284"/>
        </w:tabs>
        <w:suppressAutoHyphens/>
        <w:spacing w:before="60"/>
        <w:jc w:val="both"/>
        <w:rPr>
          <w:rFonts w:ascii="Segoe UI" w:hAnsi="Segoe UI" w:cs="Segoe UI"/>
          <w:bCs/>
          <w:color w:val="000000" w:themeColor="text1"/>
          <w:sz w:val="21"/>
          <w:szCs w:val="21"/>
        </w:rPr>
      </w:pPr>
    </w:p>
    <w:p w14:paraId="653FE30B" w14:textId="055D8290" w:rsidR="00B72C6F" w:rsidRPr="00810C77" w:rsidRDefault="00B72C6F" w:rsidP="00104D49">
      <w:pPr>
        <w:pStyle w:val="Nagwek1"/>
        <w:numPr>
          <w:ilvl w:val="0"/>
          <w:numId w:val="27"/>
        </w:numPr>
        <w:spacing w:before="60" w:after="0"/>
        <w:jc w:val="center"/>
        <w:rPr>
          <w:rFonts w:ascii="Segoe UI" w:hAnsi="Segoe UI" w:cs="Segoe UI"/>
          <w:b w:val="0"/>
          <w:bCs w:val="0"/>
          <w:color w:val="000000" w:themeColor="text1"/>
          <w:sz w:val="21"/>
          <w:szCs w:val="21"/>
          <w:u w:val="none"/>
        </w:rPr>
      </w:pPr>
      <w:r w:rsidRPr="00810C77">
        <w:rPr>
          <w:rFonts w:ascii="Segoe UI" w:hAnsi="Segoe UI" w:cs="Segoe UI"/>
          <w:color w:val="000000" w:themeColor="text1"/>
          <w:sz w:val="21"/>
          <w:szCs w:val="21"/>
          <w:u w:val="none"/>
        </w:rPr>
        <w:t>KARY UMOWNE</w:t>
      </w:r>
    </w:p>
    <w:p w14:paraId="5EF61B8C" w14:textId="0E4915FF" w:rsidR="00B72C6F" w:rsidRPr="00810C77" w:rsidRDefault="00B72C6F" w:rsidP="00104D49">
      <w:pPr>
        <w:numPr>
          <w:ilvl w:val="0"/>
          <w:numId w:val="12"/>
        </w:numPr>
        <w:tabs>
          <w:tab w:val="left" w:pos="-2552"/>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Projektant zapłaci Zamawiającemu kary umowne za :</w:t>
      </w:r>
      <w:r w:rsidR="000277EC" w:rsidRPr="00810C77">
        <w:rPr>
          <w:rStyle w:val="Odwoanieprzypisudolnego"/>
          <w:rFonts w:ascii="Segoe UI" w:hAnsi="Segoe UI" w:cs="Segoe UI"/>
          <w:bCs/>
          <w:color w:val="000000" w:themeColor="text1"/>
          <w:sz w:val="21"/>
          <w:szCs w:val="21"/>
        </w:rPr>
        <w:footnoteReference w:id="10"/>
      </w:r>
    </w:p>
    <w:p w14:paraId="5B0499FE" w14:textId="5531A3B4" w:rsidR="0018688E" w:rsidRPr="00810C77" w:rsidRDefault="00FB29D0" w:rsidP="00AE18C0">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zwłokę</w:t>
      </w:r>
      <w:r w:rsidR="009D5979" w:rsidRPr="00810C77">
        <w:rPr>
          <w:rFonts w:ascii="Segoe UI" w:hAnsi="Segoe UI" w:cs="Segoe UI"/>
          <w:bCs/>
          <w:color w:val="000000" w:themeColor="text1"/>
          <w:sz w:val="21"/>
          <w:szCs w:val="21"/>
        </w:rPr>
        <w:t xml:space="preserve"> w wykonaniu</w:t>
      </w:r>
      <w:r w:rsidR="00D5751A" w:rsidRPr="00810C77">
        <w:rPr>
          <w:rFonts w:ascii="Segoe UI" w:hAnsi="Segoe UI" w:cs="Segoe UI"/>
          <w:bCs/>
          <w:color w:val="000000" w:themeColor="text1"/>
          <w:sz w:val="21"/>
          <w:szCs w:val="21"/>
        </w:rPr>
        <w:t xml:space="preserve"> danego </w:t>
      </w:r>
      <w:r w:rsidR="00BE1642" w:rsidRPr="00810C77">
        <w:rPr>
          <w:rFonts w:ascii="Segoe UI" w:hAnsi="Segoe UI" w:cs="Segoe UI"/>
          <w:bCs/>
          <w:color w:val="000000" w:themeColor="text1"/>
          <w:sz w:val="21"/>
          <w:szCs w:val="21"/>
        </w:rPr>
        <w:t>E</w:t>
      </w:r>
      <w:r w:rsidR="00D5751A" w:rsidRPr="00810C77">
        <w:rPr>
          <w:rFonts w:ascii="Segoe UI" w:hAnsi="Segoe UI" w:cs="Segoe UI"/>
          <w:bCs/>
          <w:color w:val="000000" w:themeColor="text1"/>
          <w:sz w:val="21"/>
          <w:szCs w:val="21"/>
        </w:rPr>
        <w:t>tapu</w:t>
      </w:r>
      <w:r w:rsidR="009834DC" w:rsidRPr="00810C77">
        <w:rPr>
          <w:rFonts w:ascii="Segoe UI" w:hAnsi="Segoe UI" w:cs="Segoe UI"/>
          <w:bCs/>
          <w:color w:val="000000" w:themeColor="text1"/>
          <w:sz w:val="21"/>
          <w:szCs w:val="21"/>
        </w:rPr>
        <w:t xml:space="preserve"> </w:t>
      </w:r>
      <w:r w:rsidR="00D5751A" w:rsidRPr="00810C77">
        <w:rPr>
          <w:rFonts w:ascii="Segoe UI" w:hAnsi="Segoe UI" w:cs="Segoe UI"/>
          <w:bCs/>
          <w:color w:val="000000" w:themeColor="text1"/>
          <w:sz w:val="21"/>
          <w:szCs w:val="21"/>
        </w:rPr>
        <w:t>P</w:t>
      </w:r>
      <w:r w:rsidR="009D5979" w:rsidRPr="00810C77">
        <w:rPr>
          <w:rFonts w:ascii="Segoe UI" w:hAnsi="Segoe UI" w:cs="Segoe UI"/>
          <w:bCs/>
          <w:color w:val="000000" w:themeColor="text1"/>
          <w:sz w:val="21"/>
          <w:szCs w:val="21"/>
        </w:rPr>
        <w:t xml:space="preserve">rzedmiotu Umowy </w:t>
      </w:r>
      <w:r w:rsidR="009834DC" w:rsidRPr="00810C77">
        <w:rPr>
          <w:rFonts w:ascii="Segoe UI" w:hAnsi="Segoe UI" w:cs="Segoe UI"/>
          <w:bCs/>
          <w:color w:val="000000" w:themeColor="text1"/>
          <w:sz w:val="21"/>
          <w:szCs w:val="21"/>
        </w:rPr>
        <w:t xml:space="preserve">o jakim mowa w § 3 </w:t>
      </w:r>
      <w:r w:rsidR="002805E0" w:rsidRPr="00810C77">
        <w:rPr>
          <w:rFonts w:ascii="Segoe UI" w:hAnsi="Segoe UI" w:cs="Segoe UI"/>
          <w:bCs/>
          <w:color w:val="000000" w:themeColor="text1"/>
          <w:sz w:val="21"/>
          <w:szCs w:val="21"/>
        </w:rPr>
        <w:t>ust. 1</w:t>
      </w:r>
      <w:r w:rsidR="009834DC" w:rsidRPr="00810C77">
        <w:rPr>
          <w:rFonts w:ascii="Segoe UI" w:hAnsi="Segoe UI" w:cs="Segoe UI"/>
          <w:bCs/>
          <w:color w:val="000000" w:themeColor="text1"/>
          <w:sz w:val="21"/>
          <w:szCs w:val="21"/>
        </w:rPr>
        <w:t xml:space="preserve"> </w:t>
      </w:r>
      <w:r w:rsidR="009D5979" w:rsidRPr="00810C77">
        <w:rPr>
          <w:rFonts w:ascii="Segoe UI" w:hAnsi="Segoe UI" w:cs="Segoe UI"/>
          <w:bCs/>
          <w:color w:val="000000" w:themeColor="text1"/>
          <w:sz w:val="21"/>
          <w:szCs w:val="21"/>
        </w:rPr>
        <w:t xml:space="preserve">w stosunku do </w:t>
      </w:r>
      <w:r w:rsidR="00C44C6F" w:rsidRPr="00810C77">
        <w:rPr>
          <w:rFonts w:ascii="Segoe UI" w:hAnsi="Segoe UI" w:cs="Segoe UI"/>
          <w:bCs/>
          <w:color w:val="000000" w:themeColor="text1"/>
          <w:sz w:val="21"/>
          <w:szCs w:val="21"/>
        </w:rPr>
        <w:t xml:space="preserve">terminu </w:t>
      </w:r>
      <w:r w:rsidR="00D5751A" w:rsidRPr="00810C77">
        <w:rPr>
          <w:rFonts w:ascii="Segoe UI" w:hAnsi="Segoe UI" w:cs="Segoe UI"/>
          <w:bCs/>
          <w:color w:val="000000" w:themeColor="text1"/>
          <w:sz w:val="21"/>
          <w:szCs w:val="21"/>
        </w:rPr>
        <w:t xml:space="preserve">umownego - w </w:t>
      </w:r>
      <w:r w:rsidR="009D5979" w:rsidRPr="00810C77">
        <w:rPr>
          <w:rFonts w:ascii="Segoe UI" w:hAnsi="Segoe UI" w:cs="Segoe UI"/>
          <w:bCs/>
          <w:color w:val="000000" w:themeColor="text1"/>
          <w:sz w:val="21"/>
          <w:szCs w:val="21"/>
        </w:rPr>
        <w:t xml:space="preserve">wysokości </w:t>
      </w:r>
      <w:r w:rsidR="00E36DC4" w:rsidRPr="00810C77">
        <w:rPr>
          <w:rFonts w:ascii="Segoe UI" w:hAnsi="Segoe UI" w:cs="Segoe UI"/>
          <w:bCs/>
          <w:color w:val="000000" w:themeColor="text1"/>
          <w:sz w:val="21"/>
          <w:szCs w:val="21"/>
        </w:rPr>
        <w:t>0,1%</w:t>
      </w:r>
      <w:r w:rsidR="006912C6" w:rsidRPr="00810C77">
        <w:rPr>
          <w:rFonts w:ascii="Segoe UI" w:hAnsi="Segoe UI" w:cs="Segoe UI"/>
          <w:bCs/>
          <w:color w:val="000000" w:themeColor="text1"/>
          <w:sz w:val="21"/>
          <w:szCs w:val="21"/>
        </w:rPr>
        <w:t xml:space="preserve"> </w:t>
      </w:r>
      <w:r w:rsidR="007E2A68" w:rsidRPr="00810C77">
        <w:rPr>
          <w:rFonts w:ascii="Segoe UI" w:hAnsi="Segoe UI" w:cs="Segoe UI"/>
          <w:bCs/>
          <w:color w:val="000000" w:themeColor="text1"/>
          <w:sz w:val="21"/>
          <w:szCs w:val="21"/>
        </w:rPr>
        <w:t>W</w:t>
      </w:r>
      <w:r w:rsidR="009D5979" w:rsidRPr="00810C77">
        <w:rPr>
          <w:rFonts w:ascii="Segoe UI" w:hAnsi="Segoe UI" w:cs="Segoe UI"/>
          <w:bCs/>
          <w:color w:val="000000" w:themeColor="text1"/>
          <w:sz w:val="21"/>
          <w:szCs w:val="21"/>
        </w:rPr>
        <w:t>ynagrodzenia netto</w:t>
      </w:r>
      <w:r w:rsidR="00100A18" w:rsidRPr="00810C77">
        <w:rPr>
          <w:rFonts w:ascii="Segoe UI" w:hAnsi="Segoe UI" w:cs="Segoe UI"/>
          <w:bCs/>
          <w:color w:val="000000" w:themeColor="text1"/>
          <w:sz w:val="21"/>
          <w:szCs w:val="21"/>
        </w:rPr>
        <w:t xml:space="preserve"> o jakim mowa w §</w:t>
      </w:r>
      <w:r w:rsidR="0018688E" w:rsidRPr="00810C77">
        <w:rPr>
          <w:rFonts w:ascii="Segoe UI" w:hAnsi="Segoe UI" w:cs="Segoe UI"/>
          <w:bCs/>
          <w:color w:val="000000" w:themeColor="text1"/>
          <w:sz w:val="21"/>
          <w:szCs w:val="21"/>
        </w:rPr>
        <w:t xml:space="preserve"> </w:t>
      </w:r>
      <w:r w:rsidR="00100A18" w:rsidRPr="00810C77">
        <w:rPr>
          <w:rFonts w:ascii="Segoe UI" w:hAnsi="Segoe UI" w:cs="Segoe UI"/>
          <w:bCs/>
          <w:color w:val="000000" w:themeColor="text1"/>
          <w:sz w:val="21"/>
          <w:szCs w:val="21"/>
        </w:rPr>
        <w:t xml:space="preserve">6 </w:t>
      </w:r>
      <w:r w:rsidR="002805E0"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Umowy</w:t>
      </w:r>
      <w:r w:rsidR="009D5979" w:rsidRPr="00810C77">
        <w:rPr>
          <w:rFonts w:ascii="Segoe UI" w:hAnsi="Segoe UI" w:cs="Segoe UI"/>
          <w:bCs/>
          <w:color w:val="000000" w:themeColor="text1"/>
          <w:sz w:val="21"/>
          <w:szCs w:val="21"/>
        </w:rPr>
        <w:t xml:space="preserve">, za każdy dzień </w:t>
      </w:r>
      <w:r w:rsidR="009834DC" w:rsidRPr="00810C77">
        <w:rPr>
          <w:rFonts w:ascii="Segoe UI" w:hAnsi="Segoe UI" w:cs="Segoe UI"/>
          <w:bCs/>
          <w:color w:val="000000" w:themeColor="text1"/>
          <w:sz w:val="21"/>
          <w:szCs w:val="21"/>
        </w:rPr>
        <w:t xml:space="preserve">zwłoki </w:t>
      </w:r>
      <w:r w:rsidR="00D918FC" w:rsidRPr="00810C77">
        <w:rPr>
          <w:rFonts w:ascii="Segoe UI" w:hAnsi="Segoe UI" w:cs="Segoe UI"/>
          <w:bCs/>
          <w:color w:val="000000" w:themeColor="text1"/>
          <w:sz w:val="21"/>
          <w:szCs w:val="21"/>
        </w:rPr>
        <w:t xml:space="preserve">w przypadku każdego </w:t>
      </w:r>
      <w:r w:rsidR="002802A7" w:rsidRPr="00810C77">
        <w:rPr>
          <w:rFonts w:ascii="Segoe UI" w:hAnsi="Segoe UI" w:cs="Segoe UI"/>
          <w:bCs/>
          <w:color w:val="000000" w:themeColor="text1"/>
          <w:sz w:val="21"/>
          <w:szCs w:val="21"/>
        </w:rPr>
        <w:t>E</w:t>
      </w:r>
      <w:r w:rsidR="00D918FC" w:rsidRPr="00810C77">
        <w:rPr>
          <w:rFonts w:ascii="Segoe UI" w:hAnsi="Segoe UI" w:cs="Segoe UI"/>
          <w:bCs/>
          <w:color w:val="000000" w:themeColor="text1"/>
          <w:sz w:val="21"/>
          <w:szCs w:val="21"/>
        </w:rPr>
        <w:t>tapu</w:t>
      </w:r>
      <w:r w:rsidR="009D5979" w:rsidRPr="00810C77">
        <w:rPr>
          <w:rFonts w:ascii="Segoe UI" w:hAnsi="Segoe UI" w:cs="Segoe UI"/>
          <w:bCs/>
          <w:color w:val="000000" w:themeColor="text1"/>
          <w:sz w:val="21"/>
          <w:szCs w:val="21"/>
        </w:rPr>
        <w:t>,</w:t>
      </w:r>
      <w:r w:rsidR="002802A7"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 xml:space="preserve">jednak nie więcej niż </w:t>
      </w:r>
      <w:r w:rsidR="00E36DC4" w:rsidRPr="00810C77">
        <w:rPr>
          <w:rFonts w:ascii="Segoe UI" w:hAnsi="Segoe UI" w:cs="Segoe UI"/>
          <w:bCs/>
          <w:color w:val="000000" w:themeColor="text1"/>
          <w:sz w:val="21"/>
          <w:szCs w:val="21"/>
        </w:rPr>
        <w:t>10</w:t>
      </w:r>
      <w:r w:rsidR="00F2458B" w:rsidRPr="00810C77">
        <w:rPr>
          <w:rFonts w:ascii="Segoe UI" w:hAnsi="Segoe UI" w:cs="Segoe UI"/>
          <w:bCs/>
          <w:color w:val="000000" w:themeColor="text1"/>
          <w:sz w:val="21"/>
          <w:szCs w:val="21"/>
        </w:rPr>
        <w:t xml:space="preserve"> %</w:t>
      </w:r>
      <w:r w:rsidR="006912C6"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Wynagrodzenia netto o jakim mowa w §</w:t>
      </w:r>
      <w:r w:rsidR="0018688E"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 xml:space="preserve">6 </w:t>
      </w:r>
      <w:r w:rsidR="002805E0" w:rsidRPr="00810C77">
        <w:rPr>
          <w:rFonts w:ascii="Segoe UI" w:hAnsi="Segoe UI" w:cs="Segoe UI"/>
          <w:bCs/>
          <w:color w:val="000000" w:themeColor="text1"/>
          <w:sz w:val="21"/>
          <w:szCs w:val="21"/>
        </w:rPr>
        <w:t>ust. 1</w:t>
      </w:r>
      <w:r w:rsidR="00F2458B" w:rsidRPr="00810C77">
        <w:rPr>
          <w:rFonts w:ascii="Segoe UI" w:hAnsi="Segoe UI" w:cs="Segoe UI"/>
          <w:bCs/>
          <w:color w:val="000000" w:themeColor="text1"/>
          <w:sz w:val="21"/>
          <w:szCs w:val="21"/>
        </w:rPr>
        <w:t xml:space="preserve"> </w:t>
      </w:r>
      <w:r w:rsidR="002805E0" w:rsidRPr="00810C77">
        <w:rPr>
          <w:rFonts w:ascii="Segoe UI" w:hAnsi="Segoe UI" w:cs="Segoe UI"/>
          <w:bCs/>
          <w:color w:val="000000" w:themeColor="text1"/>
          <w:sz w:val="21"/>
          <w:szCs w:val="21"/>
        </w:rPr>
        <w:t xml:space="preserve">Umowy; </w:t>
      </w:r>
    </w:p>
    <w:p w14:paraId="7DE5CB3D" w14:textId="071B5786" w:rsidR="00A33D5B" w:rsidRPr="00810C77" w:rsidRDefault="002805E0" w:rsidP="00AE18C0">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zwłokę</w:t>
      </w:r>
      <w:r w:rsidR="00A33D5B" w:rsidRPr="00810C77">
        <w:rPr>
          <w:rFonts w:ascii="Segoe UI" w:hAnsi="Segoe UI" w:cs="Segoe UI"/>
          <w:bCs/>
          <w:color w:val="000000" w:themeColor="text1"/>
          <w:sz w:val="21"/>
          <w:szCs w:val="21"/>
        </w:rPr>
        <w:t xml:space="preserve"> większ</w:t>
      </w:r>
      <w:r w:rsidR="00C266DE" w:rsidRPr="00810C77">
        <w:rPr>
          <w:rFonts w:ascii="Segoe UI" w:hAnsi="Segoe UI" w:cs="Segoe UI"/>
          <w:bCs/>
          <w:color w:val="000000" w:themeColor="text1"/>
          <w:sz w:val="21"/>
          <w:szCs w:val="21"/>
        </w:rPr>
        <w:t>ą</w:t>
      </w:r>
      <w:r w:rsidR="00A33D5B" w:rsidRPr="00810C77">
        <w:rPr>
          <w:rFonts w:ascii="Segoe UI" w:hAnsi="Segoe UI" w:cs="Segoe UI"/>
          <w:bCs/>
          <w:color w:val="000000" w:themeColor="text1"/>
          <w:sz w:val="21"/>
          <w:szCs w:val="21"/>
        </w:rPr>
        <w:t xml:space="preserve"> niż 4 </w:t>
      </w:r>
      <w:r w:rsidR="00C266DE" w:rsidRPr="00810C77">
        <w:rPr>
          <w:rFonts w:ascii="Segoe UI" w:hAnsi="Segoe UI" w:cs="Segoe UI"/>
          <w:bCs/>
          <w:color w:val="000000" w:themeColor="text1"/>
          <w:sz w:val="21"/>
          <w:szCs w:val="21"/>
        </w:rPr>
        <w:t>D</w:t>
      </w:r>
      <w:r w:rsidR="00A33D5B" w:rsidRPr="00810C77">
        <w:rPr>
          <w:rFonts w:ascii="Segoe UI" w:hAnsi="Segoe UI" w:cs="Segoe UI"/>
          <w:bCs/>
          <w:color w:val="000000" w:themeColor="text1"/>
          <w:sz w:val="21"/>
          <w:szCs w:val="21"/>
        </w:rPr>
        <w:t xml:space="preserve">ni </w:t>
      </w:r>
      <w:r w:rsidR="00C266DE" w:rsidRPr="00810C77">
        <w:rPr>
          <w:rFonts w:ascii="Segoe UI" w:hAnsi="Segoe UI" w:cs="Segoe UI"/>
          <w:bCs/>
          <w:color w:val="000000" w:themeColor="text1"/>
          <w:sz w:val="21"/>
          <w:szCs w:val="21"/>
        </w:rPr>
        <w:t>R</w:t>
      </w:r>
      <w:r w:rsidR="00A33D5B" w:rsidRPr="00810C77">
        <w:rPr>
          <w:rFonts w:ascii="Segoe UI" w:hAnsi="Segoe UI" w:cs="Segoe UI"/>
          <w:bCs/>
          <w:color w:val="000000" w:themeColor="text1"/>
          <w:sz w:val="21"/>
          <w:szCs w:val="21"/>
        </w:rPr>
        <w:t xml:space="preserve">obocze w wykonywaniu czynności określonych w </w:t>
      </w:r>
      <w:r w:rsidR="00C266DE" w:rsidRPr="00810C77">
        <w:rPr>
          <w:rFonts w:ascii="Segoe UI" w:hAnsi="Segoe UI" w:cs="Segoe UI"/>
          <w:bCs/>
          <w:color w:val="000000" w:themeColor="text1"/>
          <w:sz w:val="21"/>
          <w:szCs w:val="21"/>
        </w:rPr>
        <w:t>H</w:t>
      </w:r>
      <w:r w:rsidR="00A33D5B" w:rsidRPr="00810C77">
        <w:rPr>
          <w:rFonts w:ascii="Segoe UI" w:hAnsi="Segoe UI" w:cs="Segoe UI"/>
          <w:bCs/>
          <w:color w:val="000000" w:themeColor="text1"/>
          <w:sz w:val="21"/>
          <w:szCs w:val="21"/>
        </w:rPr>
        <w:t>armonogramie</w:t>
      </w:r>
      <w:r w:rsidR="00C266DE" w:rsidRPr="00810C77">
        <w:rPr>
          <w:rFonts w:ascii="Segoe UI" w:hAnsi="Segoe UI" w:cs="Segoe UI"/>
          <w:bCs/>
          <w:color w:val="000000" w:themeColor="text1"/>
          <w:sz w:val="21"/>
          <w:szCs w:val="21"/>
        </w:rPr>
        <w:t xml:space="preserve"> Prac </w:t>
      </w:r>
      <w:r w:rsidR="00CA6E0F" w:rsidRPr="00810C77">
        <w:rPr>
          <w:rFonts w:ascii="Segoe UI" w:hAnsi="Segoe UI" w:cs="Segoe UI"/>
          <w:bCs/>
          <w:color w:val="000000" w:themeColor="text1"/>
          <w:sz w:val="21"/>
          <w:szCs w:val="21"/>
        </w:rPr>
        <w:t>Projektowych</w:t>
      </w:r>
      <w:r w:rsidR="00A33D5B" w:rsidRPr="00810C77">
        <w:rPr>
          <w:rFonts w:ascii="Segoe UI" w:hAnsi="Segoe UI" w:cs="Segoe UI"/>
          <w:bCs/>
          <w:color w:val="000000" w:themeColor="text1"/>
          <w:sz w:val="21"/>
          <w:szCs w:val="21"/>
        </w:rPr>
        <w:t xml:space="preserve"> </w:t>
      </w:r>
      <w:r w:rsidR="00CA6E0F" w:rsidRPr="00810C77">
        <w:rPr>
          <w:rFonts w:ascii="Segoe UI" w:hAnsi="Segoe UI" w:cs="Segoe UI"/>
          <w:bCs/>
          <w:color w:val="000000" w:themeColor="text1"/>
          <w:sz w:val="21"/>
          <w:szCs w:val="21"/>
        </w:rPr>
        <w:t xml:space="preserve">w </w:t>
      </w:r>
      <w:r w:rsidR="00A33D5B" w:rsidRPr="00810C77">
        <w:rPr>
          <w:rFonts w:ascii="Segoe UI" w:hAnsi="Segoe UI" w:cs="Segoe UI"/>
          <w:bCs/>
          <w:color w:val="000000" w:themeColor="text1"/>
          <w:sz w:val="21"/>
          <w:szCs w:val="21"/>
        </w:rPr>
        <w:t xml:space="preserve">wysokości </w:t>
      </w:r>
      <w:r w:rsidR="00C479B2" w:rsidRPr="00810C77">
        <w:rPr>
          <w:rFonts w:ascii="Segoe UI" w:hAnsi="Segoe UI" w:cs="Segoe UI"/>
          <w:bCs/>
          <w:color w:val="000000" w:themeColor="text1"/>
          <w:sz w:val="21"/>
          <w:szCs w:val="21"/>
        </w:rPr>
        <w:t>1</w:t>
      </w:r>
      <w:r w:rsidR="00E36DC4" w:rsidRPr="00810C77">
        <w:rPr>
          <w:rFonts w:ascii="Segoe UI" w:hAnsi="Segoe UI" w:cs="Segoe UI"/>
          <w:bCs/>
          <w:color w:val="000000" w:themeColor="text1"/>
          <w:sz w:val="21"/>
          <w:szCs w:val="21"/>
        </w:rPr>
        <w:t>00 zł</w:t>
      </w:r>
      <w:r w:rsidR="006912C6" w:rsidRPr="00810C77">
        <w:rPr>
          <w:rFonts w:ascii="Segoe UI" w:hAnsi="Segoe UI" w:cs="Segoe UI"/>
          <w:bCs/>
          <w:color w:val="000000" w:themeColor="text1"/>
          <w:sz w:val="21"/>
          <w:szCs w:val="21"/>
        </w:rPr>
        <w:t xml:space="preserve"> </w:t>
      </w:r>
      <w:r w:rsidR="00A33D5B" w:rsidRPr="00810C77">
        <w:rPr>
          <w:rFonts w:ascii="Segoe UI" w:hAnsi="Segoe UI" w:cs="Segoe UI"/>
          <w:bCs/>
          <w:color w:val="000000" w:themeColor="text1"/>
          <w:sz w:val="21"/>
          <w:szCs w:val="21"/>
        </w:rPr>
        <w:t xml:space="preserve">za każdy dzień </w:t>
      </w:r>
      <w:r w:rsidR="00C266DE" w:rsidRPr="00810C77">
        <w:rPr>
          <w:rFonts w:ascii="Segoe UI" w:hAnsi="Segoe UI" w:cs="Segoe UI"/>
          <w:bCs/>
          <w:color w:val="000000" w:themeColor="text1"/>
          <w:sz w:val="21"/>
          <w:szCs w:val="21"/>
        </w:rPr>
        <w:t xml:space="preserve">zwłoki </w:t>
      </w:r>
      <w:r w:rsidR="00A33D5B" w:rsidRPr="00810C77">
        <w:rPr>
          <w:rFonts w:ascii="Segoe UI" w:hAnsi="Segoe UI" w:cs="Segoe UI"/>
          <w:bCs/>
          <w:color w:val="000000" w:themeColor="text1"/>
          <w:sz w:val="21"/>
          <w:szCs w:val="21"/>
        </w:rPr>
        <w:t>w</w:t>
      </w:r>
      <w:r w:rsidR="00C266DE" w:rsidRPr="00810C77">
        <w:rPr>
          <w:rFonts w:ascii="Segoe UI" w:hAnsi="Segoe UI" w:cs="Segoe UI"/>
          <w:bCs/>
          <w:color w:val="000000" w:themeColor="text1"/>
          <w:sz w:val="21"/>
          <w:szCs w:val="21"/>
        </w:rPr>
        <w:t xml:space="preserve"> wykonaniu </w:t>
      </w:r>
      <w:r w:rsidR="0018688E" w:rsidRPr="00810C77">
        <w:rPr>
          <w:rFonts w:ascii="Segoe UI" w:hAnsi="Segoe UI" w:cs="Segoe UI"/>
          <w:bCs/>
          <w:color w:val="000000" w:themeColor="text1"/>
          <w:sz w:val="21"/>
          <w:szCs w:val="21"/>
        </w:rPr>
        <w:t xml:space="preserve">danej </w:t>
      </w:r>
      <w:r w:rsidR="00C266DE" w:rsidRPr="00810C77">
        <w:rPr>
          <w:rFonts w:ascii="Segoe UI" w:hAnsi="Segoe UI" w:cs="Segoe UI"/>
          <w:bCs/>
          <w:color w:val="000000" w:themeColor="text1"/>
          <w:sz w:val="21"/>
          <w:szCs w:val="21"/>
        </w:rPr>
        <w:t>czynności Projektanta przewidzian</w:t>
      </w:r>
      <w:r w:rsidR="0018688E" w:rsidRPr="00810C77">
        <w:rPr>
          <w:rFonts w:ascii="Segoe UI" w:hAnsi="Segoe UI" w:cs="Segoe UI"/>
          <w:bCs/>
          <w:color w:val="000000" w:themeColor="text1"/>
          <w:sz w:val="21"/>
          <w:szCs w:val="21"/>
        </w:rPr>
        <w:t>ej</w:t>
      </w:r>
      <w:r w:rsidR="00C266DE" w:rsidRPr="00810C77">
        <w:rPr>
          <w:rFonts w:ascii="Segoe UI" w:hAnsi="Segoe UI" w:cs="Segoe UI"/>
          <w:bCs/>
          <w:color w:val="000000" w:themeColor="text1"/>
          <w:sz w:val="21"/>
          <w:szCs w:val="21"/>
        </w:rPr>
        <w:t xml:space="preserve"> w Harmonogramie Prac Projektowych</w:t>
      </w:r>
      <w:r w:rsidR="002802A7" w:rsidRPr="00810C77">
        <w:rPr>
          <w:rFonts w:ascii="Segoe UI" w:hAnsi="Segoe UI" w:cs="Segoe UI"/>
          <w:bCs/>
          <w:color w:val="000000" w:themeColor="text1"/>
          <w:sz w:val="21"/>
          <w:szCs w:val="21"/>
        </w:rPr>
        <w:t>, jednak nie więcej niż</w:t>
      </w:r>
      <w:r w:rsidR="00E36DC4" w:rsidRPr="00810C77">
        <w:rPr>
          <w:rFonts w:ascii="Segoe UI" w:hAnsi="Segoe UI" w:cs="Segoe UI"/>
          <w:bCs/>
          <w:color w:val="000000" w:themeColor="text1"/>
          <w:sz w:val="21"/>
          <w:szCs w:val="21"/>
        </w:rPr>
        <w:t xml:space="preserve"> </w:t>
      </w:r>
      <w:r w:rsidR="00C479B2" w:rsidRPr="00810C77">
        <w:rPr>
          <w:rFonts w:ascii="Segoe UI" w:hAnsi="Segoe UI" w:cs="Segoe UI"/>
          <w:bCs/>
          <w:color w:val="000000" w:themeColor="text1"/>
          <w:sz w:val="21"/>
          <w:szCs w:val="21"/>
        </w:rPr>
        <w:t>1</w:t>
      </w:r>
      <w:r w:rsidR="00E36DC4" w:rsidRPr="00810C77">
        <w:rPr>
          <w:rFonts w:ascii="Segoe UI" w:hAnsi="Segoe UI" w:cs="Segoe UI"/>
          <w:bCs/>
          <w:color w:val="000000" w:themeColor="text1"/>
          <w:sz w:val="21"/>
          <w:szCs w:val="21"/>
        </w:rPr>
        <w:t>0 000 zł</w:t>
      </w:r>
      <w:r w:rsidR="00100A18" w:rsidRPr="00810C77">
        <w:rPr>
          <w:rFonts w:ascii="Segoe UI" w:hAnsi="Segoe UI" w:cs="Segoe UI"/>
          <w:bCs/>
          <w:color w:val="000000" w:themeColor="text1"/>
          <w:sz w:val="21"/>
          <w:szCs w:val="21"/>
        </w:rPr>
        <w:t>;</w:t>
      </w:r>
    </w:p>
    <w:p w14:paraId="06C3DA20" w14:textId="021E3308" w:rsidR="00A33D5B" w:rsidRPr="00810C77" w:rsidRDefault="00A33D5B" w:rsidP="00A33D5B">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lastRenderedPageBreak/>
        <w:t xml:space="preserve">za brak </w:t>
      </w:r>
      <w:r w:rsidR="00355EFF" w:rsidRPr="00810C77">
        <w:rPr>
          <w:rFonts w:ascii="Segoe UI" w:hAnsi="Segoe UI" w:cs="Segoe UI"/>
          <w:bCs/>
          <w:color w:val="000000" w:themeColor="text1"/>
          <w:sz w:val="21"/>
          <w:szCs w:val="21"/>
        </w:rPr>
        <w:t xml:space="preserve">usprawiedliwionego </w:t>
      </w:r>
      <w:r w:rsidRPr="00810C77">
        <w:rPr>
          <w:rFonts w:ascii="Segoe UI" w:hAnsi="Segoe UI" w:cs="Segoe UI"/>
          <w:bCs/>
          <w:color w:val="000000" w:themeColor="text1"/>
          <w:sz w:val="21"/>
          <w:szCs w:val="21"/>
        </w:rPr>
        <w:t>udziału w naradzie koordynacyjnej</w:t>
      </w:r>
      <w:r w:rsidR="00C479B2" w:rsidRPr="00810C77">
        <w:rPr>
          <w:rFonts w:ascii="Segoe UI" w:hAnsi="Segoe UI" w:cs="Segoe UI"/>
          <w:bCs/>
          <w:color w:val="000000" w:themeColor="text1"/>
          <w:sz w:val="21"/>
          <w:szCs w:val="21"/>
        </w:rPr>
        <w:t xml:space="preserve"> członka Zespołu Projektowego</w:t>
      </w:r>
      <w:r w:rsidRPr="00810C77">
        <w:rPr>
          <w:rFonts w:ascii="Segoe UI" w:hAnsi="Segoe UI" w:cs="Segoe UI"/>
          <w:bCs/>
          <w:color w:val="000000" w:themeColor="text1"/>
          <w:sz w:val="21"/>
          <w:szCs w:val="21"/>
        </w:rPr>
        <w:t xml:space="preserve"> wskazan</w:t>
      </w:r>
      <w:r w:rsidR="004B0858" w:rsidRPr="00810C77">
        <w:rPr>
          <w:rFonts w:ascii="Segoe UI" w:hAnsi="Segoe UI" w:cs="Segoe UI"/>
          <w:bCs/>
          <w:color w:val="000000" w:themeColor="text1"/>
          <w:sz w:val="21"/>
          <w:szCs w:val="21"/>
        </w:rPr>
        <w:t>e</w:t>
      </w:r>
      <w:r w:rsidR="00C479B2" w:rsidRPr="00810C77">
        <w:rPr>
          <w:rFonts w:ascii="Segoe UI" w:hAnsi="Segoe UI" w:cs="Segoe UI"/>
          <w:bCs/>
          <w:color w:val="000000" w:themeColor="text1"/>
          <w:sz w:val="21"/>
          <w:szCs w:val="21"/>
        </w:rPr>
        <w:t>go</w:t>
      </w:r>
      <w:r w:rsidRPr="00810C77">
        <w:rPr>
          <w:rFonts w:ascii="Segoe UI" w:hAnsi="Segoe UI" w:cs="Segoe UI"/>
          <w:bCs/>
          <w:color w:val="000000" w:themeColor="text1"/>
          <w:sz w:val="21"/>
          <w:szCs w:val="21"/>
        </w:rPr>
        <w:t xml:space="preserve"> za niezbędn</w:t>
      </w:r>
      <w:r w:rsidR="00C479B2" w:rsidRPr="00810C77">
        <w:rPr>
          <w:rFonts w:ascii="Segoe UI" w:hAnsi="Segoe UI" w:cs="Segoe UI"/>
          <w:bCs/>
          <w:color w:val="000000" w:themeColor="text1"/>
          <w:sz w:val="21"/>
          <w:szCs w:val="21"/>
        </w:rPr>
        <w:t>ego</w:t>
      </w:r>
      <w:r w:rsidRPr="00810C77">
        <w:rPr>
          <w:rFonts w:ascii="Segoe UI" w:hAnsi="Segoe UI" w:cs="Segoe UI"/>
          <w:bCs/>
          <w:color w:val="000000" w:themeColor="text1"/>
          <w:sz w:val="21"/>
          <w:szCs w:val="21"/>
        </w:rPr>
        <w:t xml:space="preserve"> przez Zamawiającego w wysokości </w:t>
      </w:r>
      <w:r w:rsidR="00C479B2" w:rsidRPr="00810C77">
        <w:rPr>
          <w:rFonts w:ascii="Segoe UI" w:hAnsi="Segoe UI" w:cs="Segoe UI"/>
          <w:bCs/>
          <w:color w:val="000000" w:themeColor="text1"/>
          <w:sz w:val="21"/>
          <w:szCs w:val="21"/>
        </w:rPr>
        <w:t>1000 zł</w:t>
      </w:r>
      <w:r w:rsidR="006912C6"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za brak każdej osoby,</w:t>
      </w:r>
    </w:p>
    <w:p w14:paraId="04961931" w14:textId="3CA8B259" w:rsidR="0085755B" w:rsidRPr="00810C77" w:rsidRDefault="00FB29D0" w:rsidP="0018688E">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zwłokę</w:t>
      </w:r>
      <w:r w:rsidR="009D5979" w:rsidRPr="00810C77">
        <w:rPr>
          <w:rFonts w:ascii="Segoe UI" w:hAnsi="Segoe UI" w:cs="Segoe UI"/>
          <w:bCs/>
          <w:color w:val="000000" w:themeColor="text1"/>
          <w:sz w:val="21"/>
          <w:szCs w:val="21"/>
        </w:rPr>
        <w:t xml:space="preserve"> we wprowadzeniu poprawek zgłoszonych zgodnie z Umową na zasadach wskazanych w</w:t>
      </w:r>
      <w:r w:rsidR="00871D78" w:rsidRPr="00810C77">
        <w:rPr>
          <w:rFonts w:ascii="Segoe UI" w:hAnsi="Segoe UI" w:cs="Segoe UI"/>
          <w:bCs/>
          <w:color w:val="000000" w:themeColor="text1"/>
          <w:sz w:val="21"/>
          <w:szCs w:val="21"/>
        </w:rPr>
        <w:t> </w:t>
      </w:r>
      <w:r w:rsidR="009D5979" w:rsidRPr="00810C77">
        <w:rPr>
          <w:rFonts w:ascii="Segoe UI" w:hAnsi="Segoe UI" w:cs="Segoe UI"/>
          <w:bCs/>
          <w:color w:val="000000" w:themeColor="text1"/>
          <w:sz w:val="21"/>
          <w:szCs w:val="21"/>
        </w:rPr>
        <w:t xml:space="preserve">§ 5 Umowy w wysokości </w:t>
      </w:r>
      <w:r w:rsidR="00C479B2" w:rsidRPr="00810C77">
        <w:rPr>
          <w:rFonts w:ascii="Segoe UI" w:hAnsi="Segoe UI" w:cs="Segoe UI"/>
          <w:bCs/>
          <w:color w:val="000000" w:themeColor="text1"/>
          <w:sz w:val="21"/>
          <w:szCs w:val="21"/>
        </w:rPr>
        <w:t>0,1</w:t>
      </w:r>
      <w:r w:rsidR="009D5979" w:rsidRPr="00810C77">
        <w:rPr>
          <w:rFonts w:ascii="Segoe UI" w:hAnsi="Segoe UI" w:cs="Segoe UI"/>
          <w:bCs/>
          <w:color w:val="000000" w:themeColor="text1"/>
          <w:sz w:val="21"/>
          <w:szCs w:val="21"/>
        </w:rPr>
        <w:t xml:space="preserve"> % </w:t>
      </w:r>
      <w:r w:rsidR="00100A18" w:rsidRPr="00810C77">
        <w:rPr>
          <w:rFonts w:ascii="Segoe UI" w:hAnsi="Segoe UI" w:cs="Segoe UI"/>
          <w:bCs/>
          <w:color w:val="000000" w:themeColor="text1"/>
          <w:sz w:val="21"/>
          <w:szCs w:val="21"/>
        </w:rPr>
        <w:t>Wynagrodzenia netto o jakim mowa w §</w:t>
      </w:r>
      <w:r w:rsidR="0085755B" w:rsidRPr="00810C77">
        <w:rPr>
          <w:rFonts w:ascii="Segoe UI" w:hAnsi="Segoe UI" w:cs="Segoe UI"/>
          <w:bCs/>
          <w:color w:val="000000" w:themeColor="text1"/>
          <w:sz w:val="21"/>
          <w:szCs w:val="21"/>
        </w:rPr>
        <w:t xml:space="preserve"> </w:t>
      </w:r>
      <w:r w:rsidR="00100A18" w:rsidRPr="00810C77">
        <w:rPr>
          <w:rFonts w:ascii="Segoe UI" w:hAnsi="Segoe UI" w:cs="Segoe UI"/>
          <w:bCs/>
          <w:color w:val="000000" w:themeColor="text1"/>
          <w:sz w:val="21"/>
          <w:szCs w:val="21"/>
        </w:rPr>
        <w:t xml:space="preserve">6 </w:t>
      </w:r>
      <w:r w:rsidR="00CA6E0F"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Umowy</w:t>
      </w:r>
      <w:r w:rsidR="009D5979" w:rsidRPr="00810C77">
        <w:rPr>
          <w:rFonts w:ascii="Segoe UI" w:hAnsi="Segoe UI" w:cs="Segoe UI"/>
          <w:bCs/>
          <w:color w:val="000000" w:themeColor="text1"/>
          <w:sz w:val="21"/>
          <w:szCs w:val="21"/>
        </w:rPr>
        <w:t xml:space="preserve"> za</w:t>
      </w:r>
      <w:r w:rsidR="00871D78" w:rsidRPr="00810C77">
        <w:rPr>
          <w:rFonts w:ascii="Segoe UI" w:hAnsi="Segoe UI" w:cs="Segoe UI"/>
          <w:bCs/>
          <w:color w:val="000000" w:themeColor="text1"/>
          <w:sz w:val="21"/>
          <w:szCs w:val="21"/>
        </w:rPr>
        <w:t> </w:t>
      </w:r>
      <w:r w:rsidR="009D5979" w:rsidRPr="00810C77">
        <w:rPr>
          <w:rFonts w:ascii="Segoe UI" w:hAnsi="Segoe UI" w:cs="Segoe UI"/>
          <w:bCs/>
          <w:color w:val="000000" w:themeColor="text1"/>
          <w:sz w:val="21"/>
          <w:szCs w:val="21"/>
        </w:rPr>
        <w:t xml:space="preserve">każdy dzień </w:t>
      </w:r>
      <w:r w:rsidR="00321936" w:rsidRPr="00810C77">
        <w:rPr>
          <w:rFonts w:ascii="Segoe UI" w:hAnsi="Segoe UI" w:cs="Segoe UI"/>
          <w:bCs/>
          <w:color w:val="000000" w:themeColor="text1"/>
          <w:sz w:val="21"/>
          <w:szCs w:val="21"/>
        </w:rPr>
        <w:t xml:space="preserve">zwłoki, jednak nie więcej niż </w:t>
      </w:r>
      <w:r w:rsidR="00C479B2" w:rsidRPr="00810C77">
        <w:rPr>
          <w:rFonts w:ascii="Segoe UI" w:hAnsi="Segoe UI" w:cs="Segoe UI"/>
          <w:bCs/>
          <w:color w:val="000000" w:themeColor="text1"/>
          <w:sz w:val="21"/>
          <w:szCs w:val="21"/>
        </w:rPr>
        <w:t>10</w:t>
      </w:r>
      <w:r w:rsidR="00321936" w:rsidRPr="00810C77">
        <w:rPr>
          <w:rFonts w:ascii="Segoe UI" w:hAnsi="Segoe UI" w:cs="Segoe UI"/>
          <w:bCs/>
          <w:color w:val="000000" w:themeColor="text1"/>
          <w:sz w:val="21"/>
          <w:szCs w:val="21"/>
        </w:rPr>
        <w:t xml:space="preserve"> % łącznego Wynagrodzenia </w:t>
      </w:r>
      <w:r w:rsidR="00100A18" w:rsidRPr="00810C77">
        <w:rPr>
          <w:rFonts w:ascii="Segoe UI" w:hAnsi="Segoe UI" w:cs="Segoe UI"/>
          <w:bCs/>
          <w:color w:val="000000" w:themeColor="text1"/>
          <w:sz w:val="21"/>
          <w:szCs w:val="21"/>
        </w:rPr>
        <w:t>netto o jakim mowa w §</w:t>
      </w:r>
      <w:r w:rsidR="0085755B" w:rsidRPr="00810C77">
        <w:rPr>
          <w:rFonts w:ascii="Segoe UI" w:hAnsi="Segoe UI" w:cs="Segoe UI"/>
          <w:bCs/>
          <w:color w:val="000000" w:themeColor="text1"/>
          <w:sz w:val="21"/>
          <w:szCs w:val="21"/>
        </w:rPr>
        <w:t xml:space="preserve"> </w:t>
      </w:r>
      <w:r w:rsidR="00100A18" w:rsidRPr="00810C77">
        <w:rPr>
          <w:rFonts w:ascii="Segoe UI" w:hAnsi="Segoe UI" w:cs="Segoe UI"/>
          <w:bCs/>
          <w:color w:val="000000" w:themeColor="text1"/>
          <w:sz w:val="21"/>
          <w:szCs w:val="21"/>
        </w:rPr>
        <w:t xml:space="preserve">6 </w:t>
      </w:r>
      <w:r w:rsidR="00CA6E0F"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w:t>
      </w:r>
      <w:r w:rsidR="00CA6E0F" w:rsidRPr="00810C77">
        <w:rPr>
          <w:rFonts w:ascii="Segoe UI" w:hAnsi="Segoe UI" w:cs="Segoe UI"/>
          <w:bCs/>
          <w:color w:val="000000" w:themeColor="text1"/>
          <w:sz w:val="21"/>
          <w:szCs w:val="21"/>
        </w:rPr>
        <w:t>Umowy</w:t>
      </w:r>
      <w:r w:rsidR="0085755B" w:rsidRPr="00810C77">
        <w:rPr>
          <w:rFonts w:ascii="Segoe UI" w:hAnsi="Segoe UI" w:cs="Segoe UI"/>
          <w:bCs/>
          <w:color w:val="000000" w:themeColor="text1"/>
          <w:sz w:val="21"/>
          <w:szCs w:val="21"/>
        </w:rPr>
        <w:t>;</w:t>
      </w:r>
    </w:p>
    <w:p w14:paraId="3AEE1E15" w14:textId="49C04E8A" w:rsidR="009D5979" w:rsidRPr="00810C77" w:rsidRDefault="00CA6E0F" w:rsidP="0018688E">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 zwłokę</w:t>
      </w:r>
      <w:r w:rsidR="00BE1642" w:rsidRPr="00810C77">
        <w:rPr>
          <w:rFonts w:ascii="Segoe UI" w:hAnsi="Segoe UI" w:cs="Segoe UI"/>
          <w:bCs/>
          <w:color w:val="000000" w:themeColor="text1"/>
          <w:sz w:val="21"/>
          <w:szCs w:val="21"/>
        </w:rPr>
        <w:t xml:space="preserve"> </w:t>
      </w:r>
      <w:r w:rsidR="009D5979" w:rsidRPr="00810C77">
        <w:rPr>
          <w:rFonts w:ascii="Segoe UI" w:hAnsi="Segoe UI" w:cs="Segoe UI"/>
          <w:bCs/>
          <w:color w:val="000000" w:themeColor="text1"/>
          <w:sz w:val="21"/>
          <w:szCs w:val="21"/>
        </w:rPr>
        <w:t>w realizacji obowiązków wynikających z gwarancji lub rękojmi zgodnie z §</w:t>
      </w:r>
      <w:r w:rsidR="003502E3" w:rsidRPr="00810C77">
        <w:rPr>
          <w:rFonts w:ascii="Segoe UI" w:hAnsi="Segoe UI" w:cs="Segoe UI"/>
          <w:bCs/>
          <w:color w:val="000000" w:themeColor="text1"/>
          <w:sz w:val="21"/>
          <w:szCs w:val="21"/>
        </w:rPr>
        <w:t>12</w:t>
      </w:r>
      <w:r w:rsidR="0085755B" w:rsidRPr="00810C77">
        <w:rPr>
          <w:rFonts w:ascii="Segoe UI" w:hAnsi="Segoe UI" w:cs="Segoe UI"/>
          <w:bCs/>
          <w:color w:val="000000" w:themeColor="text1"/>
          <w:sz w:val="21"/>
          <w:szCs w:val="21"/>
        </w:rPr>
        <w:t xml:space="preserve"> Umowy</w:t>
      </w:r>
      <w:r w:rsidR="009D5979" w:rsidRPr="00810C77">
        <w:rPr>
          <w:rFonts w:ascii="Segoe UI" w:hAnsi="Segoe UI" w:cs="Segoe UI"/>
          <w:bCs/>
          <w:color w:val="000000" w:themeColor="text1"/>
          <w:sz w:val="21"/>
          <w:szCs w:val="21"/>
        </w:rPr>
        <w:t xml:space="preserve"> w</w:t>
      </w:r>
      <w:r w:rsidR="00871D78" w:rsidRPr="00810C77">
        <w:rPr>
          <w:rFonts w:ascii="Segoe UI" w:hAnsi="Segoe UI" w:cs="Segoe UI"/>
          <w:bCs/>
          <w:color w:val="000000" w:themeColor="text1"/>
          <w:sz w:val="21"/>
          <w:szCs w:val="21"/>
        </w:rPr>
        <w:t> </w:t>
      </w:r>
      <w:r w:rsidR="009D5979" w:rsidRPr="00810C77">
        <w:rPr>
          <w:rFonts w:ascii="Segoe UI" w:hAnsi="Segoe UI" w:cs="Segoe UI"/>
          <w:bCs/>
          <w:color w:val="000000" w:themeColor="text1"/>
          <w:sz w:val="21"/>
          <w:szCs w:val="21"/>
        </w:rPr>
        <w:t xml:space="preserve">wysokości </w:t>
      </w:r>
      <w:r w:rsidR="00B31E2A" w:rsidRPr="00810C77">
        <w:rPr>
          <w:rFonts w:ascii="Segoe UI" w:hAnsi="Segoe UI" w:cs="Segoe UI"/>
          <w:bCs/>
          <w:color w:val="000000" w:themeColor="text1"/>
          <w:sz w:val="21"/>
          <w:szCs w:val="21"/>
        </w:rPr>
        <w:t>0,5%</w:t>
      </w:r>
      <w:r w:rsidR="00F800EA" w:rsidRPr="00810C77">
        <w:rPr>
          <w:rFonts w:ascii="Segoe UI" w:hAnsi="Segoe UI" w:cs="Segoe UI"/>
          <w:bCs/>
          <w:color w:val="000000" w:themeColor="text1"/>
          <w:sz w:val="21"/>
          <w:szCs w:val="21"/>
        </w:rPr>
        <w:t xml:space="preserve"> </w:t>
      </w:r>
      <w:r w:rsidR="009D5979" w:rsidRPr="00810C77">
        <w:rPr>
          <w:rFonts w:ascii="Segoe UI" w:hAnsi="Segoe UI" w:cs="Segoe UI"/>
          <w:bCs/>
          <w:color w:val="000000" w:themeColor="text1"/>
          <w:sz w:val="21"/>
          <w:szCs w:val="21"/>
        </w:rPr>
        <w:t xml:space="preserve">% </w:t>
      </w:r>
      <w:r w:rsidR="00100A18" w:rsidRPr="00810C77">
        <w:rPr>
          <w:rFonts w:ascii="Segoe UI" w:hAnsi="Segoe UI" w:cs="Segoe UI"/>
          <w:bCs/>
          <w:color w:val="000000" w:themeColor="text1"/>
          <w:sz w:val="21"/>
          <w:szCs w:val="21"/>
        </w:rPr>
        <w:t>Wynagrodzenia netto o jakim mowa w §</w:t>
      </w:r>
      <w:r w:rsidR="0085755B" w:rsidRPr="00810C77">
        <w:rPr>
          <w:rFonts w:ascii="Segoe UI" w:hAnsi="Segoe UI" w:cs="Segoe UI"/>
          <w:bCs/>
          <w:color w:val="000000" w:themeColor="text1"/>
          <w:sz w:val="21"/>
          <w:szCs w:val="21"/>
        </w:rPr>
        <w:t xml:space="preserve"> </w:t>
      </w:r>
      <w:r w:rsidR="00100A18" w:rsidRPr="00810C77">
        <w:rPr>
          <w:rFonts w:ascii="Segoe UI" w:hAnsi="Segoe UI" w:cs="Segoe UI"/>
          <w:bCs/>
          <w:color w:val="000000" w:themeColor="text1"/>
          <w:sz w:val="21"/>
          <w:szCs w:val="21"/>
        </w:rPr>
        <w:t xml:space="preserve">6 </w:t>
      </w:r>
      <w:r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Umowy</w:t>
      </w:r>
      <w:r w:rsidR="00100A18" w:rsidRPr="00810C77" w:rsidDel="00100A18">
        <w:rPr>
          <w:rFonts w:ascii="Segoe UI" w:hAnsi="Segoe UI" w:cs="Segoe UI"/>
          <w:bCs/>
          <w:color w:val="000000" w:themeColor="text1"/>
          <w:sz w:val="21"/>
          <w:szCs w:val="21"/>
        </w:rPr>
        <w:t xml:space="preserve"> </w:t>
      </w:r>
      <w:r w:rsidR="009D5979" w:rsidRPr="00810C77">
        <w:rPr>
          <w:rFonts w:ascii="Segoe UI" w:hAnsi="Segoe UI" w:cs="Segoe UI"/>
          <w:bCs/>
          <w:color w:val="000000" w:themeColor="text1"/>
          <w:sz w:val="21"/>
          <w:szCs w:val="21"/>
        </w:rPr>
        <w:t xml:space="preserve">za każdy dzień </w:t>
      </w:r>
      <w:r w:rsidR="00321936" w:rsidRPr="00810C77">
        <w:rPr>
          <w:rFonts w:ascii="Segoe UI" w:hAnsi="Segoe UI" w:cs="Segoe UI"/>
          <w:bCs/>
          <w:color w:val="000000" w:themeColor="text1"/>
          <w:sz w:val="21"/>
          <w:szCs w:val="21"/>
        </w:rPr>
        <w:t xml:space="preserve">zwłoki, jednak nie więcej niż </w:t>
      </w:r>
      <w:r w:rsidR="00B31E2A" w:rsidRPr="00810C77">
        <w:rPr>
          <w:rFonts w:ascii="Segoe UI" w:hAnsi="Segoe UI" w:cs="Segoe UI"/>
          <w:bCs/>
          <w:color w:val="000000" w:themeColor="text1"/>
          <w:sz w:val="21"/>
          <w:szCs w:val="21"/>
        </w:rPr>
        <w:t>2</w:t>
      </w:r>
      <w:r w:rsidR="00C479B2" w:rsidRPr="00810C77">
        <w:rPr>
          <w:rFonts w:ascii="Segoe UI" w:hAnsi="Segoe UI" w:cs="Segoe UI"/>
          <w:bCs/>
          <w:color w:val="000000" w:themeColor="text1"/>
          <w:sz w:val="21"/>
          <w:szCs w:val="21"/>
        </w:rPr>
        <w:t xml:space="preserve">0 </w:t>
      </w:r>
      <w:r w:rsidR="00321936" w:rsidRPr="00810C77">
        <w:rPr>
          <w:rFonts w:ascii="Segoe UI" w:hAnsi="Segoe UI" w:cs="Segoe UI"/>
          <w:bCs/>
          <w:color w:val="000000" w:themeColor="text1"/>
          <w:sz w:val="21"/>
          <w:szCs w:val="21"/>
        </w:rPr>
        <w:t>%</w:t>
      </w:r>
      <w:r w:rsidR="006912C6" w:rsidRPr="00810C77">
        <w:rPr>
          <w:rFonts w:ascii="Segoe UI" w:hAnsi="Segoe UI" w:cs="Segoe UI"/>
          <w:bCs/>
          <w:color w:val="000000" w:themeColor="text1"/>
          <w:sz w:val="21"/>
          <w:szCs w:val="21"/>
        </w:rPr>
        <w:t xml:space="preserve"> </w:t>
      </w:r>
      <w:r w:rsidR="00321936" w:rsidRPr="00810C77">
        <w:rPr>
          <w:rFonts w:ascii="Segoe UI" w:hAnsi="Segoe UI" w:cs="Segoe UI"/>
          <w:bCs/>
          <w:color w:val="000000" w:themeColor="text1"/>
          <w:sz w:val="21"/>
          <w:szCs w:val="21"/>
        </w:rPr>
        <w:t>Wynagrodzenia netto</w:t>
      </w:r>
      <w:r w:rsidR="00F2458B" w:rsidRPr="00810C77">
        <w:rPr>
          <w:rFonts w:ascii="Segoe UI" w:hAnsi="Segoe UI" w:cs="Segoe UI"/>
          <w:bCs/>
          <w:color w:val="000000" w:themeColor="text1"/>
          <w:sz w:val="21"/>
          <w:szCs w:val="21"/>
        </w:rPr>
        <w:t xml:space="preserve"> o jakim mowa w §</w:t>
      </w:r>
      <w:r w:rsidR="0085755B"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 xml:space="preserve">6 </w:t>
      </w:r>
      <w:r w:rsidRPr="00810C77">
        <w:rPr>
          <w:rFonts w:ascii="Segoe UI" w:hAnsi="Segoe UI" w:cs="Segoe UI"/>
          <w:bCs/>
          <w:color w:val="000000" w:themeColor="text1"/>
          <w:sz w:val="21"/>
          <w:szCs w:val="21"/>
        </w:rPr>
        <w:t>ust. 1</w:t>
      </w:r>
      <w:r w:rsidR="00F2458B" w:rsidRPr="00810C77">
        <w:rPr>
          <w:rFonts w:ascii="Segoe UI" w:hAnsi="Segoe UI" w:cs="Segoe UI"/>
          <w:bCs/>
          <w:color w:val="000000" w:themeColor="text1"/>
          <w:sz w:val="21"/>
          <w:szCs w:val="21"/>
        </w:rPr>
        <w:t xml:space="preserve"> Umowy</w:t>
      </w:r>
      <w:r w:rsidR="00321936" w:rsidRPr="00810C77">
        <w:rPr>
          <w:rFonts w:ascii="Segoe UI" w:hAnsi="Segoe UI" w:cs="Segoe UI"/>
          <w:bCs/>
          <w:color w:val="000000" w:themeColor="text1"/>
          <w:sz w:val="21"/>
          <w:szCs w:val="21"/>
        </w:rPr>
        <w:t>.</w:t>
      </w:r>
    </w:p>
    <w:p w14:paraId="421E0F43" w14:textId="6C0E1C10" w:rsidR="00D5751A" w:rsidRPr="00810C77" w:rsidRDefault="009D5979" w:rsidP="00104D49">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 tytułu rozwiązania albo odstąpienia przez Zamawiającego od Umowy wskutek okoliczności, za</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które ponosi odpowiedzialność </w:t>
      </w:r>
      <w:r w:rsidR="004F679C" w:rsidRPr="00810C77">
        <w:rPr>
          <w:rFonts w:ascii="Segoe UI" w:hAnsi="Segoe UI" w:cs="Segoe UI"/>
          <w:bCs/>
          <w:color w:val="000000" w:themeColor="text1"/>
          <w:sz w:val="21"/>
          <w:szCs w:val="21"/>
        </w:rPr>
        <w:t>Projektant</w:t>
      </w:r>
      <w:r w:rsidRPr="00810C77">
        <w:rPr>
          <w:rFonts w:ascii="Segoe UI" w:hAnsi="Segoe UI" w:cs="Segoe UI"/>
          <w:bCs/>
          <w:color w:val="000000" w:themeColor="text1"/>
          <w:sz w:val="21"/>
          <w:szCs w:val="21"/>
        </w:rPr>
        <w:t xml:space="preserve">, w wysokości </w:t>
      </w:r>
      <w:r w:rsidR="00B31E2A" w:rsidRPr="00810C77">
        <w:rPr>
          <w:rFonts w:ascii="Segoe UI" w:hAnsi="Segoe UI" w:cs="Segoe UI"/>
          <w:bCs/>
          <w:color w:val="000000" w:themeColor="text1"/>
          <w:sz w:val="21"/>
          <w:szCs w:val="21"/>
        </w:rPr>
        <w:t>20</w:t>
      </w:r>
      <w:r w:rsidRPr="00810C77">
        <w:rPr>
          <w:rFonts w:ascii="Segoe UI" w:hAnsi="Segoe UI" w:cs="Segoe UI"/>
          <w:bCs/>
          <w:color w:val="000000" w:themeColor="text1"/>
          <w:sz w:val="21"/>
          <w:szCs w:val="21"/>
        </w:rPr>
        <w:t xml:space="preserve"> % </w:t>
      </w:r>
      <w:r w:rsidR="00100A18" w:rsidRPr="00810C77">
        <w:rPr>
          <w:rFonts w:ascii="Segoe UI" w:hAnsi="Segoe UI" w:cs="Segoe UI"/>
          <w:bCs/>
          <w:color w:val="000000" w:themeColor="text1"/>
          <w:sz w:val="21"/>
          <w:szCs w:val="21"/>
        </w:rPr>
        <w:t xml:space="preserve">Wynagrodzenia netto o jakim mowa w §6 </w:t>
      </w:r>
      <w:r w:rsidR="00CA6E0F"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Umowy</w:t>
      </w:r>
      <w:r w:rsidR="00BE1642" w:rsidRPr="00810C77">
        <w:rPr>
          <w:rFonts w:ascii="Segoe UI" w:hAnsi="Segoe UI" w:cs="Segoe UI"/>
          <w:bCs/>
          <w:color w:val="000000" w:themeColor="text1"/>
          <w:sz w:val="21"/>
          <w:szCs w:val="21"/>
        </w:rPr>
        <w:t>;</w:t>
      </w:r>
    </w:p>
    <w:p w14:paraId="7C7818D1" w14:textId="15CEA444" w:rsidR="007E2A68" w:rsidRPr="00810C77" w:rsidRDefault="00FB29D0" w:rsidP="00321936">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zwłokę</w:t>
      </w:r>
      <w:r w:rsidR="007E2A68" w:rsidRPr="00810C77">
        <w:rPr>
          <w:rFonts w:ascii="Segoe UI" w:hAnsi="Segoe UI" w:cs="Segoe UI"/>
          <w:bCs/>
          <w:color w:val="000000" w:themeColor="text1"/>
          <w:sz w:val="21"/>
          <w:szCs w:val="21"/>
        </w:rPr>
        <w:t xml:space="preserve"> w</w:t>
      </w:r>
      <w:r w:rsidR="0045259F" w:rsidRPr="00810C77">
        <w:rPr>
          <w:rFonts w:ascii="Segoe UI" w:hAnsi="Segoe UI" w:cs="Segoe UI"/>
          <w:bCs/>
          <w:color w:val="000000" w:themeColor="text1"/>
          <w:sz w:val="21"/>
          <w:szCs w:val="21"/>
        </w:rPr>
        <w:t xml:space="preserve"> wykonaniu poszczególnych czynności</w:t>
      </w:r>
      <w:r w:rsidR="006912C6" w:rsidRPr="00810C77">
        <w:rPr>
          <w:rFonts w:ascii="Segoe UI" w:hAnsi="Segoe UI" w:cs="Segoe UI"/>
          <w:bCs/>
          <w:color w:val="000000" w:themeColor="text1"/>
          <w:sz w:val="21"/>
          <w:szCs w:val="21"/>
        </w:rPr>
        <w:t xml:space="preserve"> </w:t>
      </w:r>
      <w:r w:rsidR="007E2A68" w:rsidRPr="00810C77">
        <w:rPr>
          <w:rFonts w:ascii="Segoe UI" w:hAnsi="Segoe UI" w:cs="Segoe UI"/>
          <w:bCs/>
          <w:color w:val="000000" w:themeColor="text1"/>
          <w:sz w:val="21"/>
          <w:szCs w:val="21"/>
        </w:rPr>
        <w:t xml:space="preserve"> nadzoru autorskiego w stosunku do terminów</w:t>
      </w:r>
      <w:r w:rsidR="0045259F" w:rsidRPr="00810C77">
        <w:rPr>
          <w:rFonts w:ascii="Segoe UI" w:hAnsi="Segoe UI" w:cs="Segoe UI"/>
          <w:bCs/>
          <w:color w:val="000000" w:themeColor="text1"/>
          <w:sz w:val="21"/>
          <w:szCs w:val="21"/>
        </w:rPr>
        <w:t xml:space="preserve"> ustalanych zgodnie z Umową</w:t>
      </w:r>
      <w:r w:rsidR="006912C6" w:rsidRPr="00810C77">
        <w:rPr>
          <w:rFonts w:ascii="Segoe UI" w:hAnsi="Segoe UI" w:cs="Segoe UI"/>
          <w:bCs/>
          <w:color w:val="000000" w:themeColor="text1"/>
          <w:sz w:val="21"/>
          <w:szCs w:val="21"/>
        </w:rPr>
        <w:t xml:space="preserve"> </w:t>
      </w:r>
      <w:r w:rsidR="007E2A68" w:rsidRPr="00810C77">
        <w:rPr>
          <w:rFonts w:ascii="Segoe UI" w:hAnsi="Segoe UI" w:cs="Segoe UI"/>
          <w:bCs/>
          <w:color w:val="000000" w:themeColor="text1"/>
          <w:sz w:val="21"/>
          <w:szCs w:val="21"/>
        </w:rPr>
        <w:t xml:space="preserve"> – w wysokości </w:t>
      </w:r>
      <w:r w:rsidR="00B31E2A" w:rsidRPr="00810C77">
        <w:rPr>
          <w:rFonts w:ascii="Segoe UI" w:hAnsi="Segoe UI" w:cs="Segoe UI"/>
          <w:bCs/>
          <w:color w:val="000000" w:themeColor="text1"/>
          <w:sz w:val="21"/>
          <w:szCs w:val="21"/>
        </w:rPr>
        <w:t xml:space="preserve">0,5 </w:t>
      </w:r>
      <w:r w:rsidR="00E1791D" w:rsidRPr="00810C77">
        <w:rPr>
          <w:rFonts w:ascii="Segoe UI" w:hAnsi="Segoe UI" w:cs="Segoe UI"/>
          <w:bCs/>
          <w:color w:val="000000" w:themeColor="text1"/>
          <w:sz w:val="21"/>
          <w:szCs w:val="21"/>
        </w:rPr>
        <w:t xml:space="preserve">% Wynagrodzenia netto określonego Umową, za każdy dzień </w:t>
      </w:r>
      <w:r w:rsidR="0078612E" w:rsidRPr="00810C77">
        <w:rPr>
          <w:rFonts w:ascii="Segoe UI" w:hAnsi="Segoe UI" w:cs="Segoe UI"/>
          <w:bCs/>
          <w:color w:val="000000" w:themeColor="text1"/>
          <w:sz w:val="21"/>
          <w:szCs w:val="21"/>
        </w:rPr>
        <w:t>zwłoki</w:t>
      </w:r>
      <w:r w:rsidR="00321936" w:rsidRPr="00810C77">
        <w:rPr>
          <w:rFonts w:ascii="Segoe UI" w:hAnsi="Segoe UI" w:cs="Segoe UI"/>
          <w:bCs/>
          <w:color w:val="000000" w:themeColor="text1"/>
          <w:sz w:val="21"/>
          <w:szCs w:val="21"/>
        </w:rPr>
        <w:t xml:space="preserve">, </w:t>
      </w:r>
      <w:r w:rsidR="0085755B" w:rsidRPr="00810C77">
        <w:rPr>
          <w:rFonts w:ascii="Segoe UI" w:hAnsi="Segoe UI" w:cs="Segoe UI"/>
          <w:bCs/>
          <w:color w:val="000000" w:themeColor="text1"/>
          <w:sz w:val="21"/>
          <w:szCs w:val="21"/>
        </w:rPr>
        <w:t xml:space="preserve">jednak nie więcej niż </w:t>
      </w:r>
      <w:r w:rsidR="000277EC" w:rsidRPr="00810C77">
        <w:rPr>
          <w:rFonts w:ascii="Segoe UI" w:hAnsi="Segoe UI" w:cs="Segoe UI"/>
          <w:bCs/>
          <w:color w:val="000000" w:themeColor="text1"/>
          <w:sz w:val="21"/>
          <w:szCs w:val="21"/>
        </w:rPr>
        <w:t>5</w:t>
      </w:r>
      <w:r w:rsidR="00F2458B" w:rsidRPr="00810C77">
        <w:rPr>
          <w:rFonts w:ascii="Segoe UI" w:hAnsi="Segoe UI" w:cs="Segoe UI"/>
          <w:bCs/>
          <w:color w:val="000000" w:themeColor="text1"/>
          <w:sz w:val="21"/>
          <w:szCs w:val="21"/>
        </w:rPr>
        <w:t>%</w:t>
      </w:r>
      <w:r w:rsidR="006912C6"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Wynagrodzenia netto o jakim mowa w §</w:t>
      </w:r>
      <w:r w:rsidR="009C4368" w:rsidRPr="00810C77">
        <w:rPr>
          <w:rFonts w:ascii="Segoe UI" w:hAnsi="Segoe UI" w:cs="Segoe UI"/>
          <w:bCs/>
          <w:color w:val="000000" w:themeColor="text1"/>
          <w:sz w:val="21"/>
          <w:szCs w:val="21"/>
        </w:rPr>
        <w:t xml:space="preserve"> </w:t>
      </w:r>
      <w:r w:rsidR="00F2458B" w:rsidRPr="00810C77">
        <w:rPr>
          <w:rFonts w:ascii="Segoe UI" w:hAnsi="Segoe UI" w:cs="Segoe UI"/>
          <w:bCs/>
          <w:color w:val="000000" w:themeColor="text1"/>
          <w:sz w:val="21"/>
          <w:szCs w:val="21"/>
        </w:rPr>
        <w:t xml:space="preserve">6 </w:t>
      </w:r>
      <w:r w:rsidR="00CA6E0F" w:rsidRPr="00810C77">
        <w:rPr>
          <w:rFonts w:ascii="Segoe UI" w:hAnsi="Segoe UI" w:cs="Segoe UI"/>
          <w:bCs/>
          <w:color w:val="000000" w:themeColor="text1"/>
          <w:sz w:val="21"/>
          <w:szCs w:val="21"/>
        </w:rPr>
        <w:t>ust. 1</w:t>
      </w:r>
      <w:r w:rsidR="00F2458B" w:rsidRPr="00810C77">
        <w:rPr>
          <w:rFonts w:ascii="Segoe UI" w:hAnsi="Segoe UI" w:cs="Segoe UI"/>
          <w:bCs/>
          <w:color w:val="000000" w:themeColor="text1"/>
          <w:sz w:val="21"/>
          <w:szCs w:val="21"/>
        </w:rPr>
        <w:t xml:space="preserve"> Umowy</w:t>
      </w:r>
      <w:r w:rsidR="009D6226" w:rsidRPr="00810C77">
        <w:rPr>
          <w:rFonts w:ascii="Segoe UI" w:hAnsi="Segoe UI" w:cs="Segoe UI"/>
          <w:bCs/>
          <w:color w:val="000000" w:themeColor="text1"/>
          <w:sz w:val="21"/>
          <w:szCs w:val="21"/>
        </w:rPr>
        <w:t>.</w:t>
      </w:r>
    </w:p>
    <w:p w14:paraId="43CBBA5C" w14:textId="77777777" w:rsidR="006159BE" w:rsidRPr="00810C77" w:rsidRDefault="00E1791D" w:rsidP="00104D49">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z tytułu rozwiązania albo odstąpienia przez Zamawiającego od Umowy w zakresie sprawowania nadzoru autorskiego wskutek okoliczności, za które ponosi odpowiedzialność Projektant, w</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wysokości 10 % Wynagrodzenia </w:t>
      </w:r>
      <w:r w:rsidR="00100A18" w:rsidRPr="00810C77">
        <w:rPr>
          <w:rFonts w:ascii="Segoe UI" w:hAnsi="Segoe UI" w:cs="Segoe UI"/>
          <w:bCs/>
          <w:color w:val="000000" w:themeColor="text1"/>
          <w:sz w:val="21"/>
          <w:szCs w:val="21"/>
        </w:rPr>
        <w:t xml:space="preserve">netto o jakim mowa w §6 </w:t>
      </w:r>
      <w:r w:rsidR="00CA6E0F" w:rsidRPr="00810C77">
        <w:rPr>
          <w:rFonts w:ascii="Segoe UI" w:hAnsi="Segoe UI" w:cs="Segoe UI"/>
          <w:bCs/>
          <w:color w:val="000000" w:themeColor="text1"/>
          <w:sz w:val="21"/>
          <w:szCs w:val="21"/>
        </w:rPr>
        <w:t>ust. 1</w:t>
      </w:r>
      <w:r w:rsidR="00100A18" w:rsidRPr="00810C77">
        <w:rPr>
          <w:rFonts w:ascii="Segoe UI" w:hAnsi="Segoe UI" w:cs="Segoe UI"/>
          <w:bCs/>
          <w:color w:val="000000" w:themeColor="text1"/>
          <w:sz w:val="21"/>
          <w:szCs w:val="21"/>
        </w:rPr>
        <w:t xml:space="preserve"> Umowy</w:t>
      </w:r>
      <w:r w:rsidR="006159BE" w:rsidRPr="00810C77">
        <w:rPr>
          <w:rFonts w:ascii="Segoe UI" w:hAnsi="Segoe UI" w:cs="Segoe UI"/>
          <w:bCs/>
          <w:color w:val="000000" w:themeColor="text1"/>
          <w:sz w:val="21"/>
          <w:szCs w:val="21"/>
        </w:rPr>
        <w:t>,</w:t>
      </w:r>
    </w:p>
    <w:p w14:paraId="5532A0A4" w14:textId="0BD35FCB" w:rsidR="00E1791D" w:rsidRPr="00810C77" w:rsidRDefault="006159BE" w:rsidP="00104D49">
      <w:pPr>
        <w:numPr>
          <w:ilvl w:val="1"/>
          <w:numId w:val="23"/>
        </w:numPr>
        <w:tabs>
          <w:tab w:val="left" w:pos="284"/>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z tytułu niewykonania obowiązku </w:t>
      </w:r>
      <w:r w:rsidR="009C4368" w:rsidRPr="00810C77">
        <w:rPr>
          <w:rFonts w:ascii="Segoe UI" w:hAnsi="Segoe UI" w:cs="Segoe UI"/>
          <w:bCs/>
          <w:color w:val="000000" w:themeColor="text1"/>
          <w:sz w:val="21"/>
          <w:szCs w:val="21"/>
        </w:rPr>
        <w:t xml:space="preserve">zapłaty </w:t>
      </w:r>
      <w:r w:rsidRPr="00810C77">
        <w:rPr>
          <w:rFonts w:ascii="Segoe UI" w:hAnsi="Segoe UI" w:cs="Segoe UI"/>
          <w:bCs/>
          <w:color w:val="000000" w:themeColor="text1"/>
          <w:sz w:val="21"/>
          <w:szCs w:val="21"/>
        </w:rPr>
        <w:t xml:space="preserve">wynagrodzenia </w:t>
      </w:r>
      <w:r w:rsidR="00485A2C" w:rsidRPr="00810C77">
        <w:rPr>
          <w:rFonts w:ascii="Segoe UI" w:hAnsi="Segoe UI" w:cs="Segoe UI"/>
          <w:bCs/>
          <w:color w:val="000000" w:themeColor="text1"/>
          <w:sz w:val="21"/>
          <w:szCs w:val="21"/>
        </w:rPr>
        <w:t xml:space="preserve">jakiemukolwiek </w:t>
      </w:r>
      <w:r w:rsidRPr="00810C77">
        <w:rPr>
          <w:rFonts w:ascii="Segoe UI" w:hAnsi="Segoe UI" w:cs="Segoe UI"/>
          <w:bCs/>
          <w:color w:val="000000" w:themeColor="text1"/>
          <w:sz w:val="21"/>
          <w:szCs w:val="21"/>
        </w:rPr>
        <w:t>Podwykonawcy</w:t>
      </w:r>
      <w:r w:rsidR="009C4368" w:rsidRPr="00810C77">
        <w:rPr>
          <w:rFonts w:ascii="Segoe UI" w:hAnsi="Segoe UI" w:cs="Segoe UI"/>
          <w:bCs/>
          <w:color w:val="000000" w:themeColor="text1"/>
          <w:sz w:val="21"/>
          <w:szCs w:val="21"/>
        </w:rPr>
        <w:t xml:space="preserve"> lub jego nieterminowej zapłaty</w:t>
      </w:r>
      <w:r w:rsidRPr="00810C77">
        <w:rPr>
          <w:rFonts w:ascii="Segoe UI" w:hAnsi="Segoe UI" w:cs="Segoe UI"/>
          <w:bCs/>
          <w:color w:val="000000" w:themeColor="text1"/>
          <w:sz w:val="21"/>
          <w:szCs w:val="21"/>
        </w:rPr>
        <w:t xml:space="preserve"> w</w:t>
      </w:r>
      <w:r w:rsidR="009C4368" w:rsidRPr="00810C77">
        <w:rPr>
          <w:rFonts w:ascii="Segoe UI" w:hAnsi="Segoe UI" w:cs="Segoe UI"/>
          <w:bCs/>
          <w:color w:val="000000" w:themeColor="text1"/>
          <w:sz w:val="21"/>
          <w:szCs w:val="21"/>
        </w:rPr>
        <w:t xml:space="preserve">ynikającej z obowiązku waloryzacji wynagrodzenia Podwykonawcy o jakiej mowa w art. 439 ust. 5 </w:t>
      </w:r>
      <w:r w:rsidR="00DA7994" w:rsidRPr="00810C77">
        <w:rPr>
          <w:rFonts w:ascii="Segoe UI" w:hAnsi="Segoe UI" w:cs="Segoe UI"/>
          <w:bCs/>
          <w:color w:val="000000" w:themeColor="text1"/>
          <w:sz w:val="21"/>
          <w:szCs w:val="21"/>
        </w:rPr>
        <w:t>PZP w wysokości 5% Wynagrodzenia netto o jakim mowa w §</w:t>
      </w:r>
      <w:r w:rsidR="00485A2C" w:rsidRPr="00810C77">
        <w:rPr>
          <w:rFonts w:ascii="Segoe UI" w:hAnsi="Segoe UI" w:cs="Segoe UI"/>
          <w:bCs/>
          <w:color w:val="000000" w:themeColor="text1"/>
          <w:sz w:val="21"/>
          <w:szCs w:val="21"/>
        </w:rPr>
        <w:t xml:space="preserve"> </w:t>
      </w:r>
      <w:r w:rsidR="00DA7994" w:rsidRPr="00810C77">
        <w:rPr>
          <w:rFonts w:ascii="Segoe UI" w:hAnsi="Segoe UI" w:cs="Segoe UI"/>
          <w:bCs/>
          <w:color w:val="000000" w:themeColor="text1"/>
          <w:sz w:val="21"/>
          <w:szCs w:val="21"/>
        </w:rPr>
        <w:t>6 ust.1 Umowy</w:t>
      </w:r>
      <w:r w:rsidR="00485A2C" w:rsidRPr="00810C77">
        <w:rPr>
          <w:rFonts w:ascii="Segoe UI" w:hAnsi="Segoe UI" w:cs="Segoe UI"/>
          <w:bCs/>
          <w:color w:val="000000" w:themeColor="text1"/>
          <w:sz w:val="21"/>
          <w:szCs w:val="21"/>
        </w:rPr>
        <w:t xml:space="preserve"> za każdy przypadek</w:t>
      </w:r>
      <w:r w:rsidR="00DA7994" w:rsidRPr="00810C77">
        <w:rPr>
          <w:rFonts w:ascii="Segoe UI" w:hAnsi="Segoe UI" w:cs="Segoe UI"/>
          <w:bCs/>
          <w:color w:val="000000" w:themeColor="text1"/>
          <w:sz w:val="21"/>
          <w:szCs w:val="21"/>
        </w:rPr>
        <w:t>.</w:t>
      </w:r>
    </w:p>
    <w:p w14:paraId="182459AE" w14:textId="77777777" w:rsidR="001B3618" w:rsidRPr="00810C77" w:rsidRDefault="001B3618" w:rsidP="00EE15FE">
      <w:pPr>
        <w:pStyle w:val="Akapitzlist"/>
        <w:tabs>
          <w:tab w:val="left" w:pos="284"/>
        </w:tabs>
        <w:spacing w:before="60"/>
        <w:ind w:left="3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Powyżej wymienione kary umowne podlegają kumulacji.</w:t>
      </w:r>
    </w:p>
    <w:p w14:paraId="254BCED4" w14:textId="50C85954" w:rsidR="00B72C6F" w:rsidRPr="00810C77" w:rsidRDefault="00B72C6F" w:rsidP="00104D49">
      <w:pPr>
        <w:numPr>
          <w:ilvl w:val="0"/>
          <w:numId w:val="12"/>
        </w:numPr>
        <w:tabs>
          <w:tab w:val="left" w:pos="-1985"/>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Zamawiający zapłaci Projektantowi karę umowną za odstąpienie od Umowy przez Projektanta na skutek okoliczności, za które ponosi odpowiedzialność Zamawiający, w wysokości 10 % </w:t>
      </w:r>
      <w:r w:rsidR="007E2A68" w:rsidRPr="00810C77">
        <w:rPr>
          <w:rFonts w:ascii="Segoe UI" w:hAnsi="Segoe UI" w:cs="Segoe UI"/>
          <w:bCs/>
          <w:color w:val="000000" w:themeColor="text1"/>
          <w:sz w:val="21"/>
          <w:szCs w:val="21"/>
        </w:rPr>
        <w:t>W</w:t>
      </w:r>
      <w:r w:rsidRPr="00810C77">
        <w:rPr>
          <w:rFonts w:ascii="Segoe UI" w:hAnsi="Segoe UI" w:cs="Segoe UI"/>
          <w:bCs/>
          <w:color w:val="000000" w:themeColor="text1"/>
          <w:sz w:val="21"/>
          <w:szCs w:val="21"/>
        </w:rPr>
        <w:t xml:space="preserve">ynagrodzenia netto </w:t>
      </w:r>
      <w:r w:rsidR="00F800EA" w:rsidRPr="00810C77">
        <w:rPr>
          <w:rFonts w:ascii="Segoe UI" w:hAnsi="Segoe UI" w:cs="Segoe UI"/>
          <w:bCs/>
          <w:color w:val="000000" w:themeColor="text1"/>
          <w:sz w:val="21"/>
          <w:szCs w:val="21"/>
        </w:rPr>
        <w:t xml:space="preserve">określonego </w:t>
      </w:r>
      <w:r w:rsidR="007E2A68" w:rsidRPr="00810C77">
        <w:rPr>
          <w:rFonts w:ascii="Segoe UI" w:hAnsi="Segoe UI" w:cs="Segoe UI"/>
          <w:bCs/>
          <w:color w:val="000000" w:themeColor="text1"/>
          <w:sz w:val="21"/>
          <w:szCs w:val="21"/>
        </w:rPr>
        <w:t>w § 6 ust. 1 Umowy</w:t>
      </w:r>
      <w:r w:rsidRPr="00810C77">
        <w:rPr>
          <w:rFonts w:ascii="Segoe UI" w:hAnsi="Segoe UI" w:cs="Segoe UI"/>
          <w:bCs/>
          <w:color w:val="000000" w:themeColor="text1"/>
          <w:sz w:val="21"/>
          <w:szCs w:val="21"/>
        </w:rPr>
        <w:t>. Zamawiający zapłaci Projektantowi także za wykonane prace do</w:t>
      </w:r>
      <w:r w:rsidR="00871D78" w:rsidRPr="00810C77">
        <w:rPr>
          <w:rFonts w:ascii="Segoe UI" w:hAnsi="Segoe UI" w:cs="Segoe UI"/>
          <w:bCs/>
          <w:color w:val="000000" w:themeColor="text1"/>
          <w:sz w:val="21"/>
          <w:szCs w:val="21"/>
        </w:rPr>
        <w:t> </w:t>
      </w:r>
      <w:r w:rsidRPr="00810C77">
        <w:rPr>
          <w:rFonts w:ascii="Segoe UI" w:hAnsi="Segoe UI" w:cs="Segoe UI"/>
          <w:bCs/>
          <w:color w:val="000000" w:themeColor="text1"/>
          <w:sz w:val="21"/>
          <w:szCs w:val="21"/>
        </w:rPr>
        <w:t xml:space="preserve">momentu powiadomienia Projektanta o odstąpieniu od Umowy na zasadach określonych w § </w:t>
      </w:r>
      <w:r w:rsidR="00EE15FE" w:rsidRPr="00810C77">
        <w:rPr>
          <w:rFonts w:ascii="Segoe UI" w:hAnsi="Segoe UI" w:cs="Segoe UI"/>
          <w:bCs/>
          <w:color w:val="000000" w:themeColor="text1"/>
          <w:sz w:val="21"/>
          <w:szCs w:val="21"/>
        </w:rPr>
        <w:t>9</w:t>
      </w:r>
      <w:r w:rsidRPr="00810C77">
        <w:rPr>
          <w:rFonts w:ascii="Segoe UI" w:hAnsi="Segoe UI" w:cs="Segoe UI"/>
          <w:bCs/>
          <w:color w:val="000000" w:themeColor="text1"/>
          <w:sz w:val="21"/>
          <w:szCs w:val="21"/>
        </w:rPr>
        <w:t xml:space="preserve"> ust. </w:t>
      </w:r>
      <w:r w:rsidR="00EE15FE" w:rsidRPr="00810C77">
        <w:rPr>
          <w:rFonts w:ascii="Segoe UI" w:hAnsi="Segoe UI" w:cs="Segoe UI"/>
          <w:bCs/>
          <w:color w:val="000000" w:themeColor="text1"/>
          <w:sz w:val="21"/>
          <w:szCs w:val="21"/>
        </w:rPr>
        <w:t>8</w:t>
      </w:r>
      <w:r w:rsidR="001B3618" w:rsidRPr="00810C77">
        <w:rPr>
          <w:rFonts w:ascii="Segoe UI" w:hAnsi="Segoe UI" w:cs="Segoe UI"/>
          <w:bCs/>
          <w:color w:val="000000" w:themeColor="text1"/>
          <w:sz w:val="21"/>
          <w:szCs w:val="21"/>
        </w:rPr>
        <w:t>.</w:t>
      </w:r>
      <w:r w:rsidRPr="00810C77">
        <w:rPr>
          <w:rFonts w:ascii="Segoe UI" w:hAnsi="Segoe UI" w:cs="Segoe UI"/>
          <w:bCs/>
          <w:color w:val="000000" w:themeColor="text1"/>
          <w:sz w:val="21"/>
          <w:szCs w:val="21"/>
        </w:rPr>
        <w:t xml:space="preserve"> </w:t>
      </w:r>
    </w:p>
    <w:p w14:paraId="684A7347" w14:textId="0EE47590" w:rsidR="00B72C6F" w:rsidRPr="00810C77" w:rsidRDefault="00B72C6F" w:rsidP="00104D49">
      <w:pPr>
        <w:numPr>
          <w:ilvl w:val="0"/>
          <w:numId w:val="12"/>
        </w:numPr>
        <w:tabs>
          <w:tab w:val="left" w:pos="-2835"/>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Łączna wysokość kar umownych</w:t>
      </w:r>
      <w:r w:rsidR="002776BB" w:rsidRPr="00810C77">
        <w:rPr>
          <w:rFonts w:ascii="Segoe UI" w:hAnsi="Segoe UI" w:cs="Segoe UI"/>
          <w:bCs/>
          <w:color w:val="000000" w:themeColor="text1"/>
          <w:sz w:val="21"/>
          <w:szCs w:val="21"/>
        </w:rPr>
        <w:t xml:space="preserve"> po ich kumulacji</w:t>
      </w:r>
      <w:r w:rsidRPr="00810C77">
        <w:rPr>
          <w:rFonts w:ascii="Segoe UI" w:hAnsi="Segoe UI" w:cs="Segoe UI"/>
          <w:bCs/>
          <w:color w:val="000000" w:themeColor="text1"/>
          <w:sz w:val="21"/>
          <w:szCs w:val="21"/>
        </w:rPr>
        <w:t xml:space="preserve"> nie może przekroczyć </w:t>
      </w:r>
      <w:r w:rsidR="00321936" w:rsidRPr="00810C77">
        <w:rPr>
          <w:rFonts w:ascii="Segoe UI" w:hAnsi="Segoe UI" w:cs="Segoe UI"/>
          <w:bCs/>
          <w:color w:val="000000" w:themeColor="text1"/>
          <w:sz w:val="21"/>
          <w:szCs w:val="21"/>
        </w:rPr>
        <w:t>3</w:t>
      </w:r>
      <w:r w:rsidRPr="00810C77">
        <w:rPr>
          <w:rFonts w:ascii="Segoe UI" w:hAnsi="Segoe UI" w:cs="Segoe UI"/>
          <w:bCs/>
          <w:color w:val="000000" w:themeColor="text1"/>
          <w:sz w:val="21"/>
          <w:szCs w:val="21"/>
        </w:rPr>
        <w:t xml:space="preserve">0% </w:t>
      </w:r>
      <w:r w:rsidR="007E2A68" w:rsidRPr="00810C77">
        <w:rPr>
          <w:rFonts w:ascii="Segoe UI" w:hAnsi="Segoe UI" w:cs="Segoe UI"/>
          <w:bCs/>
          <w:color w:val="000000" w:themeColor="text1"/>
          <w:sz w:val="21"/>
          <w:szCs w:val="21"/>
        </w:rPr>
        <w:t>W</w:t>
      </w:r>
      <w:r w:rsidRPr="00810C77">
        <w:rPr>
          <w:rFonts w:ascii="Segoe UI" w:hAnsi="Segoe UI" w:cs="Segoe UI"/>
          <w:bCs/>
          <w:color w:val="000000" w:themeColor="text1"/>
          <w:sz w:val="21"/>
          <w:szCs w:val="21"/>
        </w:rPr>
        <w:t>ynagrodzenia</w:t>
      </w:r>
      <w:r w:rsidR="007E2A68"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netto</w:t>
      </w:r>
      <w:r w:rsidR="00F2458B" w:rsidRPr="00810C77">
        <w:rPr>
          <w:rFonts w:ascii="Segoe UI" w:hAnsi="Segoe UI" w:cs="Segoe UI"/>
          <w:bCs/>
          <w:color w:val="000000" w:themeColor="text1"/>
          <w:sz w:val="21"/>
          <w:szCs w:val="21"/>
        </w:rPr>
        <w:t xml:space="preserve"> o</w:t>
      </w:r>
      <w:r w:rsidR="00871D78" w:rsidRPr="00810C77">
        <w:rPr>
          <w:rFonts w:ascii="Segoe UI" w:hAnsi="Segoe UI" w:cs="Segoe UI"/>
          <w:bCs/>
          <w:color w:val="000000" w:themeColor="text1"/>
          <w:sz w:val="21"/>
          <w:szCs w:val="21"/>
        </w:rPr>
        <w:t> </w:t>
      </w:r>
      <w:r w:rsidR="00F2458B" w:rsidRPr="00810C77">
        <w:rPr>
          <w:rFonts w:ascii="Segoe UI" w:hAnsi="Segoe UI" w:cs="Segoe UI"/>
          <w:bCs/>
          <w:color w:val="000000" w:themeColor="text1"/>
          <w:sz w:val="21"/>
          <w:szCs w:val="21"/>
        </w:rPr>
        <w:t xml:space="preserve">jakim mowa w §6 </w:t>
      </w:r>
      <w:r w:rsidR="00CA6E0F" w:rsidRPr="00810C77">
        <w:rPr>
          <w:rFonts w:ascii="Segoe UI" w:hAnsi="Segoe UI" w:cs="Segoe UI"/>
          <w:bCs/>
          <w:color w:val="000000" w:themeColor="text1"/>
          <w:sz w:val="21"/>
          <w:szCs w:val="21"/>
        </w:rPr>
        <w:t>ust. 1</w:t>
      </w:r>
      <w:r w:rsidR="00F2458B" w:rsidRPr="00810C77">
        <w:rPr>
          <w:rFonts w:ascii="Segoe UI" w:hAnsi="Segoe UI" w:cs="Segoe UI"/>
          <w:bCs/>
          <w:color w:val="000000" w:themeColor="text1"/>
          <w:sz w:val="21"/>
          <w:szCs w:val="21"/>
        </w:rPr>
        <w:t xml:space="preserve"> Umowy</w:t>
      </w:r>
      <w:r w:rsidRPr="00810C77">
        <w:rPr>
          <w:rFonts w:ascii="Segoe UI" w:hAnsi="Segoe UI" w:cs="Segoe UI"/>
          <w:bCs/>
          <w:color w:val="000000" w:themeColor="text1"/>
          <w:sz w:val="21"/>
          <w:szCs w:val="21"/>
        </w:rPr>
        <w:t>.</w:t>
      </w:r>
    </w:p>
    <w:p w14:paraId="46E3FB25" w14:textId="5B93A0AA" w:rsidR="0085755B" w:rsidRPr="00810C77" w:rsidRDefault="0085755B" w:rsidP="00104D49">
      <w:pPr>
        <w:numPr>
          <w:ilvl w:val="0"/>
          <w:numId w:val="12"/>
        </w:numPr>
        <w:tabs>
          <w:tab w:val="left" w:pos="-2835"/>
        </w:tabs>
        <w:spacing w:before="60"/>
        <w:jc w:val="both"/>
        <w:rPr>
          <w:rFonts w:ascii="Segoe UI" w:hAnsi="Segoe UI" w:cs="Segoe UI"/>
          <w:bCs/>
          <w:color w:val="000000" w:themeColor="text1"/>
          <w:sz w:val="21"/>
          <w:szCs w:val="21"/>
        </w:rPr>
      </w:pPr>
      <w:r w:rsidRPr="00810C77">
        <w:rPr>
          <w:rFonts w:ascii="Segoe UI" w:hAnsi="Segoe UI" w:cs="Segoe UI"/>
          <w:bCs/>
          <w:color w:val="000000" w:themeColor="text1"/>
          <w:sz w:val="21"/>
          <w:szCs w:val="21"/>
        </w:rPr>
        <w:t xml:space="preserve">Zamawiający może odstąpić od nałożenia kar umownych o jakich mowa w §10 </w:t>
      </w:r>
      <w:r w:rsidR="005808B0" w:rsidRPr="00810C77">
        <w:rPr>
          <w:rFonts w:ascii="Segoe UI" w:hAnsi="Segoe UI" w:cs="Segoe UI"/>
          <w:bCs/>
          <w:color w:val="000000" w:themeColor="text1"/>
          <w:sz w:val="21"/>
          <w:szCs w:val="21"/>
        </w:rPr>
        <w:t>ust. 1</w:t>
      </w:r>
      <w:r w:rsidRPr="00810C77">
        <w:rPr>
          <w:rFonts w:ascii="Segoe UI" w:hAnsi="Segoe UI" w:cs="Segoe UI"/>
          <w:bCs/>
          <w:color w:val="000000" w:themeColor="text1"/>
          <w:sz w:val="21"/>
          <w:szCs w:val="21"/>
        </w:rPr>
        <w:t xml:space="preserve"> pkt. 1 i 2</w:t>
      </w:r>
      <w:r w:rsidR="009744C6" w:rsidRPr="00810C77">
        <w:rPr>
          <w:rFonts w:ascii="Segoe UI" w:hAnsi="Segoe UI" w:cs="Segoe UI"/>
          <w:bCs/>
          <w:color w:val="000000" w:themeColor="text1"/>
          <w:sz w:val="21"/>
          <w:szCs w:val="21"/>
        </w:rPr>
        <w:t xml:space="preserve"> powyżej -</w:t>
      </w:r>
      <w:r w:rsidR="006912C6"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za przekroczenie terminów o jakich mowa w §3 ust.</w:t>
      </w:r>
      <w:r w:rsidR="009744C6"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 xml:space="preserve">1 </w:t>
      </w:r>
      <w:r w:rsidR="009744C6" w:rsidRPr="00810C77">
        <w:rPr>
          <w:rFonts w:ascii="Segoe UI" w:hAnsi="Segoe UI" w:cs="Segoe UI"/>
          <w:bCs/>
          <w:color w:val="000000" w:themeColor="text1"/>
          <w:sz w:val="21"/>
          <w:szCs w:val="21"/>
        </w:rPr>
        <w:t>lit. a) i lit. b) Umowy</w:t>
      </w:r>
      <w:r w:rsidRPr="00810C77">
        <w:rPr>
          <w:rFonts w:ascii="Segoe UI" w:hAnsi="Segoe UI" w:cs="Segoe UI"/>
          <w:bCs/>
          <w:color w:val="000000" w:themeColor="text1"/>
          <w:sz w:val="21"/>
          <w:szCs w:val="21"/>
        </w:rPr>
        <w:t xml:space="preserve"> oraz kar za przekroc</w:t>
      </w:r>
      <w:r w:rsidR="009744C6" w:rsidRPr="00810C77">
        <w:rPr>
          <w:rFonts w:ascii="Segoe UI" w:hAnsi="Segoe UI" w:cs="Segoe UI"/>
          <w:bCs/>
          <w:color w:val="000000" w:themeColor="text1"/>
          <w:sz w:val="21"/>
          <w:szCs w:val="21"/>
        </w:rPr>
        <w:t>z</w:t>
      </w:r>
      <w:r w:rsidRPr="00810C77">
        <w:rPr>
          <w:rFonts w:ascii="Segoe UI" w:hAnsi="Segoe UI" w:cs="Segoe UI"/>
          <w:bCs/>
          <w:color w:val="000000" w:themeColor="text1"/>
          <w:sz w:val="21"/>
          <w:szCs w:val="21"/>
        </w:rPr>
        <w:t>enie terminów wskazanych w Harmonogramie Prac projektowych, jeśli Projektant dotrzyma terminu o jakim mowa w §3 ust.</w:t>
      </w:r>
      <w:r w:rsidR="009744C6" w:rsidRPr="00810C77">
        <w:rPr>
          <w:rFonts w:ascii="Segoe UI" w:hAnsi="Segoe UI" w:cs="Segoe UI"/>
          <w:bCs/>
          <w:color w:val="000000" w:themeColor="text1"/>
          <w:sz w:val="21"/>
          <w:szCs w:val="21"/>
        </w:rPr>
        <w:t xml:space="preserve"> </w:t>
      </w:r>
      <w:r w:rsidRPr="00810C77">
        <w:rPr>
          <w:rFonts w:ascii="Segoe UI" w:hAnsi="Segoe UI" w:cs="Segoe UI"/>
          <w:bCs/>
          <w:color w:val="000000" w:themeColor="text1"/>
          <w:sz w:val="21"/>
          <w:szCs w:val="21"/>
        </w:rPr>
        <w:t xml:space="preserve">1 </w:t>
      </w:r>
      <w:r w:rsidR="009D6226" w:rsidRPr="00810C77">
        <w:rPr>
          <w:rFonts w:ascii="Segoe UI" w:hAnsi="Segoe UI" w:cs="Segoe UI"/>
          <w:bCs/>
          <w:color w:val="000000" w:themeColor="text1"/>
          <w:sz w:val="21"/>
          <w:szCs w:val="21"/>
        </w:rPr>
        <w:t xml:space="preserve">lit. c) </w:t>
      </w:r>
      <w:r w:rsidRPr="00810C77">
        <w:rPr>
          <w:rFonts w:ascii="Segoe UI" w:hAnsi="Segoe UI" w:cs="Segoe UI"/>
          <w:bCs/>
          <w:color w:val="000000" w:themeColor="text1"/>
          <w:sz w:val="21"/>
          <w:szCs w:val="21"/>
        </w:rPr>
        <w:t>Umowy.</w:t>
      </w:r>
    </w:p>
    <w:p w14:paraId="1B2E4C1F" w14:textId="608F1FBF" w:rsidR="00B72C6F" w:rsidRPr="00810C77" w:rsidRDefault="002776BB" w:rsidP="00104D49">
      <w:pPr>
        <w:numPr>
          <w:ilvl w:val="0"/>
          <w:numId w:val="12"/>
        </w:numPr>
        <w:tabs>
          <w:tab w:val="left" w:pos="-2835"/>
        </w:tabs>
        <w:spacing w:before="60"/>
        <w:jc w:val="both"/>
        <w:rPr>
          <w:rFonts w:ascii="Segoe UI" w:hAnsi="Segoe UI" w:cs="Segoe UI"/>
          <w:bCs/>
          <w:color w:val="000000" w:themeColor="text1"/>
          <w:sz w:val="21"/>
          <w:szCs w:val="21"/>
        </w:rPr>
      </w:pPr>
      <w:r w:rsidRPr="00810C77">
        <w:rPr>
          <w:rFonts w:ascii="Segoe UI" w:hAnsi="Segoe UI" w:cs="Segoe UI"/>
          <w:bCs/>
          <w:snapToGrid w:val="0"/>
          <w:color w:val="000000" w:themeColor="text1"/>
          <w:sz w:val="21"/>
          <w:szCs w:val="21"/>
        </w:rPr>
        <w:t xml:space="preserve">Strony są uprawnione do dochodzenia odszkodowania przewyższającego wysokość zastrzeżonych kar umownych. </w:t>
      </w:r>
    </w:p>
    <w:p w14:paraId="3E50185F" w14:textId="77777777" w:rsidR="001B3618" w:rsidRPr="00810C77" w:rsidRDefault="001B3618" w:rsidP="00104D49">
      <w:pPr>
        <w:numPr>
          <w:ilvl w:val="0"/>
          <w:numId w:val="12"/>
        </w:numPr>
        <w:tabs>
          <w:tab w:val="left" w:pos="-2835"/>
        </w:tabs>
        <w:spacing w:before="60"/>
        <w:jc w:val="both"/>
        <w:rPr>
          <w:rFonts w:ascii="Segoe UI" w:hAnsi="Segoe UI" w:cs="Segoe UI"/>
          <w:bCs/>
          <w:color w:val="000000" w:themeColor="text1"/>
          <w:sz w:val="21"/>
          <w:szCs w:val="21"/>
        </w:rPr>
      </w:pPr>
      <w:r w:rsidRPr="00810C77">
        <w:rPr>
          <w:rFonts w:ascii="Segoe UI" w:hAnsi="Segoe UI" w:cs="Segoe UI"/>
          <w:bCs/>
          <w:snapToGrid w:val="0"/>
          <w:color w:val="000000" w:themeColor="text1"/>
          <w:sz w:val="21"/>
          <w:szCs w:val="21"/>
        </w:rPr>
        <w:t>Kara umowna płatna jest na podstawie noty obciążeniowej dostarczonej drugiej Stronie, w terminie wskazanym na tej nocie, nie krótszym jednak niż 7 dni od dnia jej otrzymania.</w:t>
      </w:r>
    </w:p>
    <w:p w14:paraId="6DC1C930" w14:textId="77777777" w:rsidR="001B3618" w:rsidRPr="00810C77" w:rsidRDefault="001B3618" w:rsidP="00EE15FE">
      <w:pPr>
        <w:tabs>
          <w:tab w:val="left" w:pos="-2835"/>
        </w:tabs>
        <w:spacing w:before="60"/>
        <w:ind w:left="360"/>
        <w:jc w:val="both"/>
        <w:rPr>
          <w:rFonts w:ascii="Segoe UI" w:hAnsi="Segoe UI" w:cs="Segoe UI"/>
          <w:bCs/>
          <w:color w:val="000000" w:themeColor="text1"/>
          <w:sz w:val="21"/>
          <w:szCs w:val="21"/>
        </w:rPr>
      </w:pPr>
    </w:p>
    <w:p w14:paraId="59CB5472" w14:textId="00C6A023" w:rsidR="001835E5" w:rsidRPr="00810C77" w:rsidRDefault="001835E5" w:rsidP="00104D49">
      <w:pPr>
        <w:pStyle w:val="Nagwek1"/>
        <w:numPr>
          <w:ilvl w:val="0"/>
          <w:numId w:val="27"/>
        </w:numPr>
        <w:spacing w:before="60" w:after="0"/>
        <w:jc w:val="center"/>
        <w:rPr>
          <w:rFonts w:ascii="Segoe UI" w:hAnsi="Segoe UI" w:cs="Segoe UI"/>
          <w:color w:val="000000" w:themeColor="text1"/>
          <w:sz w:val="21"/>
          <w:szCs w:val="21"/>
          <w:u w:val="none"/>
        </w:rPr>
      </w:pPr>
      <w:bookmarkStart w:id="28" w:name="_Toc453338439"/>
      <w:r w:rsidRPr="00810C77">
        <w:rPr>
          <w:rFonts w:ascii="Segoe UI" w:hAnsi="Segoe UI" w:cs="Segoe UI"/>
          <w:color w:val="000000" w:themeColor="text1"/>
          <w:sz w:val="21"/>
          <w:szCs w:val="21"/>
          <w:u w:val="none"/>
        </w:rPr>
        <w:t>Poufność</w:t>
      </w:r>
      <w:bookmarkEnd w:id="28"/>
    </w:p>
    <w:p w14:paraId="68738921" w14:textId="0B5CEB52" w:rsidR="001835E5" w:rsidRPr="00810C77" w:rsidRDefault="00684C0D" w:rsidP="00104D49">
      <w:pPr>
        <w:pStyle w:val="Akapitzlist"/>
        <w:numPr>
          <w:ilvl w:val="0"/>
          <w:numId w:val="24"/>
        </w:numPr>
        <w:suppressAutoHyphens/>
        <w:autoSpaceDN w:val="0"/>
        <w:spacing w:before="60"/>
        <w:ind w:left="426" w:hanging="284"/>
        <w:jc w:val="both"/>
        <w:rPr>
          <w:rFonts w:ascii="Segoe UI" w:eastAsia="Calibri" w:hAnsi="Segoe UI" w:cs="Segoe UI"/>
          <w:color w:val="000000" w:themeColor="text1"/>
          <w:sz w:val="21"/>
          <w:szCs w:val="21"/>
          <w:lang w:eastAsia="ar-SA"/>
        </w:rPr>
      </w:pPr>
      <w:bookmarkStart w:id="29" w:name="_Ref31699140"/>
      <w:r w:rsidRPr="00810C77">
        <w:rPr>
          <w:rFonts w:ascii="Segoe UI" w:eastAsia="Calibri" w:hAnsi="Segoe UI" w:cs="Segoe UI"/>
          <w:color w:val="000000" w:themeColor="text1"/>
          <w:sz w:val="21"/>
          <w:szCs w:val="21"/>
          <w:lang w:eastAsia="ar-SA"/>
        </w:rPr>
        <w:t>W</w:t>
      </w:r>
      <w:r w:rsidR="001835E5" w:rsidRPr="00810C77">
        <w:rPr>
          <w:rFonts w:ascii="Segoe UI" w:eastAsia="Calibri" w:hAnsi="Segoe UI" w:cs="Segoe UI"/>
          <w:color w:val="000000" w:themeColor="text1"/>
          <w:sz w:val="21"/>
          <w:szCs w:val="21"/>
          <w:lang w:eastAsia="ar-SA"/>
        </w:rPr>
        <w:t xml:space="preserve">szelkie informacje dotyczące bezpośrednio lub pośrednio Stron, które zostały przekazane drugiej Stronie lub zostały przez nią uzyskane w związku z Umową, będą traktowane jako w pełni poufne i stanowiące tajemnicę tej Strony w rozumieniu art. 11 ust. 2 ustawy z dnia 16 kwietnia 1993 roku o zwalczaniu nieuczciwej konkurencji (t.j.: Dz. U. z </w:t>
      </w:r>
      <w:r w:rsidR="00D5751A" w:rsidRPr="00810C77">
        <w:rPr>
          <w:rFonts w:ascii="Segoe UI" w:eastAsia="Calibri" w:hAnsi="Segoe UI" w:cs="Segoe UI"/>
          <w:color w:val="000000" w:themeColor="text1"/>
          <w:sz w:val="21"/>
          <w:szCs w:val="21"/>
          <w:lang w:eastAsia="ar-SA"/>
        </w:rPr>
        <w:t>202</w:t>
      </w:r>
      <w:r w:rsidR="00F83FFA" w:rsidRPr="00810C77">
        <w:rPr>
          <w:rFonts w:ascii="Segoe UI" w:eastAsia="Calibri" w:hAnsi="Segoe UI" w:cs="Segoe UI"/>
          <w:color w:val="000000" w:themeColor="text1"/>
          <w:sz w:val="21"/>
          <w:szCs w:val="21"/>
          <w:lang w:eastAsia="ar-SA"/>
        </w:rPr>
        <w:t>2</w:t>
      </w:r>
      <w:r w:rsidR="001835E5" w:rsidRPr="00810C77">
        <w:rPr>
          <w:rFonts w:ascii="Segoe UI" w:eastAsia="Calibri" w:hAnsi="Segoe UI" w:cs="Segoe UI"/>
          <w:color w:val="000000" w:themeColor="text1"/>
          <w:sz w:val="21"/>
          <w:szCs w:val="21"/>
          <w:lang w:eastAsia="ar-SA"/>
        </w:rPr>
        <w:t xml:space="preserve">r., poz. </w:t>
      </w:r>
      <w:r w:rsidR="00F83FFA" w:rsidRPr="00810C77">
        <w:rPr>
          <w:rFonts w:ascii="Segoe UI" w:eastAsia="Calibri" w:hAnsi="Segoe UI" w:cs="Segoe UI"/>
          <w:color w:val="000000" w:themeColor="text1"/>
          <w:sz w:val="21"/>
          <w:szCs w:val="21"/>
          <w:lang w:eastAsia="ar-SA"/>
        </w:rPr>
        <w:t>1233</w:t>
      </w:r>
      <w:r w:rsidR="00D5751A" w:rsidRPr="00810C77">
        <w:rPr>
          <w:rFonts w:ascii="Segoe UI" w:eastAsia="Calibri" w:hAnsi="Segoe UI" w:cs="Segoe UI"/>
          <w:color w:val="000000" w:themeColor="text1"/>
          <w:sz w:val="21"/>
          <w:szCs w:val="21"/>
          <w:lang w:eastAsia="ar-SA"/>
        </w:rPr>
        <w:t xml:space="preserve"> </w:t>
      </w:r>
      <w:r w:rsidR="001835E5" w:rsidRPr="00810C77">
        <w:rPr>
          <w:rFonts w:ascii="Segoe UI" w:eastAsia="Calibri" w:hAnsi="Segoe UI" w:cs="Segoe UI"/>
          <w:color w:val="000000" w:themeColor="text1"/>
          <w:sz w:val="21"/>
          <w:szCs w:val="21"/>
          <w:lang w:eastAsia="ar-SA"/>
        </w:rPr>
        <w:t>ze zm.).</w:t>
      </w:r>
      <w:bookmarkEnd w:id="29"/>
    </w:p>
    <w:p w14:paraId="3360B086" w14:textId="77777777" w:rsidR="001835E5" w:rsidRPr="00810C77" w:rsidRDefault="001835E5" w:rsidP="00104D49">
      <w:pPr>
        <w:pStyle w:val="Akapitzlist"/>
        <w:numPr>
          <w:ilvl w:val="0"/>
          <w:numId w:val="24"/>
        </w:numPr>
        <w:suppressAutoHyphens/>
        <w:autoSpaceDN w:val="0"/>
        <w:spacing w:before="60"/>
        <w:ind w:left="426" w:hanging="284"/>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lastRenderedPageBreak/>
        <w:t>Żadna ze Stron nie ujawni informacji wskazanych w ust. 1 powyżej osobom trzecim bez uprzedniej zgody drugiej Strony wyrażonej na piśmie chyba, że:</w:t>
      </w:r>
    </w:p>
    <w:p w14:paraId="1F60CFFC" w14:textId="77777777" w:rsidR="001835E5" w:rsidRPr="00810C77" w:rsidRDefault="001835E5" w:rsidP="00104D49">
      <w:pPr>
        <w:pStyle w:val="Akapitzlist"/>
        <w:numPr>
          <w:ilvl w:val="3"/>
          <w:numId w:val="25"/>
        </w:numPr>
        <w:suppressAutoHyphens/>
        <w:autoSpaceDN w:val="0"/>
        <w:spacing w:before="60"/>
        <w:ind w:left="993"/>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obowiązek takiego ujawnienia zostanie nałożony przez upoważnione władze lub w granicach bezwzględnie obowiązujących norm prawnych,</w:t>
      </w:r>
    </w:p>
    <w:p w14:paraId="6017BF13" w14:textId="5990E16E" w:rsidR="001835E5" w:rsidRPr="00810C77" w:rsidRDefault="001835E5" w:rsidP="00104D49">
      <w:pPr>
        <w:pStyle w:val="Akapitzlist"/>
        <w:numPr>
          <w:ilvl w:val="3"/>
          <w:numId w:val="25"/>
        </w:numPr>
        <w:suppressAutoHyphens/>
        <w:autoSpaceDN w:val="0"/>
        <w:spacing w:before="60"/>
        <w:ind w:left="993"/>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dana informacja utraciła swój poufny charakter z uwagi na jej wcześniejsze podanie do</w:t>
      </w:r>
      <w:r w:rsidR="00871D78" w:rsidRPr="00810C77">
        <w:rPr>
          <w:rFonts w:ascii="Segoe UI" w:eastAsia="Calibri" w:hAnsi="Segoe UI" w:cs="Segoe UI"/>
          <w:color w:val="000000" w:themeColor="text1"/>
          <w:sz w:val="21"/>
          <w:szCs w:val="21"/>
          <w:lang w:eastAsia="ar-SA"/>
        </w:rPr>
        <w:t> </w:t>
      </w:r>
      <w:r w:rsidRPr="00810C77">
        <w:rPr>
          <w:rFonts w:ascii="Segoe UI" w:eastAsia="Calibri" w:hAnsi="Segoe UI" w:cs="Segoe UI"/>
          <w:color w:val="000000" w:themeColor="text1"/>
          <w:sz w:val="21"/>
          <w:szCs w:val="21"/>
          <w:lang w:eastAsia="ar-SA"/>
        </w:rPr>
        <w:t>wiadomości publicznej lub została ujawniona w sposób wymagany przez bezwzględnie obowiązujące normy prawne,</w:t>
      </w:r>
    </w:p>
    <w:p w14:paraId="0A0A3584" w14:textId="77777777" w:rsidR="001835E5" w:rsidRPr="00810C77" w:rsidRDefault="001835E5" w:rsidP="00104D49">
      <w:pPr>
        <w:pStyle w:val="Akapitzlist"/>
        <w:numPr>
          <w:ilvl w:val="3"/>
          <w:numId w:val="25"/>
        </w:numPr>
        <w:suppressAutoHyphens/>
        <w:autoSpaceDN w:val="0"/>
        <w:spacing w:before="60"/>
        <w:ind w:left="993"/>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ujawnienie informacji jest konieczne celem należytego wykonania, rozliczenia albo skontrolowania wykonania Umowy.</w:t>
      </w:r>
    </w:p>
    <w:p w14:paraId="44B3B4DC" w14:textId="77777777" w:rsidR="001835E5" w:rsidRPr="00810C77" w:rsidRDefault="001835E5" w:rsidP="00104D49">
      <w:pPr>
        <w:pStyle w:val="Akapitzlist"/>
        <w:numPr>
          <w:ilvl w:val="0"/>
          <w:numId w:val="24"/>
        </w:numPr>
        <w:suppressAutoHyphens/>
        <w:autoSpaceDN w:val="0"/>
        <w:spacing w:before="60"/>
        <w:ind w:left="426" w:hanging="284"/>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W przypadku naruszenia niniejszej klauzuli poufności Strona, która poniosła szkodę z tego tytułu, może dochodzić jej naprawienia na zasadach ogólnych Kodeksu cywilnego.</w:t>
      </w:r>
    </w:p>
    <w:p w14:paraId="3D2E46B2" w14:textId="77777777" w:rsidR="001835E5" w:rsidRPr="00810C77" w:rsidRDefault="001835E5" w:rsidP="00104D49">
      <w:pPr>
        <w:pStyle w:val="Akapitzlist"/>
        <w:numPr>
          <w:ilvl w:val="0"/>
          <w:numId w:val="24"/>
        </w:numPr>
        <w:suppressAutoHyphens/>
        <w:autoSpaceDN w:val="0"/>
        <w:spacing w:before="60"/>
        <w:ind w:left="426" w:hanging="284"/>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Strony podejmą odpowiednie środki techniczne i organizacyjne celem zapewniania poufności przekazywanym i przetwarzanym/przechowywanym informacjom.</w:t>
      </w:r>
    </w:p>
    <w:p w14:paraId="335AEE49" w14:textId="77777777" w:rsidR="001835E5" w:rsidRPr="00810C77" w:rsidRDefault="001835E5" w:rsidP="00104D49">
      <w:pPr>
        <w:pStyle w:val="Akapitzlist"/>
        <w:numPr>
          <w:ilvl w:val="0"/>
          <w:numId w:val="24"/>
        </w:numPr>
        <w:suppressAutoHyphens/>
        <w:autoSpaceDN w:val="0"/>
        <w:spacing w:before="60"/>
        <w:ind w:left="426" w:hanging="284"/>
        <w:jc w:val="both"/>
        <w:rPr>
          <w:rFonts w:ascii="Segoe UI" w:eastAsia="Calibri" w:hAnsi="Segoe UI" w:cs="Segoe UI"/>
          <w:color w:val="000000" w:themeColor="text1"/>
          <w:sz w:val="21"/>
          <w:szCs w:val="21"/>
          <w:lang w:eastAsia="ar-SA"/>
        </w:rPr>
      </w:pPr>
      <w:r w:rsidRPr="00810C77">
        <w:rPr>
          <w:rFonts w:ascii="Segoe UI" w:eastAsia="Calibri" w:hAnsi="Segoe UI" w:cs="Segoe UI"/>
          <w:color w:val="000000" w:themeColor="text1"/>
          <w:sz w:val="21"/>
          <w:szCs w:val="21"/>
          <w:lang w:eastAsia="ar-SA"/>
        </w:rPr>
        <w:t>Obowiązek zachowania poufności określony powyżej trwa przez cały okres obowiązywania Umowy oraz okres 6 lat od daty rozwiązania / wygaśnięcia / odstąpienia od Umowy.</w:t>
      </w:r>
    </w:p>
    <w:p w14:paraId="42743545" w14:textId="21D6F641" w:rsidR="001835E5" w:rsidRPr="00810C77" w:rsidRDefault="001835E5" w:rsidP="00104D49">
      <w:pPr>
        <w:pStyle w:val="Akapitzlist"/>
        <w:numPr>
          <w:ilvl w:val="0"/>
          <w:numId w:val="24"/>
        </w:numPr>
        <w:suppressAutoHyphens/>
        <w:autoSpaceDN w:val="0"/>
        <w:spacing w:before="60"/>
        <w:ind w:left="426" w:hanging="284"/>
        <w:jc w:val="both"/>
        <w:rPr>
          <w:rFonts w:ascii="Segoe UI" w:hAnsi="Segoe UI" w:cs="Segoe UI"/>
          <w:color w:val="000000" w:themeColor="text1"/>
          <w:sz w:val="21"/>
          <w:szCs w:val="21"/>
          <w:lang w:eastAsia="ar-SA"/>
        </w:rPr>
      </w:pPr>
      <w:bookmarkStart w:id="30" w:name="_Hlk511899412"/>
      <w:r w:rsidRPr="00810C77">
        <w:rPr>
          <w:rFonts w:ascii="Segoe UI" w:eastAsia="Calibri" w:hAnsi="Segoe UI" w:cs="Segoe UI"/>
          <w:color w:val="000000" w:themeColor="text1"/>
          <w:sz w:val="21"/>
          <w:szCs w:val="21"/>
          <w:lang w:eastAsia="ar-SA"/>
        </w:rPr>
        <w:t>Projektant oświadcza, że znany jest mu fakt, że Zamawiający jest podmiotem obowiązanym do</w:t>
      </w:r>
      <w:r w:rsidR="00871D78" w:rsidRPr="00810C77">
        <w:rPr>
          <w:rFonts w:ascii="Segoe UI" w:eastAsia="Calibri" w:hAnsi="Segoe UI" w:cs="Segoe UI"/>
          <w:color w:val="000000" w:themeColor="text1"/>
          <w:sz w:val="21"/>
          <w:szCs w:val="21"/>
          <w:lang w:eastAsia="ar-SA"/>
        </w:rPr>
        <w:t> </w:t>
      </w:r>
      <w:r w:rsidRPr="00810C77">
        <w:rPr>
          <w:rFonts w:ascii="Segoe UI" w:eastAsia="Calibri" w:hAnsi="Segoe UI" w:cs="Segoe UI"/>
          <w:color w:val="000000" w:themeColor="text1"/>
          <w:sz w:val="21"/>
          <w:szCs w:val="21"/>
          <w:lang w:eastAsia="ar-SA"/>
        </w:rPr>
        <w:t>udostępnienia informacji publicznej, zgodnie z ustawą z dnia 6 września 2001 r. o dostępie do</w:t>
      </w:r>
      <w:r w:rsidR="00871D78" w:rsidRPr="00810C77">
        <w:rPr>
          <w:rFonts w:ascii="Segoe UI" w:eastAsia="Calibri" w:hAnsi="Segoe UI" w:cs="Segoe UI"/>
          <w:color w:val="000000" w:themeColor="text1"/>
          <w:sz w:val="21"/>
          <w:szCs w:val="21"/>
          <w:lang w:eastAsia="ar-SA"/>
        </w:rPr>
        <w:t> </w:t>
      </w:r>
      <w:r w:rsidRPr="00810C77">
        <w:rPr>
          <w:rFonts w:ascii="Segoe UI" w:eastAsia="Calibri" w:hAnsi="Segoe UI" w:cs="Segoe UI"/>
          <w:color w:val="000000" w:themeColor="text1"/>
          <w:sz w:val="21"/>
          <w:szCs w:val="21"/>
          <w:lang w:eastAsia="ar-SA"/>
        </w:rPr>
        <w:t>informacji publicznej (t.j.: Dz.U. z 20</w:t>
      </w:r>
      <w:r w:rsidR="00F83FFA" w:rsidRPr="00810C77">
        <w:rPr>
          <w:rFonts w:ascii="Segoe UI" w:eastAsia="Calibri" w:hAnsi="Segoe UI" w:cs="Segoe UI"/>
          <w:color w:val="000000" w:themeColor="text1"/>
          <w:sz w:val="21"/>
          <w:szCs w:val="21"/>
          <w:lang w:eastAsia="ar-SA"/>
        </w:rPr>
        <w:t>22</w:t>
      </w:r>
      <w:r w:rsidRPr="00810C77">
        <w:rPr>
          <w:rFonts w:ascii="Segoe UI" w:eastAsia="Calibri" w:hAnsi="Segoe UI" w:cs="Segoe UI"/>
          <w:color w:val="000000" w:themeColor="text1"/>
          <w:sz w:val="21"/>
          <w:szCs w:val="21"/>
          <w:lang w:eastAsia="ar-SA"/>
        </w:rPr>
        <w:t xml:space="preserve"> r. poz. </w:t>
      </w:r>
      <w:r w:rsidR="00F83FFA" w:rsidRPr="00810C77">
        <w:rPr>
          <w:rFonts w:ascii="Segoe UI" w:eastAsia="Calibri" w:hAnsi="Segoe UI" w:cs="Segoe UI"/>
          <w:color w:val="000000" w:themeColor="text1"/>
          <w:sz w:val="21"/>
          <w:szCs w:val="21"/>
          <w:lang w:eastAsia="ar-SA"/>
        </w:rPr>
        <w:t>902</w:t>
      </w:r>
      <w:r w:rsidRPr="00810C77">
        <w:rPr>
          <w:rFonts w:ascii="Segoe UI" w:eastAsia="Calibri" w:hAnsi="Segoe UI" w:cs="Segoe UI"/>
          <w:color w:val="000000" w:themeColor="text1"/>
          <w:sz w:val="21"/>
          <w:szCs w:val="21"/>
          <w:lang w:eastAsia="ar-SA"/>
        </w:rPr>
        <w:t>). W związku z powyższym, w przypadku zgłoszenia Zamawiającemu żądania udostępnienia informacji publicznej obejmującej informację publiczną, podlegającą zgodnie z Umową poufności, Zamawiający jest uprawniony do udostępnienia tej informacji. W przypadku udostępnienia informacji publicznej Zamawiający nie jest zobowiązany do</w:t>
      </w:r>
      <w:r w:rsidR="00871D78" w:rsidRPr="00810C77">
        <w:rPr>
          <w:rFonts w:ascii="Segoe UI" w:eastAsia="Calibri" w:hAnsi="Segoe UI" w:cs="Segoe UI"/>
          <w:color w:val="000000" w:themeColor="text1"/>
          <w:sz w:val="21"/>
          <w:szCs w:val="21"/>
          <w:lang w:eastAsia="ar-SA"/>
        </w:rPr>
        <w:t> </w:t>
      </w:r>
      <w:r w:rsidRPr="00810C77">
        <w:rPr>
          <w:rFonts w:ascii="Segoe UI" w:eastAsia="Calibri" w:hAnsi="Segoe UI" w:cs="Segoe UI"/>
          <w:color w:val="000000" w:themeColor="text1"/>
          <w:sz w:val="21"/>
          <w:szCs w:val="21"/>
          <w:lang w:eastAsia="ar-SA"/>
        </w:rPr>
        <w:t>naprawienia ewentualnej szkody powstałej w związku</w:t>
      </w:r>
      <w:r w:rsidR="006912C6" w:rsidRPr="00810C77">
        <w:rPr>
          <w:rFonts w:ascii="Segoe UI" w:eastAsia="Calibri" w:hAnsi="Segoe UI" w:cs="Segoe UI"/>
          <w:color w:val="000000" w:themeColor="text1"/>
          <w:sz w:val="21"/>
          <w:szCs w:val="21"/>
          <w:lang w:eastAsia="ar-SA"/>
        </w:rPr>
        <w:t xml:space="preserve"> </w:t>
      </w:r>
      <w:r w:rsidRPr="00810C77">
        <w:rPr>
          <w:rFonts w:ascii="Segoe UI" w:eastAsia="Calibri" w:hAnsi="Segoe UI" w:cs="Segoe UI"/>
          <w:color w:val="000000" w:themeColor="text1"/>
          <w:sz w:val="21"/>
          <w:szCs w:val="21"/>
          <w:lang w:eastAsia="ar-SA"/>
        </w:rPr>
        <w:t>z udostępnieniem informacji publicz</w:t>
      </w:r>
      <w:r w:rsidRPr="00810C77">
        <w:rPr>
          <w:rFonts w:ascii="Segoe UI" w:hAnsi="Segoe UI" w:cs="Segoe UI"/>
          <w:bCs/>
          <w:color w:val="000000" w:themeColor="text1"/>
          <w:spacing w:val="-3"/>
          <w:sz w:val="21"/>
          <w:szCs w:val="21"/>
        </w:rPr>
        <w:t>n</w:t>
      </w:r>
      <w:r w:rsidRPr="00810C77">
        <w:rPr>
          <w:rFonts w:ascii="Segoe UI" w:eastAsia="Calibri" w:hAnsi="Segoe UI" w:cs="Segoe UI"/>
          <w:color w:val="000000" w:themeColor="text1"/>
          <w:sz w:val="21"/>
          <w:szCs w:val="21"/>
          <w:lang w:eastAsia="ar-SA"/>
        </w:rPr>
        <w:t xml:space="preserve">ej. </w:t>
      </w:r>
      <w:bookmarkEnd w:id="30"/>
    </w:p>
    <w:p w14:paraId="0CD20011" w14:textId="77777777" w:rsidR="00B72C6F" w:rsidRPr="00810C77" w:rsidRDefault="00B72C6F" w:rsidP="00EE15FE">
      <w:pPr>
        <w:pStyle w:val="Nagwek3"/>
        <w:spacing w:before="60" w:after="0"/>
        <w:ind w:left="360"/>
        <w:rPr>
          <w:rFonts w:ascii="Segoe UI" w:hAnsi="Segoe UI" w:cs="Segoe UI"/>
          <w:color w:val="000000" w:themeColor="text1"/>
          <w:sz w:val="21"/>
          <w:szCs w:val="21"/>
          <w:lang w:val="pl-PL"/>
        </w:rPr>
      </w:pPr>
    </w:p>
    <w:p w14:paraId="50F6B84B" w14:textId="14E31858" w:rsidR="00B72C6F" w:rsidRPr="00810C77" w:rsidRDefault="00B72C6F" w:rsidP="00104D49">
      <w:pPr>
        <w:pStyle w:val="Nagwek1"/>
        <w:numPr>
          <w:ilvl w:val="0"/>
          <w:numId w:val="27"/>
        </w:numPr>
        <w:spacing w:before="60" w:after="0"/>
        <w:jc w:val="center"/>
        <w:rPr>
          <w:rFonts w:ascii="Segoe UI" w:hAnsi="Segoe UI" w:cs="Segoe UI"/>
          <w:b w:val="0"/>
          <w:bCs w:val="0"/>
          <w:color w:val="000000" w:themeColor="text1"/>
          <w:sz w:val="21"/>
          <w:szCs w:val="21"/>
          <w:u w:val="none"/>
        </w:rPr>
      </w:pPr>
      <w:r w:rsidRPr="00810C77">
        <w:rPr>
          <w:rFonts w:ascii="Segoe UI" w:hAnsi="Segoe UI" w:cs="Segoe UI"/>
          <w:color w:val="000000" w:themeColor="text1"/>
          <w:sz w:val="21"/>
          <w:szCs w:val="21"/>
          <w:u w:val="none"/>
          <w:lang w:val="x-none"/>
        </w:rPr>
        <w:t>RĘKOJMIA</w:t>
      </w:r>
    </w:p>
    <w:p w14:paraId="2408EA71" w14:textId="32BB919C" w:rsidR="00B72C6F" w:rsidRPr="00810C77" w:rsidRDefault="00B72C6F" w:rsidP="00104D49">
      <w:pPr>
        <w:pStyle w:val="Nagwek3"/>
        <w:numPr>
          <w:ilvl w:val="0"/>
          <w:numId w:val="18"/>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Projektant udziela Zamawiającemu rękojmi z tytułu wad </w:t>
      </w:r>
      <w:r w:rsidR="00B9612C" w:rsidRPr="00810C77">
        <w:rPr>
          <w:rFonts w:ascii="Segoe UI" w:hAnsi="Segoe UI" w:cs="Segoe UI"/>
          <w:bCs/>
          <w:color w:val="000000" w:themeColor="text1"/>
          <w:sz w:val="21"/>
          <w:szCs w:val="21"/>
          <w:lang w:val="pl-PL"/>
        </w:rPr>
        <w:t>Szczegółowego Opracowania Projektowego</w:t>
      </w:r>
      <w:r w:rsidR="001835E5"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na okres</w:t>
      </w:r>
      <w:r w:rsidR="001835E5"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 xml:space="preserve">5 (pięciu) lat od </w:t>
      </w:r>
      <w:r w:rsidR="001835E5" w:rsidRPr="00810C77">
        <w:rPr>
          <w:rFonts w:ascii="Segoe UI" w:hAnsi="Segoe UI" w:cs="Segoe UI"/>
          <w:bCs/>
          <w:color w:val="000000" w:themeColor="text1"/>
          <w:sz w:val="21"/>
          <w:szCs w:val="21"/>
          <w:lang w:val="pl-PL"/>
        </w:rPr>
        <w:t xml:space="preserve">daty przekazania jej na podstawie Protokołu </w:t>
      </w:r>
      <w:r w:rsidR="00D5751A" w:rsidRPr="00810C77">
        <w:rPr>
          <w:rFonts w:ascii="Segoe UI" w:hAnsi="Segoe UI" w:cs="Segoe UI"/>
          <w:bCs/>
          <w:color w:val="000000" w:themeColor="text1"/>
          <w:sz w:val="21"/>
          <w:szCs w:val="21"/>
          <w:lang w:val="pl-PL"/>
        </w:rPr>
        <w:t>Odbioru</w:t>
      </w:r>
      <w:r w:rsidR="001835E5"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w:t>
      </w:r>
      <w:r w:rsidRPr="00810C77">
        <w:rPr>
          <w:rFonts w:ascii="Segoe UI" w:hAnsi="Segoe UI" w:cs="Segoe UI"/>
          <w:b/>
          <w:bCs/>
          <w:color w:val="000000" w:themeColor="text1"/>
          <w:sz w:val="21"/>
          <w:szCs w:val="21"/>
          <w:lang w:val="pl-PL"/>
        </w:rPr>
        <w:t>Okres Rękojmi</w:t>
      </w:r>
      <w:r w:rsidRPr="00810C77">
        <w:rPr>
          <w:rFonts w:ascii="Segoe UI" w:hAnsi="Segoe UI" w:cs="Segoe UI"/>
          <w:bCs/>
          <w:color w:val="000000" w:themeColor="text1"/>
          <w:sz w:val="21"/>
          <w:szCs w:val="21"/>
          <w:lang w:val="pl-PL"/>
        </w:rPr>
        <w:t>")</w:t>
      </w:r>
      <w:r w:rsidR="00F06FE1" w:rsidRPr="00810C77">
        <w:rPr>
          <w:rFonts w:ascii="Segoe UI" w:hAnsi="Segoe UI" w:cs="Segoe UI"/>
          <w:bCs/>
          <w:color w:val="000000" w:themeColor="text1"/>
          <w:sz w:val="21"/>
          <w:szCs w:val="21"/>
          <w:lang w:val="pl-PL"/>
        </w:rPr>
        <w:t xml:space="preserve"> z zastrzeżeniem zdania następnego</w:t>
      </w:r>
      <w:r w:rsidRPr="00810C77">
        <w:rPr>
          <w:rFonts w:ascii="Segoe UI" w:hAnsi="Segoe UI" w:cs="Segoe UI"/>
          <w:bCs/>
          <w:color w:val="000000" w:themeColor="text1"/>
          <w:sz w:val="21"/>
          <w:szCs w:val="21"/>
          <w:lang w:val="pl-PL"/>
        </w:rPr>
        <w:t>.</w:t>
      </w:r>
      <w:r w:rsidR="006912C6" w:rsidRPr="00810C77">
        <w:rPr>
          <w:rFonts w:ascii="Segoe UI" w:hAnsi="Segoe UI" w:cs="Segoe UI"/>
          <w:bCs/>
          <w:color w:val="000000" w:themeColor="text1"/>
          <w:sz w:val="21"/>
          <w:szCs w:val="21"/>
          <w:lang w:val="pl-PL"/>
        </w:rPr>
        <w:t xml:space="preserve"> </w:t>
      </w:r>
      <w:r w:rsidR="00F06FE1" w:rsidRPr="00810C77">
        <w:rPr>
          <w:rFonts w:ascii="Segoe UI" w:hAnsi="Segoe UI" w:cs="Segoe UI"/>
          <w:bCs/>
          <w:color w:val="000000" w:themeColor="text1"/>
          <w:sz w:val="21"/>
          <w:szCs w:val="21"/>
          <w:lang w:val="pl-PL"/>
        </w:rPr>
        <w:t>Jeżeli Zamawiający skorzysta z Prawa Opcji okres rękojmi uleg</w:t>
      </w:r>
      <w:r w:rsidR="00C84A4A" w:rsidRPr="00810C77">
        <w:rPr>
          <w:rFonts w:ascii="Segoe UI" w:hAnsi="Segoe UI" w:cs="Segoe UI"/>
          <w:bCs/>
          <w:color w:val="000000" w:themeColor="text1"/>
          <w:sz w:val="21"/>
          <w:szCs w:val="21"/>
          <w:lang w:val="pl-PL"/>
        </w:rPr>
        <w:t>nie</w:t>
      </w:r>
      <w:r w:rsidR="00F06FE1" w:rsidRPr="00810C77">
        <w:rPr>
          <w:rFonts w:ascii="Segoe UI" w:hAnsi="Segoe UI" w:cs="Segoe UI"/>
          <w:bCs/>
          <w:color w:val="000000" w:themeColor="text1"/>
          <w:sz w:val="21"/>
          <w:szCs w:val="21"/>
          <w:lang w:val="pl-PL"/>
        </w:rPr>
        <w:t xml:space="preserve"> przedłużeniu do dnia zakończenia realizacji Zamówienia na Wystawę, jednak w żadnym wypadku okres rękojmi nie będzie trwał dłużej niż do dnia 30.</w:t>
      </w:r>
      <w:r w:rsidR="00132CFC" w:rsidRPr="00810C77">
        <w:rPr>
          <w:rFonts w:ascii="Segoe UI" w:hAnsi="Segoe UI" w:cs="Segoe UI"/>
          <w:bCs/>
          <w:color w:val="000000" w:themeColor="text1"/>
          <w:sz w:val="21"/>
          <w:szCs w:val="21"/>
          <w:lang w:val="pl-PL"/>
        </w:rPr>
        <w:t>04</w:t>
      </w:r>
      <w:r w:rsidR="00F06FE1" w:rsidRPr="00810C77">
        <w:rPr>
          <w:rFonts w:ascii="Segoe UI" w:hAnsi="Segoe UI" w:cs="Segoe UI"/>
          <w:bCs/>
          <w:color w:val="000000" w:themeColor="text1"/>
          <w:sz w:val="21"/>
          <w:szCs w:val="21"/>
          <w:lang w:val="pl-PL"/>
        </w:rPr>
        <w:t>.</w:t>
      </w:r>
      <w:r w:rsidR="00132CFC" w:rsidRPr="00810C77">
        <w:rPr>
          <w:rFonts w:ascii="Segoe UI" w:hAnsi="Segoe UI" w:cs="Segoe UI"/>
          <w:bCs/>
          <w:color w:val="000000" w:themeColor="text1"/>
          <w:sz w:val="21"/>
          <w:szCs w:val="21"/>
          <w:lang w:val="pl-PL"/>
        </w:rPr>
        <w:t xml:space="preserve">2031 </w:t>
      </w:r>
      <w:r w:rsidR="00F06FE1" w:rsidRPr="00810C77">
        <w:rPr>
          <w:rFonts w:ascii="Segoe UI" w:hAnsi="Segoe UI" w:cs="Segoe UI"/>
          <w:bCs/>
          <w:color w:val="000000" w:themeColor="text1"/>
          <w:sz w:val="21"/>
          <w:szCs w:val="21"/>
          <w:lang w:val="pl-PL"/>
        </w:rPr>
        <w:t>roku.</w:t>
      </w:r>
    </w:p>
    <w:p w14:paraId="2E327DB0" w14:textId="35177540" w:rsidR="00684C0D" w:rsidRPr="00810C77" w:rsidRDefault="001835E5" w:rsidP="00104D49">
      <w:pPr>
        <w:pStyle w:val="Nagwek3"/>
        <w:numPr>
          <w:ilvl w:val="0"/>
          <w:numId w:val="18"/>
        </w:numPr>
        <w:spacing w:before="60" w:after="0"/>
        <w:ind w:left="426" w:hanging="426"/>
        <w:rPr>
          <w:rFonts w:ascii="Segoe UI" w:hAnsi="Segoe UI" w:cs="Segoe UI"/>
          <w:bCs/>
          <w:color w:val="000000" w:themeColor="text1"/>
          <w:spacing w:val="-4"/>
          <w:sz w:val="21"/>
          <w:szCs w:val="21"/>
          <w:lang w:val="pl-PL"/>
        </w:rPr>
      </w:pPr>
      <w:r w:rsidRPr="00810C77">
        <w:rPr>
          <w:rFonts w:ascii="Segoe UI" w:hAnsi="Segoe UI" w:cs="Segoe UI"/>
          <w:bCs/>
          <w:color w:val="000000" w:themeColor="text1"/>
          <w:spacing w:val="-4"/>
          <w:sz w:val="21"/>
          <w:szCs w:val="21"/>
          <w:lang w:val="pl-PL"/>
        </w:rPr>
        <w:t xml:space="preserve">Projektant zobowiązany jest do bezpłatnego usunięcia wad </w:t>
      </w:r>
      <w:r w:rsidR="00B9612C" w:rsidRPr="00810C77">
        <w:rPr>
          <w:rFonts w:ascii="Segoe UI" w:hAnsi="Segoe UI" w:cs="Segoe UI"/>
          <w:bCs/>
          <w:color w:val="000000" w:themeColor="text1"/>
          <w:spacing w:val="-4"/>
          <w:sz w:val="21"/>
          <w:szCs w:val="21"/>
          <w:lang w:val="pl-PL"/>
        </w:rPr>
        <w:t>Szczegółowego Opracowania Projektowego</w:t>
      </w:r>
      <w:r w:rsidR="00F800EA" w:rsidRPr="00810C77">
        <w:rPr>
          <w:rFonts w:ascii="Segoe UI" w:hAnsi="Segoe UI" w:cs="Segoe UI"/>
          <w:bCs/>
          <w:color w:val="000000" w:themeColor="text1"/>
          <w:spacing w:val="-4"/>
          <w:sz w:val="21"/>
          <w:szCs w:val="21"/>
          <w:lang w:val="pl-PL"/>
        </w:rPr>
        <w:t xml:space="preserve"> </w:t>
      </w:r>
      <w:r w:rsidRPr="00810C77">
        <w:rPr>
          <w:rFonts w:ascii="Segoe UI" w:hAnsi="Segoe UI" w:cs="Segoe UI"/>
          <w:bCs/>
          <w:color w:val="000000" w:themeColor="text1"/>
          <w:spacing w:val="-4"/>
          <w:sz w:val="21"/>
          <w:szCs w:val="21"/>
          <w:lang w:val="pl-PL"/>
        </w:rPr>
        <w:t>w</w:t>
      </w:r>
      <w:r w:rsidR="00871D78" w:rsidRPr="00810C77">
        <w:rPr>
          <w:rFonts w:ascii="Segoe UI" w:hAnsi="Segoe UI" w:cs="Segoe UI"/>
          <w:bCs/>
          <w:color w:val="000000" w:themeColor="text1"/>
          <w:spacing w:val="-4"/>
          <w:sz w:val="21"/>
          <w:szCs w:val="21"/>
          <w:lang w:val="pl-PL"/>
        </w:rPr>
        <w:t> </w:t>
      </w:r>
      <w:r w:rsidRPr="00810C77">
        <w:rPr>
          <w:rFonts w:ascii="Segoe UI" w:hAnsi="Segoe UI" w:cs="Segoe UI"/>
          <w:bCs/>
          <w:color w:val="000000" w:themeColor="text1"/>
          <w:spacing w:val="-4"/>
          <w:sz w:val="21"/>
          <w:szCs w:val="21"/>
          <w:lang w:val="pl-PL"/>
        </w:rPr>
        <w:t xml:space="preserve">terminie 21 (dwudziestu jeden) </w:t>
      </w:r>
      <w:r w:rsidR="00684C0D" w:rsidRPr="00810C77">
        <w:rPr>
          <w:rFonts w:ascii="Segoe UI" w:hAnsi="Segoe UI" w:cs="Segoe UI"/>
          <w:bCs/>
          <w:color w:val="000000" w:themeColor="text1"/>
          <w:spacing w:val="-4"/>
          <w:sz w:val="21"/>
          <w:szCs w:val="21"/>
          <w:lang w:val="pl-PL"/>
        </w:rPr>
        <w:t>D</w:t>
      </w:r>
      <w:r w:rsidRPr="00810C77">
        <w:rPr>
          <w:rFonts w:ascii="Segoe UI" w:hAnsi="Segoe UI" w:cs="Segoe UI"/>
          <w:bCs/>
          <w:color w:val="000000" w:themeColor="text1"/>
          <w:spacing w:val="-4"/>
          <w:sz w:val="21"/>
          <w:szCs w:val="21"/>
          <w:lang w:val="pl-PL"/>
        </w:rPr>
        <w:t xml:space="preserve">ni </w:t>
      </w:r>
      <w:r w:rsidR="00684C0D" w:rsidRPr="00810C77">
        <w:rPr>
          <w:rFonts w:ascii="Segoe UI" w:hAnsi="Segoe UI" w:cs="Segoe UI"/>
          <w:bCs/>
          <w:color w:val="000000" w:themeColor="text1"/>
          <w:spacing w:val="-4"/>
          <w:sz w:val="21"/>
          <w:szCs w:val="21"/>
          <w:lang w:val="pl-PL"/>
        </w:rPr>
        <w:t>R</w:t>
      </w:r>
      <w:r w:rsidRPr="00810C77">
        <w:rPr>
          <w:rFonts w:ascii="Segoe UI" w:hAnsi="Segoe UI" w:cs="Segoe UI"/>
          <w:bCs/>
          <w:color w:val="000000" w:themeColor="text1"/>
          <w:spacing w:val="-4"/>
          <w:sz w:val="21"/>
          <w:szCs w:val="21"/>
          <w:lang w:val="pl-PL"/>
        </w:rPr>
        <w:t>oboczych od chwili zawiadomienia</w:t>
      </w:r>
      <w:r w:rsidR="00684C0D" w:rsidRPr="00810C77">
        <w:rPr>
          <w:rFonts w:ascii="Segoe UI" w:hAnsi="Segoe UI" w:cs="Segoe UI"/>
          <w:bCs/>
          <w:color w:val="000000" w:themeColor="text1"/>
          <w:spacing w:val="-4"/>
          <w:sz w:val="21"/>
          <w:szCs w:val="21"/>
          <w:lang w:val="pl-PL"/>
        </w:rPr>
        <w:t xml:space="preserve"> o wadzie</w:t>
      </w:r>
      <w:r w:rsidRPr="00810C77">
        <w:rPr>
          <w:rFonts w:ascii="Segoe UI" w:hAnsi="Segoe UI" w:cs="Segoe UI"/>
          <w:bCs/>
          <w:color w:val="000000" w:themeColor="text1"/>
          <w:spacing w:val="-4"/>
          <w:sz w:val="21"/>
          <w:szCs w:val="21"/>
          <w:lang w:val="pl-PL"/>
        </w:rPr>
        <w:t xml:space="preserve">, chyba że Strony ustalą inny termin. Po bezskutecznym upływie tego terminu Zamawiający wezwie pisemnie Projektanta do wydania </w:t>
      </w:r>
      <w:r w:rsidR="00B9612C" w:rsidRPr="00810C77">
        <w:rPr>
          <w:rFonts w:ascii="Segoe UI" w:hAnsi="Segoe UI" w:cs="Segoe UI"/>
          <w:bCs/>
          <w:color w:val="000000" w:themeColor="text1"/>
          <w:spacing w:val="-4"/>
          <w:sz w:val="21"/>
          <w:szCs w:val="21"/>
          <w:lang w:val="pl-PL"/>
        </w:rPr>
        <w:t>Szczegółowego Opracowania Projektowego</w:t>
      </w:r>
      <w:r w:rsidR="00F800EA" w:rsidRPr="00810C77">
        <w:rPr>
          <w:rFonts w:ascii="Segoe UI" w:hAnsi="Segoe UI" w:cs="Segoe UI"/>
          <w:bCs/>
          <w:color w:val="000000" w:themeColor="text1"/>
          <w:spacing w:val="-4"/>
          <w:sz w:val="21"/>
          <w:szCs w:val="21"/>
          <w:lang w:val="pl-PL"/>
        </w:rPr>
        <w:t xml:space="preserve"> </w:t>
      </w:r>
      <w:r w:rsidRPr="00810C77">
        <w:rPr>
          <w:rFonts w:ascii="Segoe UI" w:hAnsi="Segoe UI" w:cs="Segoe UI"/>
          <w:bCs/>
          <w:color w:val="000000" w:themeColor="text1"/>
          <w:spacing w:val="-4"/>
          <w:sz w:val="21"/>
          <w:szCs w:val="21"/>
          <w:lang w:val="pl-PL"/>
        </w:rPr>
        <w:t xml:space="preserve">bez wad w nieprzekraczalnym terminie 7 (siedmiu) dni pod rygorem powierzenia usunięcia wad </w:t>
      </w:r>
      <w:r w:rsidR="00B9612C" w:rsidRPr="00810C77">
        <w:rPr>
          <w:rFonts w:ascii="Segoe UI" w:hAnsi="Segoe UI" w:cs="Segoe UI"/>
          <w:bCs/>
          <w:color w:val="000000" w:themeColor="text1"/>
          <w:spacing w:val="-4"/>
          <w:sz w:val="21"/>
          <w:szCs w:val="21"/>
          <w:lang w:val="pl-PL"/>
        </w:rPr>
        <w:t>Szczegółowego Opracowania Projektowego</w:t>
      </w:r>
      <w:r w:rsidR="00F800EA" w:rsidRPr="00810C77">
        <w:rPr>
          <w:rFonts w:ascii="Segoe UI" w:hAnsi="Segoe UI" w:cs="Segoe UI"/>
          <w:bCs/>
          <w:color w:val="000000" w:themeColor="text1"/>
          <w:spacing w:val="-4"/>
          <w:sz w:val="21"/>
          <w:szCs w:val="21"/>
          <w:lang w:val="pl-PL"/>
        </w:rPr>
        <w:t xml:space="preserve"> </w:t>
      </w:r>
      <w:r w:rsidRPr="00810C77">
        <w:rPr>
          <w:rFonts w:ascii="Segoe UI" w:hAnsi="Segoe UI" w:cs="Segoe UI"/>
          <w:bCs/>
          <w:color w:val="000000" w:themeColor="text1"/>
          <w:spacing w:val="-4"/>
          <w:sz w:val="21"/>
          <w:szCs w:val="21"/>
          <w:lang w:val="pl-PL"/>
        </w:rPr>
        <w:t>osobie trzeciej na koszt</w:t>
      </w:r>
      <w:r w:rsidR="00684C0D" w:rsidRPr="00810C77">
        <w:rPr>
          <w:rFonts w:ascii="Segoe UI" w:hAnsi="Segoe UI" w:cs="Segoe UI"/>
          <w:bCs/>
          <w:color w:val="000000" w:themeColor="text1"/>
          <w:spacing w:val="-4"/>
          <w:sz w:val="21"/>
          <w:szCs w:val="21"/>
          <w:lang w:val="pl-PL"/>
        </w:rPr>
        <w:t xml:space="preserve"> i</w:t>
      </w:r>
      <w:r w:rsidR="00871D78" w:rsidRPr="00810C77">
        <w:rPr>
          <w:rFonts w:ascii="Segoe UI" w:hAnsi="Segoe UI" w:cs="Segoe UI"/>
          <w:bCs/>
          <w:color w:val="000000" w:themeColor="text1"/>
          <w:spacing w:val="-4"/>
          <w:sz w:val="21"/>
          <w:szCs w:val="21"/>
          <w:lang w:val="pl-PL"/>
        </w:rPr>
        <w:t> </w:t>
      </w:r>
      <w:r w:rsidR="00684C0D" w:rsidRPr="00810C77">
        <w:rPr>
          <w:rFonts w:ascii="Segoe UI" w:hAnsi="Segoe UI" w:cs="Segoe UI"/>
          <w:bCs/>
          <w:color w:val="000000" w:themeColor="text1"/>
          <w:spacing w:val="-4"/>
          <w:sz w:val="21"/>
          <w:szCs w:val="21"/>
          <w:lang w:val="pl-PL"/>
        </w:rPr>
        <w:t>ryzyko</w:t>
      </w:r>
      <w:r w:rsidRPr="00810C77">
        <w:rPr>
          <w:rFonts w:ascii="Segoe UI" w:hAnsi="Segoe UI" w:cs="Segoe UI"/>
          <w:bCs/>
          <w:color w:val="000000" w:themeColor="text1"/>
          <w:spacing w:val="-4"/>
          <w:sz w:val="21"/>
          <w:szCs w:val="21"/>
          <w:lang w:val="pl-PL"/>
        </w:rPr>
        <w:t xml:space="preserve"> Projektanta</w:t>
      </w:r>
      <w:r w:rsidR="00684C0D" w:rsidRPr="00810C77">
        <w:rPr>
          <w:rFonts w:ascii="Segoe UI" w:hAnsi="Segoe UI" w:cs="Segoe UI"/>
          <w:bCs/>
          <w:color w:val="000000" w:themeColor="text1"/>
          <w:spacing w:val="-4"/>
          <w:sz w:val="21"/>
          <w:szCs w:val="21"/>
          <w:lang w:val="pl-PL"/>
        </w:rPr>
        <w:t xml:space="preserve"> (wykonanie zastępcze)</w:t>
      </w:r>
      <w:r w:rsidRPr="00810C77">
        <w:rPr>
          <w:rFonts w:ascii="Segoe UI" w:hAnsi="Segoe UI" w:cs="Segoe UI"/>
          <w:bCs/>
          <w:color w:val="000000" w:themeColor="text1"/>
          <w:spacing w:val="-4"/>
          <w:sz w:val="21"/>
          <w:szCs w:val="21"/>
          <w:lang w:val="pl-PL"/>
        </w:rPr>
        <w:t xml:space="preserve">. </w:t>
      </w:r>
    </w:p>
    <w:p w14:paraId="1D3D1C74" w14:textId="11D4F007" w:rsidR="001835E5" w:rsidRPr="00810C77" w:rsidRDefault="001835E5" w:rsidP="00104D49">
      <w:pPr>
        <w:pStyle w:val="Nagwek3"/>
        <w:numPr>
          <w:ilvl w:val="0"/>
          <w:numId w:val="18"/>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Po bezskutecznym upływie </w:t>
      </w:r>
      <w:r w:rsidR="00684C0D" w:rsidRPr="00810C77">
        <w:rPr>
          <w:rFonts w:ascii="Segoe UI" w:hAnsi="Segoe UI" w:cs="Segoe UI"/>
          <w:bCs/>
          <w:color w:val="000000" w:themeColor="text1"/>
          <w:sz w:val="21"/>
          <w:szCs w:val="21"/>
          <w:lang w:val="pl-PL"/>
        </w:rPr>
        <w:t>ww.</w:t>
      </w:r>
      <w:r w:rsidRPr="00810C77">
        <w:rPr>
          <w:rFonts w:ascii="Segoe UI" w:hAnsi="Segoe UI" w:cs="Segoe UI"/>
          <w:bCs/>
          <w:color w:val="000000" w:themeColor="text1"/>
          <w:sz w:val="21"/>
          <w:szCs w:val="21"/>
          <w:lang w:val="pl-PL"/>
        </w:rPr>
        <w:t xml:space="preserve"> terminu Zamawiający uprawniony jest do powierzenia usunięcia wad </w:t>
      </w:r>
      <w:r w:rsidR="00B9612C" w:rsidRPr="00810C77">
        <w:rPr>
          <w:rFonts w:ascii="Segoe UI" w:hAnsi="Segoe UI" w:cs="Segoe UI"/>
          <w:bCs/>
          <w:color w:val="000000" w:themeColor="text1"/>
          <w:sz w:val="21"/>
          <w:szCs w:val="21"/>
          <w:lang w:val="pl-PL"/>
        </w:rPr>
        <w:t>Szczegółowego Opracowania Projektowego</w:t>
      </w:r>
      <w:r w:rsidR="00F800EA"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osobie trzeciej na koszt</w:t>
      </w:r>
      <w:r w:rsidR="00684C0D" w:rsidRPr="00810C77">
        <w:rPr>
          <w:rFonts w:ascii="Segoe UI" w:hAnsi="Segoe UI" w:cs="Segoe UI"/>
          <w:bCs/>
          <w:color w:val="000000" w:themeColor="text1"/>
          <w:sz w:val="21"/>
          <w:szCs w:val="21"/>
          <w:lang w:val="pl-PL"/>
        </w:rPr>
        <w:t xml:space="preserve"> i ryzyko</w:t>
      </w:r>
      <w:r w:rsidRPr="00810C77">
        <w:rPr>
          <w:rFonts w:ascii="Segoe UI" w:hAnsi="Segoe UI" w:cs="Segoe UI"/>
          <w:bCs/>
          <w:color w:val="000000" w:themeColor="text1"/>
          <w:sz w:val="21"/>
          <w:szCs w:val="21"/>
          <w:lang w:val="pl-PL"/>
        </w:rPr>
        <w:t xml:space="preserve"> Projektanta. Projektant zobowiązany jest do zapłaty na rzecz Zamawiającego kosztów wykonania zastępczego w terminie 14</w:t>
      </w:r>
      <w:r w:rsidR="00871D78"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dni od dnia otrzymania stosownej faktury.</w:t>
      </w:r>
    </w:p>
    <w:p w14:paraId="069D30C9" w14:textId="7EAA908D" w:rsidR="00B72C6F" w:rsidRPr="00810C77" w:rsidRDefault="00B72C6F" w:rsidP="00EE15FE">
      <w:pPr>
        <w:pStyle w:val="Nagwek3"/>
        <w:spacing w:before="60" w:after="0"/>
        <w:rPr>
          <w:rFonts w:ascii="Segoe UI" w:hAnsi="Segoe UI" w:cs="Segoe UI"/>
          <w:bCs/>
          <w:color w:val="000000" w:themeColor="text1"/>
          <w:sz w:val="21"/>
          <w:szCs w:val="21"/>
          <w:lang w:val="pl-PL"/>
        </w:rPr>
      </w:pPr>
    </w:p>
    <w:p w14:paraId="5765402C" w14:textId="775CB08B" w:rsidR="00B72C6F" w:rsidRPr="00810C77" w:rsidRDefault="00B72C6F" w:rsidP="00104D49">
      <w:pPr>
        <w:pStyle w:val="Nagwek1"/>
        <w:numPr>
          <w:ilvl w:val="0"/>
          <w:numId w:val="27"/>
        </w:numPr>
        <w:spacing w:before="60" w:after="0"/>
        <w:jc w:val="center"/>
        <w:rPr>
          <w:rFonts w:ascii="Segoe UI" w:hAnsi="Segoe UI" w:cs="Segoe UI"/>
          <w:b w:val="0"/>
          <w:bCs w:val="0"/>
          <w:color w:val="000000" w:themeColor="text1"/>
          <w:sz w:val="21"/>
          <w:szCs w:val="21"/>
          <w:u w:val="none"/>
        </w:rPr>
      </w:pPr>
      <w:r w:rsidRPr="00810C77">
        <w:rPr>
          <w:rFonts w:ascii="Segoe UI" w:hAnsi="Segoe UI" w:cs="Segoe UI"/>
          <w:color w:val="000000" w:themeColor="text1"/>
          <w:sz w:val="21"/>
          <w:szCs w:val="21"/>
          <w:u w:val="none"/>
          <w:lang w:val="x-none"/>
        </w:rPr>
        <w:t>UBEZPIECZENIE</w:t>
      </w:r>
    </w:p>
    <w:p w14:paraId="2DD20917" w14:textId="12CFFCB3" w:rsidR="001835E5" w:rsidRPr="00810C77" w:rsidRDefault="001835E5" w:rsidP="00104D49">
      <w:pPr>
        <w:pStyle w:val="Nagwek3"/>
        <w:numPr>
          <w:ilvl w:val="0"/>
          <w:numId w:val="19"/>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Projektant zobowiązuje się do zawarcia we własnym zakresie oraz utrzymywania przez cały okres obowiązywania Umowy ubezpieczenia odpowiedzialności cywilnej </w:t>
      </w:r>
      <w:r w:rsidR="009B7334" w:rsidRPr="00810C77">
        <w:rPr>
          <w:rFonts w:ascii="Segoe UI" w:hAnsi="Segoe UI" w:cs="Segoe UI"/>
          <w:bCs/>
          <w:color w:val="000000" w:themeColor="text1"/>
          <w:sz w:val="21"/>
          <w:szCs w:val="21"/>
          <w:lang w:val="pl-PL"/>
        </w:rPr>
        <w:t>(</w:t>
      </w:r>
      <w:r w:rsidRPr="00810C77">
        <w:rPr>
          <w:rFonts w:ascii="Segoe UI" w:hAnsi="Segoe UI" w:cs="Segoe UI"/>
          <w:bCs/>
          <w:color w:val="000000" w:themeColor="text1"/>
          <w:sz w:val="21"/>
          <w:szCs w:val="21"/>
          <w:lang w:val="pl-PL"/>
        </w:rPr>
        <w:t>kontraktowej i deliktowej</w:t>
      </w:r>
      <w:r w:rsidR="009B7334" w:rsidRPr="00810C77">
        <w:rPr>
          <w:rFonts w:ascii="Segoe UI" w:hAnsi="Segoe UI" w:cs="Segoe UI"/>
          <w:bCs/>
          <w:color w:val="000000" w:themeColor="text1"/>
          <w:sz w:val="21"/>
          <w:szCs w:val="21"/>
          <w:lang w:val="pl-PL"/>
        </w:rPr>
        <w:t>)</w:t>
      </w:r>
      <w:r w:rsidRPr="00810C77">
        <w:rPr>
          <w:rFonts w:ascii="Segoe UI" w:hAnsi="Segoe UI" w:cs="Segoe UI"/>
          <w:bCs/>
          <w:color w:val="000000" w:themeColor="text1"/>
          <w:sz w:val="21"/>
          <w:szCs w:val="21"/>
          <w:lang w:val="pl-PL"/>
        </w:rPr>
        <w:t xml:space="preserve">, na sumę gwarancyjną nie mniejszą niż </w:t>
      </w:r>
      <w:r w:rsidR="00494EC4" w:rsidRPr="00810C77">
        <w:rPr>
          <w:rFonts w:ascii="Segoe UI" w:hAnsi="Segoe UI" w:cs="Segoe UI"/>
          <w:bCs/>
          <w:color w:val="000000" w:themeColor="text1"/>
          <w:sz w:val="21"/>
          <w:szCs w:val="21"/>
          <w:lang w:val="pl-PL"/>
        </w:rPr>
        <w:t>1.000.000,00</w:t>
      </w:r>
      <w:r w:rsidR="00C44C6F"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w:t>
      </w:r>
      <w:r w:rsidR="00C44C6F" w:rsidRPr="00810C77">
        <w:rPr>
          <w:rFonts w:ascii="Segoe UI" w:hAnsi="Segoe UI" w:cs="Segoe UI"/>
          <w:bCs/>
          <w:color w:val="000000" w:themeColor="text1"/>
          <w:sz w:val="21"/>
          <w:szCs w:val="21"/>
          <w:lang w:val="pl-PL"/>
        </w:rPr>
        <w:t xml:space="preserve">słownie: </w:t>
      </w:r>
      <w:r w:rsidR="00494EC4" w:rsidRPr="00810C77">
        <w:rPr>
          <w:rFonts w:ascii="Segoe UI" w:hAnsi="Segoe UI" w:cs="Segoe UI"/>
          <w:bCs/>
          <w:color w:val="000000" w:themeColor="text1"/>
          <w:sz w:val="21"/>
          <w:szCs w:val="21"/>
          <w:lang w:val="pl-PL"/>
        </w:rPr>
        <w:t>milion złotych</w:t>
      </w:r>
      <w:r w:rsidR="00C44C6F" w:rsidRPr="00810C77">
        <w:rPr>
          <w:rFonts w:ascii="Segoe UI" w:hAnsi="Segoe UI" w:cs="Segoe UI"/>
          <w:bCs/>
          <w:color w:val="000000" w:themeColor="text1"/>
          <w:sz w:val="21"/>
          <w:szCs w:val="21"/>
          <w:lang w:val="pl-PL"/>
        </w:rPr>
        <w:t xml:space="preserve"> 00/100</w:t>
      </w:r>
      <w:r w:rsidRPr="00810C77">
        <w:rPr>
          <w:rFonts w:ascii="Segoe UI" w:hAnsi="Segoe UI" w:cs="Segoe UI"/>
          <w:bCs/>
          <w:color w:val="000000" w:themeColor="text1"/>
          <w:sz w:val="21"/>
          <w:szCs w:val="21"/>
          <w:lang w:val="pl-PL"/>
        </w:rPr>
        <w:t>) zł</w:t>
      </w:r>
      <w:r w:rsidR="009B7334" w:rsidRPr="00810C77">
        <w:rPr>
          <w:rFonts w:ascii="Segoe UI" w:hAnsi="Segoe UI" w:cs="Segoe UI"/>
          <w:bCs/>
          <w:color w:val="000000" w:themeColor="text1"/>
          <w:sz w:val="21"/>
          <w:szCs w:val="21"/>
          <w:lang w:val="pl-PL"/>
        </w:rPr>
        <w:t xml:space="preserve"> na jeden i wszystkie </w:t>
      </w:r>
      <w:r w:rsidR="002E20BA" w:rsidRPr="00810C77">
        <w:rPr>
          <w:rFonts w:ascii="Segoe UI" w:hAnsi="Segoe UI" w:cs="Segoe UI"/>
          <w:bCs/>
          <w:color w:val="000000" w:themeColor="text1"/>
          <w:sz w:val="21"/>
          <w:szCs w:val="21"/>
          <w:lang w:val="pl-PL"/>
        </w:rPr>
        <w:t>w</w:t>
      </w:r>
      <w:r w:rsidR="009B7334" w:rsidRPr="00810C77">
        <w:rPr>
          <w:rFonts w:ascii="Segoe UI" w:hAnsi="Segoe UI" w:cs="Segoe UI"/>
          <w:bCs/>
          <w:color w:val="000000" w:themeColor="text1"/>
          <w:sz w:val="21"/>
          <w:szCs w:val="21"/>
          <w:lang w:val="pl-PL"/>
        </w:rPr>
        <w:t xml:space="preserve">ypadki </w:t>
      </w:r>
      <w:r w:rsidR="002E20BA" w:rsidRPr="00810C77">
        <w:rPr>
          <w:rFonts w:ascii="Segoe UI" w:hAnsi="Segoe UI" w:cs="Segoe UI"/>
          <w:bCs/>
          <w:color w:val="000000" w:themeColor="text1"/>
          <w:sz w:val="21"/>
          <w:szCs w:val="21"/>
          <w:lang w:val="pl-PL"/>
        </w:rPr>
        <w:t>u</w:t>
      </w:r>
      <w:r w:rsidR="009B7334" w:rsidRPr="00810C77">
        <w:rPr>
          <w:rFonts w:ascii="Segoe UI" w:hAnsi="Segoe UI" w:cs="Segoe UI"/>
          <w:bCs/>
          <w:color w:val="000000" w:themeColor="text1"/>
          <w:sz w:val="21"/>
          <w:szCs w:val="21"/>
          <w:lang w:val="pl-PL"/>
        </w:rPr>
        <w:t>bezpieczeniowe</w:t>
      </w:r>
      <w:r w:rsidRPr="00810C77">
        <w:rPr>
          <w:rFonts w:ascii="Segoe UI" w:hAnsi="Segoe UI" w:cs="Segoe UI"/>
          <w:bCs/>
          <w:color w:val="000000" w:themeColor="text1"/>
          <w:sz w:val="21"/>
          <w:szCs w:val="21"/>
          <w:lang w:val="pl-PL"/>
        </w:rPr>
        <w:t xml:space="preserve"> w związku z realizacją Umowy.</w:t>
      </w:r>
      <w:r w:rsidR="002E20BA" w:rsidRPr="00810C77">
        <w:rPr>
          <w:rFonts w:ascii="Segoe UI" w:hAnsi="Segoe UI" w:cs="Segoe UI"/>
          <w:bCs/>
          <w:color w:val="000000" w:themeColor="text1"/>
          <w:sz w:val="21"/>
          <w:szCs w:val="21"/>
          <w:lang w:val="pl-PL"/>
        </w:rPr>
        <w:t xml:space="preserve"> </w:t>
      </w:r>
    </w:p>
    <w:p w14:paraId="164A577C" w14:textId="42A62585" w:rsidR="00684C0D" w:rsidRPr="00810C77" w:rsidRDefault="00684C0D" w:rsidP="00104D49">
      <w:pPr>
        <w:pStyle w:val="Nagwek3"/>
        <w:numPr>
          <w:ilvl w:val="0"/>
          <w:numId w:val="19"/>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lastRenderedPageBreak/>
        <w:t>Niezależnie od powyższego, P</w:t>
      </w:r>
      <w:r w:rsidR="00623886" w:rsidRPr="00810C77">
        <w:rPr>
          <w:rFonts w:ascii="Segoe UI" w:hAnsi="Segoe UI" w:cs="Segoe UI"/>
          <w:bCs/>
          <w:color w:val="000000" w:themeColor="text1"/>
          <w:sz w:val="21"/>
          <w:szCs w:val="21"/>
          <w:lang w:val="pl-PL"/>
        </w:rPr>
        <w:t xml:space="preserve">rojektant gwarantuje, iż wszystkie osoby zaangażowane w realizację Przedmiotu Umowy </w:t>
      </w:r>
      <w:r w:rsidR="008F5B98" w:rsidRPr="00810C77">
        <w:rPr>
          <w:rFonts w:ascii="Segoe UI" w:hAnsi="Segoe UI" w:cs="Segoe UI"/>
          <w:bCs/>
          <w:color w:val="000000" w:themeColor="text1"/>
          <w:sz w:val="21"/>
          <w:szCs w:val="21"/>
          <w:lang w:val="pl-PL"/>
        </w:rPr>
        <w:t xml:space="preserve">w zakresie wymagającym </w:t>
      </w:r>
      <w:r w:rsidR="00623886" w:rsidRPr="00810C77">
        <w:rPr>
          <w:rFonts w:ascii="Segoe UI" w:hAnsi="Segoe UI" w:cs="Segoe UI"/>
          <w:bCs/>
          <w:color w:val="000000" w:themeColor="text1"/>
          <w:sz w:val="21"/>
          <w:szCs w:val="21"/>
          <w:lang w:val="pl-PL"/>
        </w:rPr>
        <w:t>posiadania uprawnień do pełnieni</w:t>
      </w:r>
      <w:r w:rsidR="008F5B98" w:rsidRPr="00810C77">
        <w:rPr>
          <w:rFonts w:ascii="Segoe UI" w:hAnsi="Segoe UI" w:cs="Segoe UI"/>
          <w:bCs/>
          <w:color w:val="000000" w:themeColor="text1"/>
          <w:sz w:val="21"/>
          <w:szCs w:val="21"/>
          <w:lang w:val="pl-PL"/>
        </w:rPr>
        <w:t>a</w:t>
      </w:r>
      <w:r w:rsidR="00623886" w:rsidRPr="00810C77">
        <w:rPr>
          <w:rFonts w:ascii="Segoe UI" w:hAnsi="Segoe UI" w:cs="Segoe UI"/>
          <w:bCs/>
          <w:color w:val="000000" w:themeColor="text1"/>
          <w:sz w:val="21"/>
          <w:szCs w:val="21"/>
          <w:lang w:val="pl-PL"/>
        </w:rPr>
        <w:t xml:space="preserve"> samodzielnych funkcji technicznych w budownictwie (projektanci) posiadają obowiązkowe (wymagane przepisami prawa) ubezpieczenie OC.</w:t>
      </w:r>
    </w:p>
    <w:p w14:paraId="76363453" w14:textId="68DF5EA0" w:rsidR="00623886" w:rsidRPr="00810C77" w:rsidRDefault="00623886" w:rsidP="00104D49">
      <w:pPr>
        <w:pStyle w:val="Nagwek3"/>
        <w:numPr>
          <w:ilvl w:val="0"/>
          <w:numId w:val="19"/>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Polisy o jakich mowa w ustępach poprzedzających stanowią Załącznik nr 6 do Umowy.</w:t>
      </w:r>
    </w:p>
    <w:p w14:paraId="6DB378B1" w14:textId="6E73265C" w:rsidR="001835E5" w:rsidRPr="00810C77" w:rsidRDefault="001835E5" w:rsidP="00104D49">
      <w:pPr>
        <w:pStyle w:val="Nagwek3"/>
        <w:numPr>
          <w:ilvl w:val="0"/>
          <w:numId w:val="19"/>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Projektant zobowiązany jest do przedłożenia Zamawiającemu oryginał</w:t>
      </w:r>
      <w:r w:rsidR="00623886" w:rsidRPr="00810C77">
        <w:rPr>
          <w:rFonts w:ascii="Segoe UI" w:hAnsi="Segoe UI" w:cs="Segoe UI"/>
          <w:bCs/>
          <w:color w:val="000000" w:themeColor="text1"/>
          <w:sz w:val="21"/>
          <w:szCs w:val="21"/>
          <w:lang w:val="pl-PL"/>
        </w:rPr>
        <w:t>ów</w:t>
      </w:r>
      <w:r w:rsidRPr="00810C77">
        <w:rPr>
          <w:rFonts w:ascii="Segoe UI" w:hAnsi="Segoe UI" w:cs="Segoe UI"/>
          <w:bCs/>
          <w:color w:val="000000" w:themeColor="text1"/>
          <w:sz w:val="21"/>
          <w:szCs w:val="21"/>
          <w:lang w:val="pl-PL"/>
        </w:rPr>
        <w:t xml:space="preserve"> polis </w:t>
      </w:r>
      <w:r w:rsidR="00D76972" w:rsidRPr="00810C77">
        <w:rPr>
          <w:rFonts w:ascii="Segoe UI" w:hAnsi="Segoe UI" w:cs="Segoe UI"/>
          <w:bCs/>
          <w:color w:val="000000" w:themeColor="text1"/>
          <w:sz w:val="21"/>
          <w:szCs w:val="21"/>
          <w:lang w:val="pl-PL"/>
        </w:rPr>
        <w:t>potwierdzając</w:t>
      </w:r>
      <w:r w:rsidR="00623886" w:rsidRPr="00810C77">
        <w:rPr>
          <w:rFonts w:ascii="Segoe UI" w:hAnsi="Segoe UI" w:cs="Segoe UI"/>
          <w:bCs/>
          <w:color w:val="000000" w:themeColor="text1"/>
          <w:sz w:val="21"/>
          <w:szCs w:val="21"/>
          <w:lang w:val="pl-PL"/>
        </w:rPr>
        <w:t>ych</w:t>
      </w:r>
      <w:r w:rsidR="00D76972" w:rsidRPr="00810C77">
        <w:rPr>
          <w:rFonts w:ascii="Segoe UI" w:hAnsi="Segoe UI" w:cs="Segoe UI"/>
          <w:bCs/>
          <w:color w:val="000000" w:themeColor="text1"/>
          <w:sz w:val="21"/>
          <w:szCs w:val="21"/>
          <w:lang w:val="pl-PL"/>
        </w:rPr>
        <w:t xml:space="preserve"> przedłużenie lub zawarcie no</w:t>
      </w:r>
      <w:r w:rsidR="00623886" w:rsidRPr="00810C77">
        <w:rPr>
          <w:rFonts w:ascii="Segoe UI" w:hAnsi="Segoe UI" w:cs="Segoe UI"/>
          <w:bCs/>
          <w:color w:val="000000" w:themeColor="text1"/>
          <w:sz w:val="21"/>
          <w:szCs w:val="21"/>
          <w:lang w:val="pl-PL"/>
        </w:rPr>
        <w:t>wych</w:t>
      </w:r>
      <w:r w:rsidR="00D76972" w:rsidRPr="00810C77">
        <w:rPr>
          <w:rFonts w:ascii="Segoe UI" w:hAnsi="Segoe UI" w:cs="Segoe UI"/>
          <w:bCs/>
          <w:color w:val="000000" w:themeColor="text1"/>
          <w:sz w:val="21"/>
          <w:szCs w:val="21"/>
          <w:lang w:val="pl-PL"/>
        </w:rPr>
        <w:t xml:space="preserve"> um</w:t>
      </w:r>
      <w:r w:rsidR="00623886" w:rsidRPr="00810C77">
        <w:rPr>
          <w:rFonts w:ascii="Segoe UI" w:hAnsi="Segoe UI" w:cs="Segoe UI"/>
          <w:bCs/>
          <w:color w:val="000000" w:themeColor="text1"/>
          <w:sz w:val="21"/>
          <w:szCs w:val="21"/>
          <w:lang w:val="pl-PL"/>
        </w:rPr>
        <w:t xml:space="preserve">ów </w:t>
      </w:r>
      <w:r w:rsidR="00D76972" w:rsidRPr="00810C77">
        <w:rPr>
          <w:rFonts w:ascii="Segoe UI" w:hAnsi="Segoe UI" w:cs="Segoe UI"/>
          <w:bCs/>
          <w:color w:val="000000" w:themeColor="text1"/>
          <w:sz w:val="21"/>
          <w:szCs w:val="21"/>
          <w:lang w:val="pl-PL"/>
        </w:rPr>
        <w:t>ubezpieczenia, o którym mowa w ust. 1</w:t>
      </w:r>
      <w:r w:rsidR="006912C6" w:rsidRPr="00810C77">
        <w:rPr>
          <w:rFonts w:ascii="Segoe UI" w:hAnsi="Segoe UI" w:cs="Segoe UI"/>
          <w:bCs/>
          <w:color w:val="000000" w:themeColor="text1"/>
          <w:sz w:val="21"/>
          <w:szCs w:val="21"/>
          <w:lang w:val="pl-PL"/>
        </w:rPr>
        <w:t xml:space="preserve"> </w:t>
      </w:r>
      <w:r w:rsidR="00623886" w:rsidRPr="00810C77">
        <w:rPr>
          <w:rFonts w:ascii="Segoe UI" w:hAnsi="Segoe UI" w:cs="Segoe UI"/>
          <w:bCs/>
          <w:color w:val="000000" w:themeColor="text1"/>
          <w:sz w:val="21"/>
          <w:szCs w:val="21"/>
          <w:lang w:val="pl-PL"/>
        </w:rPr>
        <w:t xml:space="preserve">i ust. 2 </w:t>
      </w:r>
      <w:r w:rsidR="00D76972" w:rsidRPr="00810C77">
        <w:rPr>
          <w:rFonts w:ascii="Segoe UI" w:hAnsi="Segoe UI" w:cs="Segoe UI"/>
          <w:bCs/>
          <w:color w:val="000000" w:themeColor="text1"/>
          <w:sz w:val="21"/>
          <w:szCs w:val="21"/>
          <w:lang w:val="pl-PL"/>
        </w:rPr>
        <w:t xml:space="preserve">powyżej, </w:t>
      </w:r>
      <w:r w:rsidRPr="00810C77">
        <w:rPr>
          <w:rFonts w:ascii="Segoe UI" w:hAnsi="Segoe UI" w:cs="Segoe UI"/>
          <w:bCs/>
          <w:color w:val="000000" w:themeColor="text1"/>
          <w:sz w:val="21"/>
          <w:szCs w:val="21"/>
          <w:lang w:val="pl-PL"/>
        </w:rPr>
        <w:t>do</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 xml:space="preserve">wglądu </w:t>
      </w:r>
      <w:r w:rsidR="00D76972" w:rsidRPr="00810C77">
        <w:rPr>
          <w:rFonts w:ascii="Segoe UI" w:hAnsi="Segoe UI" w:cs="Segoe UI"/>
          <w:bCs/>
          <w:color w:val="000000" w:themeColor="text1"/>
          <w:sz w:val="21"/>
          <w:szCs w:val="21"/>
          <w:lang w:val="pl-PL"/>
        </w:rPr>
        <w:t xml:space="preserve">najpóźniej </w:t>
      </w:r>
      <w:r w:rsidRPr="00810C77">
        <w:rPr>
          <w:rFonts w:ascii="Segoe UI" w:hAnsi="Segoe UI" w:cs="Segoe UI"/>
          <w:bCs/>
          <w:color w:val="000000" w:themeColor="text1"/>
          <w:sz w:val="21"/>
          <w:szCs w:val="21"/>
          <w:lang w:val="pl-PL"/>
        </w:rPr>
        <w:t xml:space="preserve">w terminie </w:t>
      </w:r>
      <w:r w:rsidR="00D76972" w:rsidRPr="00810C77">
        <w:rPr>
          <w:rFonts w:ascii="Segoe UI" w:hAnsi="Segoe UI" w:cs="Segoe UI"/>
          <w:bCs/>
          <w:color w:val="000000" w:themeColor="text1"/>
          <w:sz w:val="21"/>
          <w:szCs w:val="21"/>
          <w:lang w:val="pl-PL"/>
        </w:rPr>
        <w:t>na 7</w:t>
      </w:r>
      <w:r w:rsidRPr="00810C77">
        <w:rPr>
          <w:rFonts w:ascii="Segoe UI" w:hAnsi="Segoe UI" w:cs="Segoe UI"/>
          <w:bCs/>
          <w:color w:val="000000" w:themeColor="text1"/>
          <w:sz w:val="21"/>
          <w:szCs w:val="21"/>
          <w:lang w:val="pl-PL"/>
        </w:rPr>
        <w:t xml:space="preserve"> dni </w:t>
      </w:r>
      <w:r w:rsidR="00D76972" w:rsidRPr="00810C77">
        <w:rPr>
          <w:rFonts w:ascii="Segoe UI" w:hAnsi="Segoe UI" w:cs="Segoe UI"/>
          <w:bCs/>
          <w:color w:val="000000" w:themeColor="text1"/>
          <w:sz w:val="21"/>
          <w:szCs w:val="21"/>
          <w:lang w:val="pl-PL"/>
        </w:rPr>
        <w:t>przed upływem okresu obowiązywania dotychczasowej</w:t>
      </w:r>
      <w:r w:rsidR="008C1162" w:rsidRPr="00810C77">
        <w:rPr>
          <w:rFonts w:ascii="Segoe UI" w:hAnsi="Segoe UI" w:cs="Segoe UI"/>
          <w:bCs/>
          <w:color w:val="000000" w:themeColor="text1"/>
          <w:sz w:val="21"/>
          <w:szCs w:val="21"/>
          <w:lang w:val="pl-PL"/>
        </w:rPr>
        <w:t xml:space="preserve"> </w:t>
      </w:r>
      <w:r w:rsidR="00D76972" w:rsidRPr="00810C77">
        <w:rPr>
          <w:rFonts w:ascii="Segoe UI" w:hAnsi="Segoe UI" w:cs="Segoe UI"/>
          <w:bCs/>
          <w:color w:val="000000" w:themeColor="text1"/>
          <w:sz w:val="21"/>
          <w:szCs w:val="21"/>
          <w:lang w:val="pl-PL"/>
        </w:rPr>
        <w:t>umowy. Projektant jest również zobowiązany do przedłożenia Zamawiającemu oryginału stosownej polisy</w:t>
      </w:r>
      <w:r w:rsidRPr="00810C77">
        <w:rPr>
          <w:rFonts w:ascii="Segoe UI" w:hAnsi="Segoe UI" w:cs="Segoe UI"/>
          <w:bCs/>
          <w:color w:val="000000" w:themeColor="text1"/>
          <w:sz w:val="21"/>
          <w:szCs w:val="21"/>
          <w:lang w:val="pl-PL"/>
        </w:rPr>
        <w:t xml:space="preserve"> na każde żądanie Zamawiającego (pisemne lub mailowe) – w terminie 5 dni od dnia zgłoszenia </w:t>
      </w:r>
      <w:r w:rsidR="00D76972" w:rsidRPr="00810C77">
        <w:rPr>
          <w:rFonts w:ascii="Segoe UI" w:hAnsi="Segoe UI" w:cs="Segoe UI"/>
          <w:bCs/>
          <w:color w:val="000000" w:themeColor="text1"/>
          <w:sz w:val="21"/>
          <w:szCs w:val="21"/>
          <w:lang w:val="pl-PL"/>
        </w:rPr>
        <w:t xml:space="preserve">takiego </w:t>
      </w:r>
      <w:r w:rsidRPr="00810C77">
        <w:rPr>
          <w:rFonts w:ascii="Segoe UI" w:hAnsi="Segoe UI" w:cs="Segoe UI"/>
          <w:bCs/>
          <w:color w:val="000000" w:themeColor="text1"/>
          <w:sz w:val="21"/>
          <w:szCs w:val="21"/>
          <w:lang w:val="pl-PL"/>
        </w:rPr>
        <w:t>żądania. W przypadku nieprzedłożenia polisy do wglądu w ww. terminach Zamawiający jest uprawniony do zawarcia ww. ubezpieczenia na koszt i ryzyko Projektanta.</w:t>
      </w:r>
    </w:p>
    <w:p w14:paraId="47AA3269" w14:textId="77777777" w:rsidR="00B72C6F" w:rsidRPr="00810C77" w:rsidRDefault="00B72C6F" w:rsidP="00EE15FE">
      <w:pPr>
        <w:pStyle w:val="Nagwek3"/>
        <w:spacing w:before="60" w:after="0"/>
        <w:ind w:left="426"/>
        <w:rPr>
          <w:rFonts w:ascii="Segoe UI" w:hAnsi="Segoe UI" w:cs="Segoe UI"/>
          <w:bCs/>
          <w:color w:val="000000" w:themeColor="text1"/>
          <w:sz w:val="21"/>
          <w:szCs w:val="21"/>
          <w:lang w:val="pl-PL"/>
        </w:rPr>
      </w:pPr>
    </w:p>
    <w:p w14:paraId="675CC1EE" w14:textId="4D18BD47" w:rsidR="00B72C6F" w:rsidRPr="00810C77" w:rsidRDefault="00B72C6F" w:rsidP="00104D49">
      <w:pPr>
        <w:pStyle w:val="Nagwek1"/>
        <w:numPr>
          <w:ilvl w:val="0"/>
          <w:numId w:val="27"/>
        </w:numPr>
        <w:spacing w:before="60" w:after="0"/>
        <w:jc w:val="center"/>
        <w:rPr>
          <w:rFonts w:ascii="Segoe UI" w:hAnsi="Segoe UI" w:cs="Segoe UI"/>
          <w:b w:val="0"/>
          <w:bCs w:val="0"/>
          <w:snapToGrid w:val="0"/>
          <w:color w:val="000000" w:themeColor="text1"/>
          <w:sz w:val="21"/>
          <w:szCs w:val="21"/>
          <w:u w:val="none"/>
        </w:rPr>
      </w:pPr>
      <w:r w:rsidRPr="00810C77">
        <w:rPr>
          <w:rFonts w:ascii="Segoe UI" w:hAnsi="Segoe UI" w:cs="Segoe UI"/>
          <w:snapToGrid w:val="0"/>
          <w:color w:val="000000" w:themeColor="text1"/>
          <w:sz w:val="21"/>
          <w:szCs w:val="21"/>
          <w:u w:val="none"/>
        </w:rPr>
        <w:t>PRZEDSTAWICIELE STRON</w:t>
      </w:r>
    </w:p>
    <w:p w14:paraId="6C88B4DB" w14:textId="543C6175" w:rsidR="00B72C6F" w:rsidRPr="00810C77" w:rsidRDefault="00B72C6F" w:rsidP="00104D49">
      <w:pPr>
        <w:numPr>
          <w:ilvl w:val="0"/>
          <w:numId w:val="20"/>
        </w:numPr>
        <w:adjustRightInd w:val="0"/>
        <w:snapToGrid w:val="0"/>
        <w:spacing w:before="60"/>
        <w:jc w:val="both"/>
        <w:rPr>
          <w:rFonts w:ascii="Segoe UI" w:hAnsi="Segoe UI" w:cs="Segoe UI"/>
          <w:snapToGrid w:val="0"/>
          <w:color w:val="000000" w:themeColor="text1"/>
          <w:spacing w:val="-4"/>
          <w:sz w:val="21"/>
          <w:szCs w:val="21"/>
          <w:lang w:eastAsia="ar-SA"/>
        </w:rPr>
      </w:pPr>
      <w:r w:rsidRPr="00810C77">
        <w:rPr>
          <w:rFonts w:ascii="Segoe UI" w:hAnsi="Segoe UI" w:cs="Segoe UI"/>
          <w:snapToGrid w:val="0"/>
          <w:color w:val="000000" w:themeColor="text1"/>
          <w:spacing w:val="-4"/>
          <w:sz w:val="21"/>
          <w:szCs w:val="21"/>
          <w:lang w:eastAsia="ar-SA"/>
        </w:rPr>
        <w:t xml:space="preserve">Strony ustalają swoich przedstawicieli odpowiedzialnych za realizację przedmiotu Umowy (upoważnionych do podpisywania </w:t>
      </w:r>
      <w:r w:rsidR="001835E5" w:rsidRPr="00810C77">
        <w:rPr>
          <w:rFonts w:ascii="Segoe UI" w:hAnsi="Segoe UI" w:cs="Segoe UI"/>
          <w:snapToGrid w:val="0"/>
          <w:color w:val="000000" w:themeColor="text1"/>
          <w:spacing w:val="-4"/>
          <w:sz w:val="21"/>
          <w:szCs w:val="21"/>
          <w:lang w:eastAsia="ar-SA"/>
        </w:rPr>
        <w:t>protokołów określonych w Umowie</w:t>
      </w:r>
      <w:r w:rsidRPr="00810C77">
        <w:rPr>
          <w:rFonts w:ascii="Segoe UI" w:hAnsi="Segoe UI" w:cs="Segoe UI"/>
          <w:snapToGrid w:val="0"/>
          <w:color w:val="000000" w:themeColor="text1"/>
          <w:spacing w:val="-4"/>
          <w:sz w:val="21"/>
          <w:szCs w:val="21"/>
          <w:lang w:eastAsia="ar-SA"/>
        </w:rPr>
        <w:t xml:space="preserve">, składania uwag do </w:t>
      </w:r>
      <w:r w:rsidR="00B9612C" w:rsidRPr="00810C77">
        <w:rPr>
          <w:rFonts w:ascii="Segoe UI" w:hAnsi="Segoe UI" w:cs="Segoe UI"/>
          <w:bCs/>
          <w:color w:val="000000" w:themeColor="text1"/>
          <w:spacing w:val="-4"/>
          <w:sz w:val="21"/>
          <w:szCs w:val="21"/>
        </w:rPr>
        <w:t>Szczegółowego Opracowania Projektowego</w:t>
      </w:r>
      <w:r w:rsidRPr="00810C77">
        <w:rPr>
          <w:rFonts w:ascii="Segoe UI" w:hAnsi="Segoe UI" w:cs="Segoe UI"/>
          <w:snapToGrid w:val="0"/>
          <w:color w:val="000000" w:themeColor="text1"/>
          <w:spacing w:val="-4"/>
          <w:sz w:val="21"/>
          <w:szCs w:val="21"/>
          <w:lang w:eastAsia="ar-SA"/>
        </w:rPr>
        <w:t>):</w:t>
      </w:r>
    </w:p>
    <w:p w14:paraId="538F16E4" w14:textId="5BF29746" w:rsidR="00B72C6F" w:rsidRPr="00810C77" w:rsidRDefault="00B72C6F" w:rsidP="00104D49">
      <w:pPr>
        <w:numPr>
          <w:ilvl w:val="1"/>
          <w:numId w:val="20"/>
        </w:numPr>
        <w:adjustRightInd w:val="0"/>
        <w:snapToGrid w:val="0"/>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 xml:space="preserve">Przedstawiciel Zamawiającego: </w:t>
      </w:r>
      <w:r w:rsidR="00294912" w:rsidRPr="00810C77">
        <w:rPr>
          <w:rFonts w:ascii="Segoe UI" w:hAnsi="Segoe UI" w:cs="Segoe UI"/>
          <w:snapToGrid w:val="0"/>
          <w:color w:val="000000" w:themeColor="text1"/>
          <w:sz w:val="21"/>
          <w:szCs w:val="21"/>
          <w:lang w:eastAsia="ar-SA"/>
        </w:rPr>
        <w:t xml:space="preserve">(…) </w:t>
      </w:r>
      <w:r w:rsidR="00992D21" w:rsidRPr="00810C77">
        <w:rPr>
          <w:rFonts w:ascii="Segoe UI" w:hAnsi="Segoe UI" w:cs="Segoe UI"/>
          <w:snapToGrid w:val="0"/>
          <w:color w:val="000000" w:themeColor="text1"/>
          <w:sz w:val="21"/>
          <w:szCs w:val="21"/>
          <w:lang w:eastAsia="ar-SA"/>
        </w:rPr>
        <w:t xml:space="preserve">, </w:t>
      </w:r>
      <w:r w:rsidR="00180C86" w:rsidRPr="00810C77">
        <w:rPr>
          <w:rFonts w:ascii="Segoe UI" w:hAnsi="Segoe UI" w:cs="Segoe UI"/>
          <w:snapToGrid w:val="0"/>
          <w:color w:val="000000" w:themeColor="text1"/>
          <w:sz w:val="21"/>
          <w:szCs w:val="21"/>
          <w:lang w:eastAsia="ar-SA"/>
        </w:rPr>
        <w:t xml:space="preserve">e-mail: </w:t>
      </w:r>
      <w:r w:rsidR="00294912" w:rsidRPr="00810C77">
        <w:rPr>
          <w:rFonts w:ascii="Segoe UI" w:hAnsi="Segoe UI" w:cs="Segoe UI"/>
          <w:snapToGrid w:val="0"/>
          <w:color w:val="000000" w:themeColor="text1"/>
          <w:sz w:val="21"/>
          <w:szCs w:val="21"/>
          <w:lang w:eastAsia="ar-SA"/>
        </w:rPr>
        <w:t>(…)</w:t>
      </w:r>
      <w:r w:rsidR="00180C86" w:rsidRPr="00810C77">
        <w:rPr>
          <w:rFonts w:ascii="Segoe UI" w:hAnsi="Segoe UI" w:cs="Segoe UI"/>
          <w:snapToGrid w:val="0"/>
          <w:color w:val="000000" w:themeColor="text1"/>
          <w:sz w:val="21"/>
          <w:szCs w:val="21"/>
          <w:lang w:eastAsia="ar-SA"/>
        </w:rPr>
        <w:t xml:space="preserve">, tel. </w:t>
      </w:r>
      <w:r w:rsidR="00294912" w:rsidRPr="00810C77">
        <w:rPr>
          <w:rFonts w:ascii="Segoe UI" w:hAnsi="Segoe UI" w:cs="Segoe UI"/>
          <w:snapToGrid w:val="0"/>
          <w:color w:val="000000" w:themeColor="text1"/>
          <w:sz w:val="21"/>
          <w:szCs w:val="21"/>
          <w:lang w:eastAsia="ar-SA"/>
        </w:rPr>
        <w:t>(…)</w:t>
      </w:r>
    </w:p>
    <w:p w14:paraId="336E00DF" w14:textId="7BD6F51F" w:rsidR="00B72C6F" w:rsidRPr="00810C77" w:rsidRDefault="00B72C6F" w:rsidP="00104D49">
      <w:pPr>
        <w:numPr>
          <w:ilvl w:val="1"/>
          <w:numId w:val="20"/>
        </w:numPr>
        <w:adjustRightInd w:val="0"/>
        <w:snapToGrid w:val="0"/>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 xml:space="preserve">Przedstawiciel Projektanta: </w:t>
      </w:r>
      <w:r w:rsidR="00294912" w:rsidRPr="00810C77">
        <w:rPr>
          <w:rFonts w:ascii="Segoe UI" w:hAnsi="Segoe UI" w:cs="Segoe UI"/>
          <w:snapToGrid w:val="0"/>
          <w:color w:val="000000" w:themeColor="text1"/>
          <w:sz w:val="21"/>
          <w:szCs w:val="21"/>
          <w:lang w:eastAsia="ar-SA"/>
        </w:rPr>
        <w:t xml:space="preserve">(…) </w:t>
      </w:r>
      <w:r w:rsidR="00D90B88" w:rsidRPr="00810C77">
        <w:rPr>
          <w:rFonts w:ascii="Segoe UI" w:hAnsi="Segoe UI" w:cs="Segoe UI"/>
          <w:snapToGrid w:val="0"/>
          <w:color w:val="000000" w:themeColor="text1"/>
          <w:sz w:val="21"/>
          <w:szCs w:val="21"/>
          <w:lang w:eastAsia="ar-SA"/>
        </w:rPr>
        <w:t xml:space="preserve">, e-mail: </w:t>
      </w:r>
      <w:hyperlink r:id="rId8" w:history="1">
        <w:r w:rsidR="00294912" w:rsidRPr="00810C77">
          <w:rPr>
            <w:rStyle w:val="Hipercze"/>
            <w:rFonts w:ascii="Segoe UI" w:hAnsi="Segoe UI" w:cs="Segoe UI"/>
            <w:snapToGrid w:val="0"/>
            <w:color w:val="000000" w:themeColor="text1"/>
            <w:sz w:val="21"/>
            <w:szCs w:val="21"/>
            <w:u w:val="none"/>
            <w:lang w:eastAsia="ar-SA"/>
          </w:rPr>
          <w:t>(…)</w:t>
        </w:r>
      </w:hyperlink>
      <w:r w:rsidR="00294912" w:rsidRPr="00810C77">
        <w:rPr>
          <w:rFonts w:ascii="Segoe UI" w:hAnsi="Segoe UI" w:cs="Segoe UI"/>
          <w:snapToGrid w:val="0"/>
          <w:color w:val="000000" w:themeColor="text1"/>
          <w:sz w:val="21"/>
          <w:szCs w:val="21"/>
          <w:lang w:eastAsia="ar-SA"/>
        </w:rPr>
        <w:t xml:space="preserve"> </w:t>
      </w:r>
      <w:r w:rsidR="00D90B88" w:rsidRPr="00810C77">
        <w:rPr>
          <w:rFonts w:ascii="Segoe UI" w:hAnsi="Segoe UI" w:cs="Segoe UI"/>
          <w:snapToGrid w:val="0"/>
          <w:color w:val="000000" w:themeColor="text1"/>
          <w:sz w:val="21"/>
          <w:szCs w:val="21"/>
          <w:lang w:eastAsia="ar-SA"/>
        </w:rPr>
        <w:t xml:space="preserve">, tel. </w:t>
      </w:r>
      <w:r w:rsidR="00294912" w:rsidRPr="00810C77">
        <w:rPr>
          <w:rFonts w:ascii="Segoe UI" w:hAnsi="Segoe UI" w:cs="Segoe UI"/>
          <w:snapToGrid w:val="0"/>
          <w:color w:val="000000" w:themeColor="text1"/>
          <w:sz w:val="21"/>
          <w:szCs w:val="21"/>
          <w:lang w:eastAsia="ar-SA"/>
        </w:rPr>
        <w:t>(…)</w:t>
      </w:r>
    </w:p>
    <w:p w14:paraId="1E242EE6" w14:textId="61D3002C" w:rsidR="00B72C6F" w:rsidRPr="00810C77" w:rsidRDefault="00B72C6F" w:rsidP="00104D49">
      <w:pPr>
        <w:numPr>
          <w:ilvl w:val="0"/>
          <w:numId w:val="20"/>
        </w:numPr>
        <w:adjustRightInd w:val="0"/>
        <w:snapToGrid w:val="0"/>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Zmiana przedstawiciela Strony lub jego danych kontaktowych następuje poprzez pisemne lub mailowe zawiadomienie drugiej Strony wraz z podaniem imienia, nazwiska oraz danych kontaktowych do</w:t>
      </w:r>
      <w:r w:rsidR="006912C6" w:rsidRPr="00810C77">
        <w:rPr>
          <w:rFonts w:ascii="Segoe UI" w:hAnsi="Segoe UI" w:cs="Segoe UI"/>
          <w:snapToGrid w:val="0"/>
          <w:color w:val="000000" w:themeColor="text1"/>
          <w:sz w:val="21"/>
          <w:szCs w:val="21"/>
          <w:lang w:eastAsia="ar-SA"/>
        </w:rPr>
        <w:t> </w:t>
      </w:r>
      <w:r w:rsidRPr="00810C77">
        <w:rPr>
          <w:rFonts w:ascii="Segoe UI" w:hAnsi="Segoe UI" w:cs="Segoe UI"/>
          <w:snapToGrid w:val="0"/>
          <w:color w:val="000000" w:themeColor="text1"/>
          <w:sz w:val="21"/>
          <w:szCs w:val="21"/>
          <w:lang w:eastAsia="ar-SA"/>
        </w:rPr>
        <w:t>wyznaczonej osoby. Zmiana taka nie stanowi zmiany Umowy i nie wymaga aneksowania.</w:t>
      </w:r>
    </w:p>
    <w:p w14:paraId="6D27F6C2" w14:textId="77777777" w:rsidR="00B72C6F" w:rsidRPr="00810C77" w:rsidRDefault="00B72C6F" w:rsidP="00104D49">
      <w:pPr>
        <w:numPr>
          <w:ilvl w:val="0"/>
          <w:numId w:val="20"/>
        </w:numPr>
        <w:adjustRightInd w:val="0"/>
        <w:snapToGrid w:val="0"/>
        <w:spacing w:before="60"/>
        <w:jc w:val="both"/>
        <w:rPr>
          <w:rFonts w:ascii="Segoe UI" w:hAnsi="Segoe UI" w:cs="Segoe UI"/>
          <w:snapToGrid w:val="0"/>
          <w:color w:val="000000" w:themeColor="text1"/>
          <w:sz w:val="21"/>
          <w:szCs w:val="21"/>
          <w:lang w:eastAsia="ar-SA"/>
        </w:rPr>
      </w:pPr>
      <w:r w:rsidRPr="00810C77">
        <w:rPr>
          <w:rFonts w:ascii="Segoe UI" w:hAnsi="Segoe UI" w:cs="Segoe UI"/>
          <w:snapToGrid w:val="0"/>
          <w:color w:val="000000" w:themeColor="text1"/>
          <w:sz w:val="21"/>
          <w:szCs w:val="21"/>
          <w:lang w:eastAsia="ar-SA"/>
        </w:rPr>
        <w:t>Strony mają prawo w formie pisemnej lub mailowej (pod rygorem nieważności) wyznaczyć inne niż określone w Umowie osoby do udziału w spotkaniach roboczych, uzgodnień czy weryfikacji dokumentacji projektowej. Projektant przyjmuje do wiadomości, że przy realizacji tych czynności mogą również uczestniczyć zaproszone przez Zamawiającego osoby trzecie.</w:t>
      </w:r>
    </w:p>
    <w:p w14:paraId="74031872" w14:textId="77777777" w:rsidR="00B72C6F" w:rsidRPr="00810C77" w:rsidRDefault="00B72C6F" w:rsidP="00EE15FE">
      <w:pPr>
        <w:pStyle w:val="Nagwek3"/>
        <w:spacing w:before="60" w:after="0"/>
        <w:rPr>
          <w:rFonts w:ascii="Segoe UI" w:hAnsi="Segoe UI" w:cs="Segoe UI"/>
          <w:bCs/>
          <w:color w:val="000000" w:themeColor="text1"/>
          <w:sz w:val="21"/>
          <w:szCs w:val="21"/>
          <w:lang w:val="pl-PL"/>
        </w:rPr>
      </w:pPr>
    </w:p>
    <w:p w14:paraId="35CDBB8F" w14:textId="302824CE" w:rsidR="00B72C6F" w:rsidRPr="00810C77" w:rsidRDefault="00B72C6F" w:rsidP="00104D49">
      <w:pPr>
        <w:pStyle w:val="Nagwek1"/>
        <w:numPr>
          <w:ilvl w:val="0"/>
          <w:numId w:val="27"/>
        </w:numPr>
        <w:spacing w:before="60" w:after="0"/>
        <w:jc w:val="center"/>
        <w:rPr>
          <w:rFonts w:ascii="Segoe UI" w:hAnsi="Segoe UI" w:cs="Segoe UI"/>
          <w:b w:val="0"/>
          <w:bCs w:val="0"/>
          <w:color w:val="000000" w:themeColor="text1"/>
          <w:sz w:val="21"/>
          <w:szCs w:val="21"/>
          <w:u w:val="none"/>
        </w:rPr>
      </w:pPr>
      <w:r w:rsidRPr="00810C77">
        <w:rPr>
          <w:rFonts w:ascii="Segoe UI" w:hAnsi="Segoe UI" w:cs="Segoe UI"/>
          <w:color w:val="000000" w:themeColor="text1"/>
          <w:sz w:val="21"/>
          <w:szCs w:val="21"/>
          <w:u w:val="none"/>
        </w:rPr>
        <w:t>OCHRONA DANYCH OSOBOWYCH</w:t>
      </w:r>
    </w:p>
    <w:p w14:paraId="30A13764" w14:textId="77777777"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Strony oświadczają, iż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3D6B405" w14:textId="6D19C23C"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Zamawiający jest administratorem danych osobowych w odniesieniu do danych osobowych</w:t>
      </w:r>
      <w:r w:rsidR="00E44585" w:rsidRPr="00810C77">
        <w:rPr>
          <w:rFonts w:ascii="Segoe UI" w:hAnsi="Segoe UI" w:cs="Segoe UI"/>
          <w:bCs/>
          <w:color w:val="000000" w:themeColor="text1"/>
          <w:sz w:val="21"/>
          <w:szCs w:val="21"/>
          <w:lang w:val="pl-PL"/>
        </w:rPr>
        <w:t xml:space="preserve"> Projektanta,</w:t>
      </w:r>
      <w:r w:rsidRPr="00810C77">
        <w:rPr>
          <w:rFonts w:ascii="Segoe UI" w:hAnsi="Segoe UI" w:cs="Segoe UI"/>
          <w:bCs/>
          <w:color w:val="000000" w:themeColor="text1"/>
          <w:sz w:val="21"/>
          <w:szCs w:val="21"/>
          <w:lang w:val="pl-PL"/>
        </w:rPr>
        <w:t xml:space="preserve"> osób fizycznych wskazanych przez Projektanta jako osoby do kontaktu (osoby odpowiedzialne za wykonanie Umowy), pracowników Projektanta</w:t>
      </w:r>
      <w:r w:rsidR="00D9036A" w:rsidRPr="00810C77">
        <w:rPr>
          <w:rFonts w:ascii="Segoe UI" w:hAnsi="Segoe UI" w:cs="Segoe UI"/>
          <w:bCs/>
          <w:color w:val="000000" w:themeColor="text1"/>
          <w:sz w:val="21"/>
          <w:szCs w:val="21"/>
          <w:lang w:val="pl-PL"/>
        </w:rPr>
        <w:t>, Zespołu Projektowego</w:t>
      </w:r>
      <w:r w:rsidR="006912C6" w:rsidRPr="00810C77">
        <w:rPr>
          <w:rFonts w:ascii="Segoe UI" w:hAnsi="Segoe UI" w:cs="Segoe UI"/>
          <w:bCs/>
          <w:color w:val="000000" w:themeColor="text1"/>
          <w:sz w:val="21"/>
          <w:szCs w:val="21"/>
          <w:lang w:val="pl-PL"/>
        </w:rPr>
        <w:t xml:space="preserve"> </w:t>
      </w:r>
      <w:r w:rsidRPr="00810C77">
        <w:rPr>
          <w:rFonts w:ascii="Segoe UI" w:hAnsi="Segoe UI" w:cs="Segoe UI"/>
          <w:bCs/>
          <w:color w:val="000000" w:themeColor="text1"/>
          <w:sz w:val="21"/>
          <w:szCs w:val="21"/>
          <w:lang w:val="pl-PL"/>
        </w:rPr>
        <w:t xml:space="preserve">i autorów </w:t>
      </w:r>
      <w:r w:rsidR="00660978" w:rsidRPr="00810C77">
        <w:rPr>
          <w:rFonts w:ascii="Segoe UI" w:hAnsi="Segoe UI" w:cs="Segoe UI"/>
          <w:bCs/>
          <w:color w:val="000000" w:themeColor="text1"/>
          <w:sz w:val="21"/>
          <w:szCs w:val="21"/>
          <w:lang w:val="pl-PL"/>
        </w:rPr>
        <w:t>Szczegółowego Opracowania Projektowego</w:t>
      </w:r>
      <w:r w:rsidRPr="00810C77">
        <w:rPr>
          <w:rFonts w:ascii="Segoe UI" w:hAnsi="Segoe UI" w:cs="Segoe UI"/>
          <w:bCs/>
          <w:color w:val="000000" w:themeColor="text1"/>
          <w:sz w:val="21"/>
          <w:szCs w:val="21"/>
          <w:lang w:val="pl-PL"/>
        </w:rPr>
        <w:t>.</w:t>
      </w:r>
    </w:p>
    <w:p w14:paraId="4EC5029A" w14:textId="130AA041"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pacing w:val="-4"/>
          <w:sz w:val="21"/>
          <w:szCs w:val="21"/>
          <w:lang w:val="pl-PL"/>
        </w:rPr>
      </w:pPr>
      <w:r w:rsidRPr="00810C77">
        <w:rPr>
          <w:rFonts w:ascii="Segoe UI" w:hAnsi="Segoe UI" w:cs="Segoe UI"/>
          <w:bCs/>
          <w:color w:val="000000" w:themeColor="text1"/>
          <w:spacing w:val="-4"/>
          <w:sz w:val="21"/>
          <w:szCs w:val="21"/>
          <w:lang w:val="pl-PL"/>
        </w:rPr>
        <w:t>Projektant jest administratorem danych osobowych w odniesieniu do danych osobowych przedstawicieli i pracowników Zamawiającego</w:t>
      </w:r>
      <w:r w:rsidR="0094421D" w:rsidRPr="00810C77">
        <w:rPr>
          <w:rFonts w:ascii="Segoe UI" w:hAnsi="Segoe UI" w:cs="Segoe UI"/>
          <w:bCs/>
          <w:color w:val="000000" w:themeColor="text1"/>
          <w:spacing w:val="-4"/>
          <w:sz w:val="21"/>
          <w:szCs w:val="21"/>
          <w:lang w:val="pl-PL"/>
        </w:rPr>
        <w:t xml:space="preserve"> zaangażowanych w realizację Umowy po stronie Zamawiającego</w:t>
      </w:r>
      <w:r w:rsidRPr="00810C77">
        <w:rPr>
          <w:rFonts w:ascii="Segoe UI" w:hAnsi="Segoe UI" w:cs="Segoe UI"/>
          <w:bCs/>
          <w:color w:val="000000" w:themeColor="text1"/>
          <w:spacing w:val="-4"/>
          <w:sz w:val="21"/>
          <w:szCs w:val="21"/>
          <w:lang w:val="pl-PL"/>
        </w:rPr>
        <w:t xml:space="preserve">. </w:t>
      </w:r>
    </w:p>
    <w:p w14:paraId="77019F2A" w14:textId="77A47624"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Zamawiający oświadcza, że wyznaczył inspektora ochrony danych, o którym mowa w art. 37-39 RODO. Dane kontaktowe inspektora ochrony danych Odbiorcy: </w:t>
      </w:r>
      <w:r w:rsidR="00D9036A" w:rsidRPr="00810C77">
        <w:rPr>
          <w:rFonts w:ascii="Open Sans" w:hAnsi="Open Sans" w:cs="Open Sans"/>
          <w:color w:val="000000" w:themeColor="text1"/>
          <w:sz w:val="20"/>
          <w:szCs w:val="20"/>
        </w:rPr>
        <w:t>iodo@wmn.poznan.pl</w:t>
      </w:r>
    </w:p>
    <w:p w14:paraId="14440A91" w14:textId="213FD9CE"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W związku z przetwarzaniem danych osobowych, o których mowa w ust. </w:t>
      </w:r>
      <w:r w:rsidR="00B66078" w:rsidRPr="00810C77">
        <w:rPr>
          <w:rFonts w:ascii="Segoe UI" w:hAnsi="Segoe UI" w:cs="Segoe UI"/>
          <w:bCs/>
          <w:color w:val="000000" w:themeColor="text1"/>
          <w:sz w:val="21"/>
          <w:szCs w:val="21"/>
          <w:lang w:val="pl-PL"/>
        </w:rPr>
        <w:t>3</w:t>
      </w:r>
      <w:r w:rsidRPr="00810C77">
        <w:rPr>
          <w:rFonts w:ascii="Segoe UI" w:hAnsi="Segoe UI" w:cs="Segoe UI"/>
          <w:bCs/>
          <w:color w:val="000000" w:themeColor="text1"/>
          <w:sz w:val="21"/>
          <w:szCs w:val="21"/>
          <w:lang w:val="pl-PL"/>
        </w:rPr>
        <w:t xml:space="preserve"> należy kontaktować się z Projektantem pod adres e-mail: </w:t>
      </w:r>
      <w:r w:rsidR="00D9036A" w:rsidRPr="00810C77">
        <w:rPr>
          <w:rFonts w:ascii="Segoe UI" w:hAnsi="Segoe UI" w:cs="Segoe UI"/>
          <w:bCs/>
          <w:color w:val="000000" w:themeColor="text1"/>
          <w:sz w:val="21"/>
          <w:szCs w:val="21"/>
          <w:lang w:val="pl-PL"/>
        </w:rPr>
        <w:t>………………………….</w:t>
      </w:r>
    </w:p>
    <w:p w14:paraId="341DF152" w14:textId="5AB4D99D" w:rsidR="00A1079E"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Dane osobowe osób, o których mowa w ust. 2 i 3, będą przetwarzane przez Strony na podstawie art. 6</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 xml:space="preserve">ust. 1 lit. </w:t>
      </w:r>
      <w:r w:rsidR="00A1079E" w:rsidRPr="00810C77">
        <w:rPr>
          <w:rFonts w:ascii="Segoe UI" w:hAnsi="Segoe UI" w:cs="Segoe UI"/>
          <w:bCs/>
          <w:color w:val="000000" w:themeColor="text1"/>
          <w:sz w:val="21"/>
          <w:szCs w:val="21"/>
          <w:lang w:val="pl-PL"/>
        </w:rPr>
        <w:t>b</w:t>
      </w:r>
      <w:r w:rsidRPr="00810C77">
        <w:rPr>
          <w:rFonts w:ascii="Segoe UI" w:hAnsi="Segoe UI" w:cs="Segoe UI"/>
          <w:bCs/>
          <w:color w:val="000000" w:themeColor="text1"/>
          <w:sz w:val="21"/>
          <w:szCs w:val="21"/>
          <w:lang w:val="pl-PL"/>
        </w:rPr>
        <w:t>)</w:t>
      </w:r>
      <w:r w:rsidR="0094421D" w:rsidRPr="00810C77">
        <w:rPr>
          <w:rFonts w:ascii="Segoe UI" w:hAnsi="Segoe UI" w:cs="Segoe UI"/>
          <w:bCs/>
          <w:color w:val="000000" w:themeColor="text1"/>
          <w:sz w:val="21"/>
          <w:szCs w:val="21"/>
          <w:lang w:val="pl-PL"/>
        </w:rPr>
        <w:t xml:space="preserve"> lub f)</w:t>
      </w:r>
      <w:r w:rsidRPr="00810C77">
        <w:rPr>
          <w:rFonts w:ascii="Segoe UI" w:hAnsi="Segoe UI" w:cs="Segoe UI"/>
          <w:bCs/>
          <w:color w:val="000000" w:themeColor="text1"/>
          <w:sz w:val="21"/>
          <w:szCs w:val="21"/>
          <w:lang w:val="pl-PL"/>
        </w:rPr>
        <w:t xml:space="preserve"> RODO jedynie w celu i zakresie niezbędnym do wykonania zadań administratora danych osobowych związanych z realizacją Umowy</w:t>
      </w:r>
      <w:r w:rsidR="00B66078" w:rsidRPr="00810C77">
        <w:rPr>
          <w:rFonts w:ascii="Segoe UI" w:hAnsi="Segoe UI" w:cs="Segoe UI"/>
          <w:bCs/>
          <w:color w:val="000000" w:themeColor="text1"/>
          <w:sz w:val="21"/>
          <w:szCs w:val="21"/>
          <w:lang w:val="pl-PL"/>
        </w:rPr>
        <w:t xml:space="preserve"> (co stanowi jego prawnie uzasadniony interes)</w:t>
      </w:r>
      <w:r w:rsidRPr="00810C77">
        <w:rPr>
          <w:rFonts w:ascii="Segoe UI" w:hAnsi="Segoe UI" w:cs="Segoe UI"/>
          <w:bCs/>
          <w:color w:val="000000" w:themeColor="text1"/>
          <w:sz w:val="21"/>
          <w:szCs w:val="21"/>
          <w:lang w:val="pl-PL"/>
        </w:rPr>
        <w:t xml:space="preserve"> w </w:t>
      </w:r>
      <w:r w:rsidRPr="00810C77">
        <w:rPr>
          <w:rFonts w:ascii="Segoe UI" w:hAnsi="Segoe UI" w:cs="Segoe UI"/>
          <w:bCs/>
          <w:color w:val="000000" w:themeColor="text1"/>
          <w:sz w:val="21"/>
          <w:szCs w:val="21"/>
          <w:lang w:val="pl-PL"/>
        </w:rPr>
        <w:lastRenderedPageBreak/>
        <w:t xml:space="preserve">kategorii dane zwykłe – imię, nazwisko, zajmowane stanowisko i miejsce pracy, numer służbowego telefonu, służbowy adres email. </w:t>
      </w:r>
    </w:p>
    <w:p w14:paraId="436FC1CD" w14:textId="6E49C159" w:rsidR="00E931C8"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Zamawiający będzie również przetwarzał dane osobowe osób wskazanych w ust. 2 na podstawie art. 6</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 xml:space="preserve">ust. 1 lit. </w:t>
      </w:r>
      <w:r w:rsidR="00660978" w:rsidRPr="00810C77">
        <w:rPr>
          <w:rFonts w:ascii="Segoe UI" w:hAnsi="Segoe UI" w:cs="Segoe UI"/>
          <w:bCs/>
          <w:color w:val="000000" w:themeColor="text1"/>
          <w:sz w:val="21"/>
          <w:szCs w:val="21"/>
          <w:lang w:val="pl-PL"/>
        </w:rPr>
        <w:t>c</w:t>
      </w:r>
      <w:r w:rsidRPr="00810C77">
        <w:rPr>
          <w:rFonts w:ascii="Segoe UI" w:hAnsi="Segoe UI" w:cs="Segoe UI"/>
          <w:bCs/>
          <w:color w:val="000000" w:themeColor="text1"/>
          <w:sz w:val="21"/>
          <w:szCs w:val="21"/>
          <w:lang w:val="pl-PL"/>
        </w:rPr>
        <w:t xml:space="preserve">) RODO w zakresie niezbędnym do wykonania obowiązków prawnych jakie nakładają na niego przepisy prawa w związku z przeprowadzeniem </w:t>
      </w:r>
      <w:r w:rsidR="00B335BF" w:rsidRPr="00810C77">
        <w:rPr>
          <w:rFonts w:ascii="Segoe UI" w:hAnsi="Segoe UI" w:cs="Segoe UI"/>
          <w:bCs/>
          <w:color w:val="000000" w:themeColor="text1"/>
          <w:sz w:val="21"/>
          <w:szCs w:val="21"/>
          <w:lang w:val="pl-PL"/>
        </w:rPr>
        <w:t>Zamówienia na Wystawę</w:t>
      </w:r>
      <w:r w:rsidRPr="00810C77">
        <w:rPr>
          <w:rFonts w:ascii="Segoe UI" w:hAnsi="Segoe UI" w:cs="Segoe UI"/>
          <w:bCs/>
          <w:color w:val="000000" w:themeColor="text1"/>
          <w:sz w:val="21"/>
          <w:szCs w:val="21"/>
          <w:lang w:val="pl-PL"/>
        </w:rPr>
        <w:t xml:space="preserve">. </w:t>
      </w:r>
    </w:p>
    <w:p w14:paraId="188A90CE" w14:textId="75E71C72" w:rsidR="00E931C8" w:rsidRPr="00810C77" w:rsidRDefault="00E931C8" w:rsidP="00132CFC">
      <w:pPr>
        <w:pStyle w:val="Nagwek3"/>
        <w:spacing w:before="60" w:after="0"/>
        <w:ind w:left="426"/>
        <w:rPr>
          <w:rFonts w:ascii="Segoe UI" w:hAnsi="Segoe UI" w:cs="Segoe UI"/>
          <w:bCs/>
          <w:color w:val="000000" w:themeColor="text1"/>
          <w:sz w:val="21"/>
          <w:szCs w:val="21"/>
          <w:lang w:val="pl-PL"/>
        </w:rPr>
      </w:pPr>
    </w:p>
    <w:p w14:paraId="1602C844" w14:textId="77777777" w:rsidR="00E931C8"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Dane osobowe osób wskazanych w ust. 2-3 nie będą przekazywane do państwa trzeciego ani organizacji międzynarodowej w rozumieniu RODO.</w:t>
      </w:r>
    </w:p>
    <w:p w14:paraId="5216280C" w14:textId="62B08AE4"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Dane osobowe osób, o których mowa w ust. 2-3, będą przetwarzane przez okres od dnia zawarcia Umowy do 10 lat od końca roku kalendarzowego w którym Umowa została wykonana, chyba że</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niezbędny będzie dłuższy okres przetwarzania np.: z uwagi na obowiązki archiwizacyjne, dochodzenie roszczeń itp.</w:t>
      </w:r>
      <w:r w:rsidR="00E931C8" w:rsidRPr="00810C77">
        <w:rPr>
          <w:rFonts w:ascii="Segoe UI" w:hAnsi="Segoe UI" w:cs="Segoe UI"/>
          <w:color w:val="000000" w:themeColor="text1"/>
          <w:sz w:val="21"/>
          <w:szCs w:val="21"/>
          <w:lang w:val="pl-PL"/>
        </w:rPr>
        <w:t xml:space="preserve"> </w:t>
      </w:r>
    </w:p>
    <w:p w14:paraId="370B407B" w14:textId="5B90B490"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W granicach przepisów prawa osobom, o których mowa w ust. 2-3 powyżej, przysługuje prawo do</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żądania od administratora danych dostępu do ich danych osobowych, ich sprostowania, usunięcia lub ograniczenia przetwarzania lub wniesienia sprzeciwu wobec ich przetwarzania, a także prawo do</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przenoszenia danych.</w:t>
      </w:r>
    </w:p>
    <w:p w14:paraId="45B58CA5" w14:textId="77777777"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Osobom, o których mowa w ust. 2-3, w związku z przetwarzaniem ich danych osobowych przysługuje prawo do wniesienia skargi do organu nadzorczego - Prezesa Urzędu Ochrony Danych Osobowych.</w:t>
      </w:r>
    </w:p>
    <w:p w14:paraId="60E1673D" w14:textId="77777777"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W przypadku wniesienia żądania usunięcia lub ograniczenia przetwarzania przez osobę, której dane dotyczą, Strona którą osobę tą wskazała zgodnie z ust. 2-3, wskaże w jej miejsce inną osobę do realizacji zadań wynikających z Umowy, a w przypadku gdy Strona ta takiej osoby nie wskaże w terminie 3 dni od otrzymania pisemnego wezwania od drugiej Strony, a brak wskazania będzie skutkował niemożliwością realizacji Umowy, druga Strona może rozwiązać Umowę z winy Strony która nie wskazała nowej osoby, ze skutkiem natychmiastowym.</w:t>
      </w:r>
    </w:p>
    <w:p w14:paraId="42426C12" w14:textId="77777777" w:rsidR="00B72C6F"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W oparciu o dane osobowe osób, o których mowa w ust. 2-3, Strony nie będą podejmowały zautomatyzowanych decyzji, w tym decyzji będących wynikiem profilowania w rozumieniu RODO.</w:t>
      </w:r>
    </w:p>
    <w:p w14:paraId="66D6AB22" w14:textId="26462C81" w:rsidR="00E44585" w:rsidRPr="00810C77" w:rsidRDefault="00B72C6F" w:rsidP="00104D49">
      <w:pPr>
        <w:pStyle w:val="Nagwek3"/>
        <w:numPr>
          <w:ilvl w:val="0"/>
          <w:numId w:val="21"/>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Strony zobowiązują się poinformować osoby fizyczne </w:t>
      </w:r>
      <w:r w:rsidR="001835E5" w:rsidRPr="00810C77">
        <w:rPr>
          <w:rFonts w:ascii="Segoe UI" w:hAnsi="Segoe UI" w:cs="Segoe UI"/>
          <w:bCs/>
          <w:color w:val="000000" w:themeColor="text1"/>
          <w:sz w:val="21"/>
          <w:szCs w:val="21"/>
          <w:lang w:val="pl-PL"/>
        </w:rPr>
        <w:t xml:space="preserve">występujące z ich ramienia a </w:t>
      </w:r>
      <w:r w:rsidRPr="00810C77">
        <w:rPr>
          <w:rFonts w:ascii="Segoe UI" w:hAnsi="Segoe UI" w:cs="Segoe UI"/>
          <w:bCs/>
          <w:color w:val="000000" w:themeColor="text1"/>
          <w:sz w:val="21"/>
          <w:szCs w:val="21"/>
          <w:lang w:val="pl-PL"/>
        </w:rPr>
        <w:t>niepodpisujące Umowy, o których mowa w ust. 2-3, o treści niniejszego paragrafu.</w:t>
      </w:r>
    </w:p>
    <w:p w14:paraId="63C4F364" w14:textId="77777777" w:rsidR="00D217A3" w:rsidRPr="00810C77" w:rsidRDefault="00D217A3" w:rsidP="00EE15FE">
      <w:pPr>
        <w:pStyle w:val="Nagwek3"/>
        <w:spacing w:before="60" w:after="0"/>
        <w:rPr>
          <w:rFonts w:ascii="Segoe UI" w:hAnsi="Segoe UI" w:cs="Segoe UI"/>
          <w:color w:val="000000" w:themeColor="text1"/>
          <w:sz w:val="21"/>
          <w:szCs w:val="21"/>
          <w:lang w:val="pl-PL"/>
        </w:rPr>
      </w:pPr>
    </w:p>
    <w:p w14:paraId="66CC79D1" w14:textId="57CC1143" w:rsidR="008F4E8B" w:rsidRPr="00810C77" w:rsidRDefault="008F4E8B" w:rsidP="00104D49">
      <w:pPr>
        <w:pStyle w:val="Nagwek1"/>
        <w:numPr>
          <w:ilvl w:val="0"/>
          <w:numId w:val="27"/>
        </w:numPr>
        <w:spacing w:before="60" w:after="0"/>
        <w:jc w:val="center"/>
        <w:rPr>
          <w:rFonts w:ascii="Segoe UI" w:hAnsi="Segoe UI" w:cs="Segoe UI"/>
          <w:color w:val="000000" w:themeColor="text1"/>
          <w:sz w:val="21"/>
          <w:szCs w:val="21"/>
        </w:rPr>
      </w:pPr>
      <w:bookmarkStart w:id="31" w:name="_Toc453338440"/>
      <w:r w:rsidRPr="00810C77">
        <w:rPr>
          <w:rFonts w:ascii="Segoe UI" w:hAnsi="Segoe UI" w:cs="Segoe UI"/>
          <w:color w:val="000000" w:themeColor="text1"/>
          <w:sz w:val="21"/>
          <w:szCs w:val="21"/>
        </w:rPr>
        <w:t>ZABEZPIECZENIE NALEŻYTEGO WYKONANIA UMOWY</w:t>
      </w:r>
    </w:p>
    <w:p w14:paraId="30B1A388" w14:textId="159A9E10" w:rsidR="008F4E8B" w:rsidRPr="00810C77" w:rsidRDefault="008F4E8B" w:rsidP="00D62AF8">
      <w:pPr>
        <w:pStyle w:val="Nagwek3"/>
        <w:numPr>
          <w:ilvl w:val="0"/>
          <w:numId w:val="46"/>
        </w:numPr>
        <w:spacing w:before="60" w:after="0"/>
        <w:ind w:left="426"/>
        <w:rPr>
          <w:rFonts w:ascii="Segoe UI" w:hAnsi="Segoe UI"/>
          <w:b/>
          <w:color w:val="000000" w:themeColor="text1"/>
          <w:sz w:val="21"/>
          <w:lang w:val="pl-PL"/>
        </w:rPr>
      </w:pPr>
      <w:r w:rsidRPr="00810C77">
        <w:rPr>
          <w:rFonts w:ascii="Segoe UI" w:hAnsi="Segoe UI" w:cs="Segoe UI"/>
          <w:bCs/>
          <w:color w:val="000000" w:themeColor="text1"/>
          <w:sz w:val="21"/>
          <w:szCs w:val="21"/>
          <w:lang w:val="pl-PL"/>
        </w:rPr>
        <w:t>Celem zabezpieczenia ewentualnych roszczeń Zamawiającego z tytułu niewykonania lub nienależytego wykonania Umowy, Wykonawca złoży zabezpieczenie należytego wykonania Umowy w wysokości</w:t>
      </w:r>
      <w:r w:rsidR="006912C6" w:rsidRPr="00810C77">
        <w:rPr>
          <w:rFonts w:ascii="Segoe UI" w:hAnsi="Segoe UI" w:cs="Segoe UI"/>
          <w:bCs/>
          <w:color w:val="000000" w:themeColor="text1"/>
          <w:sz w:val="21"/>
          <w:szCs w:val="21"/>
          <w:lang w:val="pl-PL"/>
        </w:rPr>
        <w:t xml:space="preserve"> </w:t>
      </w:r>
      <w:r w:rsidR="00942354" w:rsidRPr="00810C77">
        <w:rPr>
          <w:rFonts w:ascii="Segoe UI" w:hAnsi="Segoe UI" w:cs="Segoe UI"/>
          <w:b/>
          <w:color w:val="000000" w:themeColor="text1"/>
          <w:sz w:val="21"/>
          <w:szCs w:val="21"/>
          <w:lang w:val="pl-PL"/>
        </w:rPr>
        <w:t>5</w:t>
      </w:r>
      <w:r w:rsidRPr="00810C77">
        <w:rPr>
          <w:rFonts w:ascii="Segoe UI" w:hAnsi="Segoe UI" w:cs="Segoe UI"/>
          <w:b/>
          <w:color w:val="000000" w:themeColor="text1"/>
          <w:sz w:val="21"/>
          <w:szCs w:val="21"/>
          <w:lang w:val="pl-PL"/>
        </w:rPr>
        <w:t>%</w:t>
      </w:r>
      <w:r w:rsidRPr="00810C77">
        <w:rPr>
          <w:rFonts w:ascii="Segoe UI" w:hAnsi="Segoe UI" w:cs="Segoe UI"/>
          <w:bCs/>
          <w:color w:val="000000" w:themeColor="text1"/>
          <w:sz w:val="21"/>
          <w:szCs w:val="21"/>
          <w:lang w:val="pl-PL"/>
        </w:rPr>
        <w:t xml:space="preserve"> </w:t>
      </w:r>
      <w:r w:rsidRPr="00810C77">
        <w:rPr>
          <w:rFonts w:ascii="Segoe UI" w:hAnsi="Segoe UI" w:cs="Segoe UI"/>
          <w:b/>
          <w:color w:val="000000" w:themeColor="text1"/>
          <w:sz w:val="21"/>
          <w:szCs w:val="21"/>
          <w:lang w:val="pl-PL"/>
        </w:rPr>
        <w:t xml:space="preserve">Wynagrodzenia </w:t>
      </w:r>
      <w:r w:rsidR="005E256A" w:rsidRPr="00810C77">
        <w:rPr>
          <w:rFonts w:ascii="Segoe UI" w:hAnsi="Segoe UI" w:cs="Segoe UI"/>
          <w:b/>
          <w:color w:val="000000" w:themeColor="text1"/>
          <w:sz w:val="21"/>
          <w:szCs w:val="21"/>
          <w:lang w:val="pl-PL"/>
        </w:rPr>
        <w:t xml:space="preserve">brutto </w:t>
      </w:r>
      <w:r w:rsidR="00942354" w:rsidRPr="00810C77">
        <w:rPr>
          <w:rFonts w:ascii="Segoe UI" w:hAnsi="Segoe UI" w:cs="Segoe UI"/>
          <w:b/>
          <w:color w:val="000000" w:themeColor="text1"/>
          <w:sz w:val="21"/>
          <w:szCs w:val="21"/>
          <w:lang w:val="pl-PL"/>
        </w:rPr>
        <w:t xml:space="preserve">o jakim mowa w § 6 </w:t>
      </w:r>
      <w:r w:rsidR="00CA6E0F" w:rsidRPr="00810C77">
        <w:rPr>
          <w:rFonts w:ascii="Segoe UI" w:hAnsi="Segoe UI" w:cs="Segoe UI"/>
          <w:b/>
          <w:color w:val="000000" w:themeColor="text1"/>
          <w:sz w:val="21"/>
          <w:szCs w:val="21"/>
          <w:lang w:val="pl-PL"/>
        </w:rPr>
        <w:t>ust. 1</w:t>
      </w:r>
      <w:r w:rsidR="00942354" w:rsidRPr="00810C77">
        <w:rPr>
          <w:rFonts w:ascii="Segoe UI" w:hAnsi="Segoe UI" w:cs="Segoe UI"/>
          <w:b/>
          <w:color w:val="000000" w:themeColor="text1"/>
          <w:sz w:val="21"/>
          <w:szCs w:val="21"/>
          <w:lang w:val="pl-PL"/>
        </w:rPr>
        <w:t xml:space="preserve"> Umowy.</w:t>
      </w:r>
    </w:p>
    <w:p w14:paraId="0904BBE8" w14:textId="44196CB4" w:rsidR="005E256A" w:rsidRPr="00810C77" w:rsidRDefault="008F4E8B" w:rsidP="008F4E8B">
      <w:pPr>
        <w:pStyle w:val="Nagwek3"/>
        <w:numPr>
          <w:ilvl w:val="0"/>
          <w:numId w:val="46"/>
        </w:numPr>
        <w:spacing w:before="60" w:after="0"/>
        <w:ind w:left="426" w:hanging="426"/>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Zabezpieczenie zostanie wniesione w formie</w:t>
      </w:r>
      <w:r w:rsidR="004641C8" w:rsidRPr="00810C77">
        <w:rPr>
          <w:rFonts w:ascii="Segoe UI" w:hAnsi="Segoe UI" w:cs="Segoe UI"/>
          <w:bCs/>
          <w:color w:val="000000" w:themeColor="text1"/>
          <w:sz w:val="21"/>
          <w:szCs w:val="21"/>
          <w:lang w:val="pl-PL"/>
        </w:rPr>
        <w:t xml:space="preserve"> lub formach wskazanych w art. 450 </w:t>
      </w:r>
      <w:r w:rsidR="00CA6E0F" w:rsidRPr="00810C77">
        <w:rPr>
          <w:rFonts w:ascii="Segoe UI" w:hAnsi="Segoe UI" w:cs="Segoe UI"/>
          <w:bCs/>
          <w:color w:val="000000" w:themeColor="text1"/>
          <w:sz w:val="21"/>
          <w:szCs w:val="21"/>
          <w:lang w:val="pl-PL"/>
        </w:rPr>
        <w:t>ust. 1</w:t>
      </w:r>
      <w:r w:rsidR="005808B0" w:rsidRPr="00810C77">
        <w:rPr>
          <w:rFonts w:ascii="Segoe UI" w:hAnsi="Segoe UI" w:cs="Segoe UI"/>
          <w:bCs/>
          <w:color w:val="000000" w:themeColor="text1"/>
          <w:sz w:val="21"/>
          <w:szCs w:val="21"/>
          <w:lang w:val="pl-PL"/>
        </w:rPr>
        <w:t xml:space="preserve"> </w:t>
      </w:r>
      <w:r w:rsidR="00CA6E0F" w:rsidRPr="00810C77">
        <w:rPr>
          <w:rFonts w:ascii="Segoe UI" w:hAnsi="Segoe UI" w:cs="Segoe UI"/>
          <w:bCs/>
          <w:color w:val="000000" w:themeColor="text1"/>
          <w:sz w:val="21"/>
          <w:szCs w:val="21"/>
          <w:lang w:val="pl-PL"/>
        </w:rPr>
        <w:t>PZP</w:t>
      </w:r>
      <w:r w:rsidR="004641C8" w:rsidRPr="00810C77">
        <w:rPr>
          <w:rFonts w:ascii="Segoe UI" w:hAnsi="Segoe UI" w:cs="Segoe UI"/>
          <w:bCs/>
          <w:color w:val="000000" w:themeColor="text1"/>
          <w:sz w:val="21"/>
          <w:szCs w:val="21"/>
          <w:lang w:val="pl-PL"/>
        </w:rPr>
        <w:t xml:space="preserve">. </w:t>
      </w:r>
      <w:r w:rsidR="005E256A" w:rsidRPr="00810C77">
        <w:rPr>
          <w:rFonts w:ascii="Segoe UI" w:hAnsi="Segoe UI" w:cs="Segoe UI"/>
          <w:bCs/>
          <w:color w:val="000000" w:themeColor="text1"/>
          <w:sz w:val="21"/>
          <w:szCs w:val="21"/>
          <w:lang w:val="pl-PL"/>
        </w:rPr>
        <w:t>K</w:t>
      </w:r>
      <w:r w:rsidRPr="00810C77">
        <w:rPr>
          <w:rFonts w:ascii="Segoe UI" w:hAnsi="Segoe UI" w:cs="Segoe UI"/>
          <w:bCs/>
          <w:color w:val="000000" w:themeColor="text1"/>
          <w:sz w:val="21"/>
          <w:szCs w:val="21"/>
          <w:lang w:val="pl-PL"/>
        </w:rPr>
        <w:t xml:space="preserve">wota zabezpieczenia wniesionego w formie pieniężnej zostanie wpłacona na rachunek bankowy Zamawiającego (numer rachunku:………………………………..) </w:t>
      </w:r>
      <w:r w:rsidR="005E256A" w:rsidRPr="00810C77">
        <w:rPr>
          <w:rFonts w:ascii="Segoe UI" w:hAnsi="Segoe UI" w:cs="Segoe UI"/>
          <w:bCs/>
          <w:color w:val="000000" w:themeColor="text1"/>
          <w:sz w:val="21"/>
          <w:szCs w:val="21"/>
          <w:lang w:val="pl-PL"/>
        </w:rPr>
        <w:t>najpóźniej w dniu zawarcia</w:t>
      </w:r>
      <w:r w:rsidRPr="00810C77">
        <w:rPr>
          <w:rFonts w:ascii="Segoe UI" w:hAnsi="Segoe UI" w:cs="Segoe UI"/>
          <w:bCs/>
          <w:color w:val="000000" w:themeColor="text1"/>
          <w:sz w:val="21"/>
          <w:szCs w:val="21"/>
          <w:lang w:val="pl-PL"/>
        </w:rPr>
        <w:t xml:space="preserve"> Umowy. </w:t>
      </w:r>
    </w:p>
    <w:p w14:paraId="29DB6DFA" w14:textId="58F2ECDE" w:rsidR="008F4E8B" w:rsidRPr="00810C77" w:rsidRDefault="005E256A"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W przypadku wniesieni</w:t>
      </w:r>
      <w:r w:rsidR="004F2E14" w:rsidRPr="00810C77">
        <w:rPr>
          <w:rFonts w:ascii="Segoe UI" w:hAnsi="Segoe UI" w:cs="Segoe UI"/>
          <w:bCs/>
          <w:color w:val="000000" w:themeColor="text1"/>
          <w:sz w:val="21"/>
          <w:szCs w:val="21"/>
          <w:lang w:val="pl-PL"/>
        </w:rPr>
        <w:t>a</w:t>
      </w:r>
      <w:r w:rsidRPr="00810C77">
        <w:rPr>
          <w:rFonts w:ascii="Segoe UI" w:hAnsi="Segoe UI" w:cs="Segoe UI"/>
          <w:bCs/>
          <w:color w:val="000000" w:themeColor="text1"/>
          <w:sz w:val="21"/>
          <w:szCs w:val="21"/>
          <w:lang w:val="pl-PL"/>
        </w:rPr>
        <w:t xml:space="preserve"> </w:t>
      </w:r>
      <w:r w:rsidR="008F4E8B" w:rsidRPr="00810C77">
        <w:rPr>
          <w:rFonts w:ascii="Segoe UI" w:hAnsi="Segoe UI" w:cs="Segoe UI"/>
          <w:bCs/>
          <w:color w:val="000000" w:themeColor="text1"/>
          <w:sz w:val="21"/>
          <w:szCs w:val="21"/>
          <w:lang w:val="pl-PL"/>
        </w:rPr>
        <w:t xml:space="preserve">zabezpieczenie w formie gwarancji bankowej lub ubezpieczeniowej, </w:t>
      </w:r>
      <w:r w:rsidRPr="00810C77">
        <w:rPr>
          <w:rFonts w:ascii="Segoe UI" w:hAnsi="Segoe UI" w:cs="Segoe UI"/>
          <w:bCs/>
          <w:color w:val="000000" w:themeColor="text1"/>
          <w:sz w:val="21"/>
          <w:szCs w:val="21"/>
          <w:lang w:val="pl-PL"/>
        </w:rPr>
        <w:t xml:space="preserve">powinna ona spełniać </w:t>
      </w:r>
      <w:r w:rsidR="008F4E8B" w:rsidRPr="00810C77">
        <w:rPr>
          <w:rFonts w:ascii="Segoe UI" w:hAnsi="Segoe UI" w:cs="Segoe UI"/>
          <w:bCs/>
          <w:color w:val="000000" w:themeColor="text1"/>
          <w:sz w:val="21"/>
          <w:szCs w:val="21"/>
          <w:lang w:val="pl-PL"/>
        </w:rPr>
        <w:t>następujące warunki:</w:t>
      </w:r>
    </w:p>
    <w:p w14:paraId="4F19E8D4" w14:textId="6A6D8F6A" w:rsidR="005E256A" w:rsidRPr="00810C77" w:rsidRDefault="005E256A" w:rsidP="008F4E8B">
      <w:pPr>
        <w:pStyle w:val="Nagwek3"/>
        <w:numPr>
          <w:ilvl w:val="0"/>
          <w:numId w:val="47"/>
        </w:numPr>
        <w:spacing w:before="60" w:after="0"/>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t</w:t>
      </w:r>
      <w:r w:rsidR="008F4E8B" w:rsidRPr="00810C77">
        <w:rPr>
          <w:rFonts w:ascii="Segoe UI" w:hAnsi="Segoe UI" w:cs="Segoe UI"/>
          <w:bCs/>
          <w:color w:val="000000" w:themeColor="text1"/>
          <w:sz w:val="21"/>
          <w:szCs w:val="21"/>
          <w:lang w:val="pl-PL"/>
        </w:rPr>
        <w:t xml:space="preserve">reść gwarancji ma obejmować nieodwołane zobowiązanie gwaranta do bezwarunkowej zapłaty kwoty żądanej przez Zamawiającego (do wysokości kwoty zabezpieczenia), na pierwsze żądanie Zamawiającego i to w terminie </w:t>
      </w:r>
      <w:r w:rsidRPr="00810C77">
        <w:rPr>
          <w:rFonts w:ascii="Segoe UI" w:hAnsi="Segoe UI" w:cs="Segoe UI"/>
          <w:bCs/>
          <w:color w:val="000000" w:themeColor="text1"/>
          <w:sz w:val="21"/>
          <w:szCs w:val="21"/>
          <w:lang w:val="pl-PL"/>
        </w:rPr>
        <w:t>14</w:t>
      </w:r>
      <w:r w:rsidR="008F4E8B" w:rsidRPr="00810C77">
        <w:rPr>
          <w:rFonts w:ascii="Segoe UI" w:hAnsi="Segoe UI" w:cs="Segoe UI"/>
          <w:bCs/>
          <w:color w:val="000000" w:themeColor="text1"/>
          <w:sz w:val="21"/>
          <w:szCs w:val="21"/>
          <w:lang w:val="pl-PL"/>
        </w:rPr>
        <w:t xml:space="preserve"> dni od otrzymania przez gwaranta żądania wypłaty, niezależnie od ewentualnego kwestionowania przez Wykonawcę zasadności żądania, bez prawa weryfikowania przez gwaranta zasadności żądania</w:t>
      </w:r>
      <w:r w:rsidRPr="00810C77">
        <w:rPr>
          <w:rFonts w:ascii="Segoe UI" w:hAnsi="Segoe UI" w:cs="Segoe UI"/>
          <w:bCs/>
          <w:color w:val="000000" w:themeColor="text1"/>
          <w:sz w:val="21"/>
          <w:szCs w:val="21"/>
          <w:lang w:val="pl-PL"/>
        </w:rPr>
        <w:t xml:space="preserve"> oraz</w:t>
      </w:r>
      <w:r w:rsidR="008F4E8B" w:rsidRPr="00810C77">
        <w:rPr>
          <w:rFonts w:ascii="Segoe UI" w:hAnsi="Segoe UI" w:cs="Segoe UI"/>
          <w:bCs/>
          <w:color w:val="000000" w:themeColor="text1"/>
          <w:sz w:val="21"/>
          <w:szCs w:val="21"/>
          <w:lang w:val="pl-PL"/>
        </w:rPr>
        <w:t xml:space="preserve"> bez konieczności przedstawiania żadnych dodatkowych dokumentów.</w:t>
      </w:r>
    </w:p>
    <w:p w14:paraId="3D232A0E" w14:textId="724C736B" w:rsidR="008F4E8B" w:rsidRPr="00810C77" w:rsidRDefault="008F4E8B" w:rsidP="008F4E8B">
      <w:pPr>
        <w:pStyle w:val="Nagwek3"/>
        <w:numPr>
          <w:ilvl w:val="0"/>
          <w:numId w:val="47"/>
        </w:numPr>
        <w:spacing w:before="60" w:after="0"/>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lastRenderedPageBreak/>
        <w:t xml:space="preserve"> </w:t>
      </w:r>
      <w:r w:rsidR="005E256A" w:rsidRPr="00810C77">
        <w:rPr>
          <w:rFonts w:ascii="Segoe UI" w:hAnsi="Segoe UI" w:cs="Segoe UI"/>
          <w:bCs/>
          <w:color w:val="000000" w:themeColor="text1"/>
          <w:sz w:val="21"/>
          <w:szCs w:val="21"/>
          <w:lang w:val="pl-PL"/>
        </w:rPr>
        <w:t>j</w:t>
      </w:r>
      <w:r w:rsidRPr="00810C77">
        <w:rPr>
          <w:rFonts w:ascii="Segoe UI" w:hAnsi="Segoe UI" w:cs="Segoe UI"/>
          <w:bCs/>
          <w:color w:val="000000" w:themeColor="text1"/>
          <w:sz w:val="21"/>
          <w:szCs w:val="21"/>
          <w:lang w:val="pl-PL"/>
        </w:rPr>
        <w:t>edynym warunkiem wypłaty środków przez gwaranta ma być złożenie przez Zamawiającego pisemnego żądania wypłaty oraz wykazanie właściwej reprezentacji Zamawiającego przy złożeniu tego żądania,</w:t>
      </w:r>
    </w:p>
    <w:p w14:paraId="70AE7503" w14:textId="34A03BE6" w:rsidR="008F4E8B" w:rsidRPr="00810C77" w:rsidRDefault="005E256A" w:rsidP="008F4E8B">
      <w:pPr>
        <w:pStyle w:val="Nagwek3"/>
        <w:numPr>
          <w:ilvl w:val="0"/>
          <w:numId w:val="47"/>
        </w:numPr>
        <w:spacing w:before="60" w:after="0"/>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g</w:t>
      </w:r>
      <w:r w:rsidR="008F4E8B" w:rsidRPr="00810C77">
        <w:rPr>
          <w:rFonts w:ascii="Segoe UI" w:hAnsi="Segoe UI" w:cs="Segoe UI"/>
          <w:bCs/>
          <w:color w:val="000000" w:themeColor="text1"/>
          <w:sz w:val="21"/>
          <w:szCs w:val="21"/>
          <w:lang w:val="pl-PL"/>
        </w:rPr>
        <w:t xml:space="preserve">warancja powinna umożliwiać złożenie żądania zapłaty kwoty zabezpieczenia w terminie ważności zabezpieczenia określonym w ust. </w:t>
      </w:r>
      <w:r w:rsidRPr="00810C77">
        <w:rPr>
          <w:rFonts w:ascii="Segoe UI" w:hAnsi="Segoe UI" w:cs="Segoe UI"/>
          <w:bCs/>
          <w:color w:val="000000" w:themeColor="text1"/>
          <w:sz w:val="21"/>
          <w:szCs w:val="21"/>
          <w:lang w:val="pl-PL"/>
        </w:rPr>
        <w:t>4</w:t>
      </w:r>
      <w:r w:rsidR="008F4E8B" w:rsidRPr="00810C77">
        <w:rPr>
          <w:rFonts w:ascii="Segoe UI" w:hAnsi="Segoe UI" w:cs="Segoe UI"/>
          <w:bCs/>
          <w:color w:val="000000" w:themeColor="text1"/>
          <w:sz w:val="21"/>
          <w:szCs w:val="21"/>
          <w:lang w:val="pl-PL"/>
        </w:rPr>
        <w:t>,</w:t>
      </w:r>
    </w:p>
    <w:p w14:paraId="7AA6D345" w14:textId="1C8DF321" w:rsidR="008F4E8B" w:rsidRPr="00810C77" w:rsidRDefault="005E256A" w:rsidP="00D62AF8">
      <w:pPr>
        <w:pStyle w:val="Nagwek3"/>
        <w:numPr>
          <w:ilvl w:val="0"/>
          <w:numId w:val="47"/>
        </w:numPr>
        <w:spacing w:before="60" w:after="0"/>
        <w:rPr>
          <w:rFonts w:ascii="Segoe UI" w:hAnsi="Segoe UI"/>
          <w:color w:val="000000" w:themeColor="text1"/>
          <w:sz w:val="21"/>
          <w:lang w:val="pl-PL"/>
        </w:rPr>
      </w:pPr>
      <w:r w:rsidRPr="00810C77">
        <w:rPr>
          <w:rFonts w:ascii="Segoe UI" w:hAnsi="Segoe UI" w:cs="Segoe UI"/>
          <w:bCs/>
          <w:color w:val="000000" w:themeColor="text1"/>
          <w:sz w:val="21"/>
          <w:szCs w:val="21"/>
          <w:lang w:val="pl-PL"/>
        </w:rPr>
        <w:t>g</w:t>
      </w:r>
      <w:r w:rsidR="008F4E8B" w:rsidRPr="00810C77">
        <w:rPr>
          <w:rFonts w:ascii="Segoe UI" w:hAnsi="Segoe UI" w:cs="Segoe UI"/>
          <w:bCs/>
          <w:color w:val="000000" w:themeColor="text1"/>
          <w:sz w:val="21"/>
          <w:szCs w:val="21"/>
          <w:lang w:val="pl-PL"/>
        </w:rPr>
        <w:t xml:space="preserve">warancja powinna wskazywać kwotę zabezpieczenia określoną w ust. 1 powyżej, </w:t>
      </w:r>
    </w:p>
    <w:p w14:paraId="5DC4309B" w14:textId="647594F6"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Okres ważności zabezpieczenia</w:t>
      </w:r>
      <w:r w:rsidR="005E256A" w:rsidRPr="00810C77">
        <w:rPr>
          <w:rFonts w:ascii="Segoe UI" w:hAnsi="Segoe UI" w:cs="Segoe UI"/>
          <w:bCs/>
          <w:color w:val="000000" w:themeColor="text1"/>
          <w:sz w:val="21"/>
          <w:szCs w:val="21"/>
          <w:lang w:val="pl-PL"/>
        </w:rPr>
        <w:t xml:space="preserve"> należytego wykonania Umowy jest następujący</w:t>
      </w:r>
      <w:r w:rsidRPr="00810C77">
        <w:rPr>
          <w:rFonts w:ascii="Segoe UI" w:hAnsi="Segoe UI" w:cs="Segoe UI"/>
          <w:bCs/>
          <w:color w:val="000000" w:themeColor="text1"/>
          <w:sz w:val="21"/>
          <w:szCs w:val="21"/>
          <w:lang w:val="pl-PL"/>
        </w:rPr>
        <w:t>:</w:t>
      </w:r>
    </w:p>
    <w:p w14:paraId="3688CB8C" w14:textId="60A3D29F" w:rsidR="00A74EFB" w:rsidRPr="00810C77" w:rsidRDefault="008F4E8B" w:rsidP="00A74EFB">
      <w:pPr>
        <w:pStyle w:val="Nagwek3"/>
        <w:numPr>
          <w:ilvl w:val="0"/>
          <w:numId w:val="48"/>
        </w:numPr>
        <w:spacing w:before="60" w:after="0"/>
        <w:rPr>
          <w:rFonts w:ascii="Segoe UI" w:hAnsi="Segoe UI" w:cs="Segoe UI"/>
          <w:bCs/>
          <w:color w:val="000000" w:themeColor="text1"/>
          <w:spacing w:val="-8"/>
          <w:sz w:val="21"/>
          <w:szCs w:val="21"/>
          <w:lang w:val="pl-PL"/>
        </w:rPr>
      </w:pPr>
      <w:r w:rsidRPr="00810C77">
        <w:rPr>
          <w:rFonts w:ascii="Segoe UI" w:hAnsi="Segoe UI" w:cs="Segoe UI"/>
          <w:bCs/>
          <w:color w:val="000000" w:themeColor="text1"/>
          <w:spacing w:val="-8"/>
          <w:sz w:val="21"/>
          <w:szCs w:val="21"/>
          <w:lang w:val="pl-PL"/>
        </w:rPr>
        <w:t xml:space="preserve">Wykonawca zapewni zabezpieczenie w wysokości 100% wartości zabezpieczenia w okresie </w:t>
      </w:r>
      <w:r w:rsidR="006912C6" w:rsidRPr="00810C77">
        <w:rPr>
          <w:rFonts w:ascii="Segoe UI" w:hAnsi="Segoe UI" w:cs="Segoe UI"/>
          <w:bCs/>
          <w:color w:val="000000" w:themeColor="text1"/>
          <w:spacing w:val="-8"/>
          <w:sz w:val="21"/>
          <w:szCs w:val="21"/>
          <w:lang w:val="pl-PL"/>
        </w:rPr>
        <w:t> </w:t>
      </w:r>
      <w:r w:rsidRPr="00810C77">
        <w:rPr>
          <w:rFonts w:ascii="Segoe UI" w:hAnsi="Segoe UI" w:cs="Segoe UI"/>
          <w:bCs/>
          <w:color w:val="000000" w:themeColor="text1"/>
          <w:spacing w:val="-8"/>
          <w:sz w:val="21"/>
          <w:szCs w:val="21"/>
          <w:lang w:val="pl-PL"/>
        </w:rPr>
        <w:t xml:space="preserve"> wniesienia zabezpieczenia do upływu 30 dni od</w:t>
      </w:r>
      <w:r w:rsidR="006912C6" w:rsidRPr="00810C77">
        <w:rPr>
          <w:rFonts w:ascii="Segoe UI" w:hAnsi="Segoe UI" w:cs="Segoe UI"/>
          <w:bCs/>
          <w:color w:val="000000" w:themeColor="text1"/>
          <w:spacing w:val="-8"/>
          <w:sz w:val="21"/>
          <w:szCs w:val="21"/>
          <w:lang w:val="pl-PL"/>
        </w:rPr>
        <w:t xml:space="preserve"> </w:t>
      </w:r>
      <w:r w:rsidR="006A40C2" w:rsidRPr="00810C77">
        <w:rPr>
          <w:rFonts w:ascii="Segoe UI" w:hAnsi="Segoe UI" w:cs="Segoe UI"/>
          <w:bCs/>
          <w:color w:val="000000" w:themeColor="text1"/>
          <w:spacing w:val="-8"/>
          <w:sz w:val="21"/>
          <w:szCs w:val="21"/>
          <w:lang w:val="pl-PL"/>
        </w:rPr>
        <w:t xml:space="preserve">dnia podpisania protokołu odbioru Etapu III Umowy (52 tygodnie od dnia zawarcia Umowy). </w:t>
      </w:r>
      <w:r w:rsidRPr="00810C77">
        <w:rPr>
          <w:rFonts w:ascii="Segoe UI" w:hAnsi="Segoe UI" w:cs="Segoe UI"/>
          <w:bCs/>
          <w:color w:val="000000" w:themeColor="text1"/>
          <w:spacing w:val="-8"/>
          <w:sz w:val="21"/>
          <w:szCs w:val="21"/>
          <w:lang w:val="pl-PL"/>
        </w:rPr>
        <w:t>W przypadku niedotrzymania terminu wykonania</w:t>
      </w:r>
      <w:r w:rsidR="006A40C2" w:rsidRPr="00810C77">
        <w:rPr>
          <w:rFonts w:ascii="Segoe UI" w:hAnsi="Segoe UI" w:cs="Segoe UI"/>
          <w:bCs/>
          <w:color w:val="000000" w:themeColor="text1"/>
          <w:spacing w:val="-8"/>
          <w:sz w:val="21"/>
          <w:szCs w:val="21"/>
          <w:lang w:val="pl-PL"/>
        </w:rPr>
        <w:t xml:space="preserve"> przedmiotu Umowy</w:t>
      </w:r>
      <w:r w:rsidRPr="00810C77">
        <w:rPr>
          <w:rFonts w:ascii="Segoe UI" w:hAnsi="Segoe UI" w:cs="Segoe UI"/>
          <w:bCs/>
          <w:color w:val="000000" w:themeColor="text1"/>
          <w:spacing w:val="-8"/>
          <w:sz w:val="21"/>
          <w:szCs w:val="21"/>
          <w:lang w:val="pl-PL"/>
        </w:rPr>
        <w:t>, Wykonawca zobowiązany jest zapewnić ciągłość zabezpieczenia wydłużając okres ważności</w:t>
      </w:r>
      <w:r w:rsidR="006A40C2" w:rsidRPr="00810C77">
        <w:rPr>
          <w:rFonts w:ascii="Segoe UI" w:hAnsi="Segoe UI" w:cs="Segoe UI"/>
          <w:bCs/>
          <w:color w:val="000000" w:themeColor="text1"/>
          <w:spacing w:val="-8"/>
          <w:sz w:val="21"/>
          <w:szCs w:val="21"/>
          <w:lang w:val="pl-PL"/>
        </w:rPr>
        <w:t xml:space="preserve"> zabezpieczenia</w:t>
      </w:r>
      <w:r w:rsidRPr="00810C77">
        <w:rPr>
          <w:rFonts w:ascii="Segoe UI" w:hAnsi="Segoe UI" w:cs="Segoe UI"/>
          <w:bCs/>
          <w:color w:val="000000" w:themeColor="text1"/>
          <w:spacing w:val="-8"/>
          <w:sz w:val="21"/>
          <w:szCs w:val="21"/>
          <w:lang w:val="pl-PL"/>
        </w:rPr>
        <w:t xml:space="preserve"> nie krócej niż do upływu 30 dnia po</w:t>
      </w:r>
      <w:r w:rsidR="006912C6" w:rsidRPr="00810C77">
        <w:rPr>
          <w:rFonts w:ascii="Segoe UI" w:hAnsi="Segoe UI" w:cs="Segoe UI"/>
          <w:bCs/>
          <w:color w:val="000000" w:themeColor="text1"/>
          <w:spacing w:val="-8"/>
          <w:sz w:val="21"/>
          <w:szCs w:val="21"/>
          <w:lang w:val="pl-PL"/>
        </w:rPr>
        <w:t> </w:t>
      </w:r>
      <w:r w:rsidR="006A40C2" w:rsidRPr="00810C77">
        <w:rPr>
          <w:rFonts w:ascii="Segoe UI" w:hAnsi="Segoe UI" w:cs="Segoe UI"/>
          <w:bCs/>
          <w:color w:val="000000" w:themeColor="text1"/>
          <w:spacing w:val="-8"/>
          <w:sz w:val="21"/>
          <w:szCs w:val="21"/>
          <w:lang w:val="pl-PL"/>
        </w:rPr>
        <w:t>podpisaniu protokołu odbioru Etapu III Umowy</w:t>
      </w:r>
      <w:r w:rsidRPr="00810C77">
        <w:rPr>
          <w:rFonts w:ascii="Segoe UI" w:hAnsi="Segoe UI" w:cs="Segoe UI"/>
          <w:bCs/>
          <w:color w:val="000000" w:themeColor="text1"/>
          <w:spacing w:val="-8"/>
          <w:sz w:val="21"/>
          <w:szCs w:val="21"/>
          <w:lang w:val="pl-PL"/>
        </w:rPr>
        <w:t>.</w:t>
      </w:r>
    </w:p>
    <w:p w14:paraId="1DACFD48" w14:textId="55604789" w:rsidR="008F4E8B" w:rsidRPr="00810C77" w:rsidRDefault="008F4E8B" w:rsidP="00D62AF8">
      <w:pPr>
        <w:pStyle w:val="Nagwek3"/>
        <w:numPr>
          <w:ilvl w:val="0"/>
          <w:numId w:val="48"/>
        </w:numPr>
        <w:spacing w:before="60" w:after="0"/>
        <w:rPr>
          <w:rFonts w:ascii="Segoe UI" w:hAnsi="Segoe UI"/>
          <w:color w:val="000000" w:themeColor="text1"/>
          <w:sz w:val="21"/>
          <w:lang w:val="pl-PL"/>
        </w:rPr>
      </w:pPr>
      <w:r w:rsidRPr="00810C77">
        <w:rPr>
          <w:rFonts w:ascii="Segoe UI" w:hAnsi="Segoe UI" w:cs="Segoe UI"/>
          <w:bCs/>
          <w:color w:val="000000" w:themeColor="text1"/>
          <w:sz w:val="21"/>
          <w:szCs w:val="21"/>
          <w:lang w:val="pl-PL"/>
        </w:rPr>
        <w:t>Wykonawca zapewni zabezpieczenie w wysokości 30% wartości zabezpieczenia w okresie od</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 xml:space="preserve">dnia zakończenia okresu, o którym mowa w pkt 1 powyżej do upływu </w:t>
      </w:r>
      <w:r w:rsidR="00FC2501" w:rsidRPr="00810C77">
        <w:rPr>
          <w:rFonts w:ascii="Segoe UI" w:hAnsi="Segoe UI" w:cs="Segoe UI"/>
          <w:bCs/>
          <w:color w:val="000000" w:themeColor="text1"/>
          <w:sz w:val="21"/>
          <w:szCs w:val="21"/>
          <w:lang w:val="pl-PL"/>
        </w:rPr>
        <w:t>15</w:t>
      </w:r>
      <w:r w:rsidRPr="00810C77">
        <w:rPr>
          <w:rFonts w:ascii="Segoe UI" w:hAnsi="Segoe UI" w:cs="Segoe UI"/>
          <w:bCs/>
          <w:color w:val="000000" w:themeColor="text1"/>
          <w:sz w:val="21"/>
          <w:szCs w:val="21"/>
          <w:lang w:val="pl-PL"/>
        </w:rPr>
        <w:t xml:space="preserve"> dnia od upływu okresu rękojmi.</w:t>
      </w:r>
    </w:p>
    <w:p w14:paraId="107D7F83" w14:textId="77777777"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Jeżeli zabezpieczenie zostało złożone w formie pieniężnej, Zamawiający zwróci kwotę zabezpieczenia w następujących terminach i wysokościach:</w:t>
      </w:r>
    </w:p>
    <w:p w14:paraId="4827055F" w14:textId="5DDBF362" w:rsidR="00A74EFB" w:rsidRPr="00810C77" w:rsidRDefault="008F4E8B" w:rsidP="00A74EFB">
      <w:pPr>
        <w:pStyle w:val="Nagwek3"/>
        <w:numPr>
          <w:ilvl w:val="0"/>
          <w:numId w:val="49"/>
        </w:numPr>
        <w:spacing w:before="60" w:after="0"/>
        <w:rPr>
          <w:rFonts w:ascii="Segoe UI" w:hAnsi="Segoe UI" w:cs="Segoe UI"/>
          <w:bCs/>
          <w:color w:val="000000" w:themeColor="text1"/>
          <w:sz w:val="21"/>
          <w:szCs w:val="21"/>
          <w:lang w:val="pl-PL"/>
        </w:rPr>
      </w:pPr>
      <w:r w:rsidRPr="00810C77">
        <w:rPr>
          <w:rFonts w:ascii="Segoe UI" w:hAnsi="Segoe UI" w:cs="Segoe UI"/>
          <w:bCs/>
          <w:color w:val="000000" w:themeColor="text1"/>
          <w:sz w:val="21"/>
          <w:szCs w:val="21"/>
          <w:lang w:val="pl-PL"/>
        </w:rPr>
        <w:t xml:space="preserve">70% wartości zabezpieczenia należytego wykonania Umowy w ciągu 30 dni </w:t>
      </w:r>
      <w:r w:rsidR="00FC2501" w:rsidRPr="00810C77">
        <w:rPr>
          <w:rFonts w:ascii="Segoe UI" w:hAnsi="Segoe UI" w:cs="Segoe UI"/>
          <w:bCs/>
          <w:color w:val="000000" w:themeColor="text1"/>
          <w:sz w:val="21"/>
          <w:szCs w:val="21"/>
          <w:lang w:val="pl-PL"/>
        </w:rPr>
        <w:t>od</w:t>
      </w:r>
      <w:r w:rsidR="006912C6" w:rsidRPr="00810C77">
        <w:rPr>
          <w:rFonts w:ascii="Segoe UI" w:hAnsi="Segoe UI" w:cs="Segoe UI"/>
          <w:bCs/>
          <w:color w:val="000000" w:themeColor="text1"/>
          <w:sz w:val="21"/>
          <w:szCs w:val="21"/>
          <w:lang w:val="pl-PL"/>
        </w:rPr>
        <w:t xml:space="preserve"> </w:t>
      </w:r>
      <w:r w:rsidR="00FC2501" w:rsidRPr="00810C77">
        <w:rPr>
          <w:rFonts w:ascii="Segoe UI" w:hAnsi="Segoe UI" w:cs="Segoe UI"/>
          <w:bCs/>
          <w:color w:val="000000" w:themeColor="text1"/>
          <w:sz w:val="21"/>
          <w:szCs w:val="21"/>
          <w:lang w:val="pl-PL"/>
        </w:rPr>
        <w:t>dnia podpisania protokołu odbioru Etapu III Umowy.</w:t>
      </w:r>
    </w:p>
    <w:p w14:paraId="1D3F0FC6" w14:textId="37CDB239" w:rsidR="008F4E8B" w:rsidRPr="00810C77" w:rsidRDefault="008F4E8B" w:rsidP="00D62AF8">
      <w:pPr>
        <w:pStyle w:val="Nagwek3"/>
        <w:numPr>
          <w:ilvl w:val="0"/>
          <w:numId w:val="49"/>
        </w:numPr>
        <w:spacing w:before="60" w:after="0"/>
        <w:rPr>
          <w:rFonts w:ascii="Segoe UI" w:hAnsi="Segoe UI"/>
          <w:color w:val="000000" w:themeColor="text1"/>
          <w:sz w:val="21"/>
          <w:lang w:val="pl-PL"/>
        </w:rPr>
      </w:pPr>
      <w:r w:rsidRPr="00810C77">
        <w:rPr>
          <w:rFonts w:ascii="Segoe UI" w:hAnsi="Segoe UI" w:cs="Segoe UI"/>
          <w:bCs/>
          <w:color w:val="000000" w:themeColor="text1"/>
          <w:sz w:val="21"/>
          <w:szCs w:val="21"/>
          <w:lang w:val="pl-PL"/>
        </w:rPr>
        <w:t xml:space="preserve">30% wartości zabezpieczenia należytego wykonania Umowy w terminie </w:t>
      </w:r>
      <w:r w:rsidR="00FC2501" w:rsidRPr="00810C77">
        <w:rPr>
          <w:rFonts w:ascii="Segoe UI" w:hAnsi="Segoe UI" w:cs="Segoe UI"/>
          <w:bCs/>
          <w:color w:val="000000" w:themeColor="text1"/>
          <w:sz w:val="21"/>
          <w:szCs w:val="21"/>
          <w:lang w:val="pl-PL"/>
        </w:rPr>
        <w:t>15</w:t>
      </w:r>
      <w:r w:rsidRPr="00810C77">
        <w:rPr>
          <w:rFonts w:ascii="Segoe UI" w:hAnsi="Segoe UI" w:cs="Segoe UI"/>
          <w:bCs/>
          <w:color w:val="000000" w:themeColor="text1"/>
          <w:sz w:val="21"/>
          <w:szCs w:val="21"/>
          <w:lang w:val="pl-PL"/>
        </w:rPr>
        <w:t xml:space="preserve"> dni od dnia upływu okresu rękojmi. </w:t>
      </w:r>
    </w:p>
    <w:p w14:paraId="174CD016" w14:textId="77777777"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W przypadku zwrotu zabezpieczenia wniesionego w formie pieniężnej Zamawiający pomniejszy kwotę zwracanego zabezpieczenia o kwotę roszczeń zaspokojonych z zabezpieczenia.</w:t>
      </w:r>
    </w:p>
    <w:p w14:paraId="78D79576" w14:textId="77777777"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 xml:space="preserve">Zabezpieczenie wniesione w formie gwarancji zostanie zwrócone poprzez zwrotu oryginału dokumentu, na wniosek Wykonawcy złożony nie wcześniej niż po upływie okresu jego ważności. </w:t>
      </w:r>
    </w:p>
    <w:p w14:paraId="018DB5EC" w14:textId="1E218AE0"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 xml:space="preserve">Zamawiający jest uprawniony do potrącenia z zabezpieczenia należytego wykonania Umowy </w:t>
      </w:r>
      <w:r w:rsidR="00FC2501" w:rsidRPr="00810C77">
        <w:rPr>
          <w:rFonts w:ascii="Segoe UI" w:hAnsi="Segoe UI" w:cs="Segoe UI"/>
          <w:bCs/>
          <w:color w:val="000000" w:themeColor="text1"/>
          <w:sz w:val="21"/>
          <w:szCs w:val="21"/>
          <w:lang w:val="pl-PL"/>
        </w:rPr>
        <w:t>wszelkich roszczeń względem Projektanta wynikających z Umowy.</w:t>
      </w:r>
    </w:p>
    <w:p w14:paraId="3488E17F" w14:textId="0E39E085" w:rsidR="008F4E8B" w:rsidRPr="00810C77" w:rsidRDefault="008F4E8B" w:rsidP="00D62AF8">
      <w:pPr>
        <w:pStyle w:val="Nagwek3"/>
        <w:numPr>
          <w:ilvl w:val="0"/>
          <w:numId w:val="46"/>
        </w:numPr>
        <w:spacing w:before="60" w:after="0"/>
        <w:ind w:left="426" w:hanging="426"/>
        <w:rPr>
          <w:rFonts w:ascii="Segoe UI" w:hAnsi="Segoe UI"/>
          <w:color w:val="000000" w:themeColor="text1"/>
          <w:sz w:val="21"/>
          <w:lang w:val="pl-PL"/>
        </w:rPr>
      </w:pPr>
      <w:r w:rsidRPr="00810C77">
        <w:rPr>
          <w:rFonts w:ascii="Segoe UI" w:hAnsi="Segoe UI" w:cs="Segoe UI"/>
          <w:bCs/>
          <w:color w:val="000000" w:themeColor="text1"/>
          <w:sz w:val="21"/>
          <w:szCs w:val="21"/>
          <w:lang w:val="pl-PL"/>
        </w:rPr>
        <w:t xml:space="preserve">Wykonawca zapewni ważność i ciągłość wymaganego zabezpieczenia przez cały okres wskazany w ust. </w:t>
      </w:r>
      <w:r w:rsidR="00FC2501" w:rsidRPr="00810C77">
        <w:rPr>
          <w:rFonts w:ascii="Segoe UI" w:hAnsi="Segoe UI" w:cs="Segoe UI"/>
          <w:bCs/>
          <w:color w:val="000000" w:themeColor="text1"/>
          <w:sz w:val="21"/>
          <w:szCs w:val="21"/>
          <w:lang w:val="pl-PL"/>
        </w:rPr>
        <w:t>4</w:t>
      </w:r>
      <w:r w:rsidRPr="00810C77">
        <w:rPr>
          <w:rFonts w:ascii="Segoe UI" w:hAnsi="Segoe UI" w:cs="Segoe UI"/>
          <w:bCs/>
          <w:color w:val="000000" w:themeColor="text1"/>
          <w:sz w:val="21"/>
          <w:szCs w:val="21"/>
          <w:lang w:val="pl-PL"/>
        </w:rPr>
        <w:t xml:space="preserve"> powyżej, przy czym Zamawiający dopuszcza wniesienie odrębnego zabezpieczenia niepieniężnego na</w:t>
      </w:r>
      <w:r w:rsidR="006912C6" w:rsidRPr="00810C77">
        <w:rPr>
          <w:rFonts w:ascii="Segoe UI" w:hAnsi="Segoe UI" w:cs="Segoe UI"/>
          <w:bCs/>
          <w:color w:val="000000" w:themeColor="text1"/>
          <w:sz w:val="21"/>
          <w:szCs w:val="21"/>
          <w:lang w:val="pl-PL"/>
        </w:rPr>
        <w:t> </w:t>
      </w:r>
      <w:r w:rsidRPr="00810C77">
        <w:rPr>
          <w:rFonts w:ascii="Segoe UI" w:hAnsi="Segoe UI" w:cs="Segoe UI"/>
          <w:bCs/>
          <w:color w:val="000000" w:themeColor="text1"/>
          <w:sz w:val="21"/>
          <w:szCs w:val="21"/>
          <w:lang w:val="pl-PL"/>
        </w:rPr>
        <w:t>okres wykonywania Umowy oraz na okres trwania okresu rękojmi. W przypadku wniesienia odrębnego zabezpieczenia niepieniężnego na okres realizacji Umowy oraz okres rękojmi, jak również w przypadku przedłużenia okresu wykonania Umowy, Wykonawca zobowiązany jest dostarczyć Zamawiającemu, na 30 dni przed zakończeniem terminu poprzedniego zabezpieczenia, odpowiednio zmienioną lub nową gwarancję, spełniającą wszystkie wymogi wynikające z Umowy</w:t>
      </w:r>
      <w:r w:rsidR="00FC2501" w:rsidRPr="00810C77">
        <w:rPr>
          <w:rFonts w:ascii="Segoe UI" w:hAnsi="Segoe UI" w:cs="Segoe UI"/>
          <w:bCs/>
          <w:color w:val="000000" w:themeColor="text1"/>
          <w:sz w:val="21"/>
          <w:szCs w:val="21"/>
          <w:lang w:val="pl-PL"/>
        </w:rPr>
        <w:t xml:space="preserve">. </w:t>
      </w:r>
    </w:p>
    <w:p w14:paraId="5870E94A" w14:textId="3EF2B220" w:rsidR="008F4E8B" w:rsidRPr="00810C77" w:rsidRDefault="008F4E8B" w:rsidP="00FC2501">
      <w:pPr>
        <w:pStyle w:val="Nagwek3"/>
        <w:numPr>
          <w:ilvl w:val="0"/>
          <w:numId w:val="46"/>
        </w:numPr>
        <w:spacing w:before="60" w:after="0"/>
        <w:ind w:left="426" w:hanging="426"/>
        <w:rPr>
          <w:rFonts w:ascii="Segoe UI" w:hAnsi="Segoe UI" w:cs="Segoe UI"/>
          <w:color w:val="000000" w:themeColor="text1"/>
          <w:sz w:val="21"/>
          <w:szCs w:val="21"/>
          <w:u w:val="single"/>
          <w:lang w:val="pl-PL"/>
        </w:rPr>
      </w:pPr>
      <w:r w:rsidRPr="00810C77">
        <w:rPr>
          <w:rFonts w:ascii="Segoe UI" w:hAnsi="Segoe UI" w:cs="Segoe UI"/>
          <w:bCs/>
          <w:color w:val="000000" w:themeColor="text1"/>
          <w:sz w:val="21"/>
          <w:szCs w:val="21"/>
          <w:lang w:val="pl-PL"/>
        </w:rPr>
        <w:t xml:space="preserve">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t>
      </w:r>
    </w:p>
    <w:p w14:paraId="53F02C4D" w14:textId="77777777" w:rsidR="00FC2501" w:rsidRPr="00810C77" w:rsidRDefault="00FC2501" w:rsidP="00D62AF8">
      <w:pPr>
        <w:pStyle w:val="Nagwek3"/>
        <w:spacing w:before="60" w:after="0"/>
        <w:ind w:left="426"/>
        <w:rPr>
          <w:rFonts w:ascii="Segoe UI" w:hAnsi="Segoe UI"/>
          <w:color w:val="000000" w:themeColor="text1"/>
          <w:sz w:val="21"/>
          <w:u w:val="single"/>
          <w:lang w:val="pl-PL"/>
        </w:rPr>
      </w:pPr>
    </w:p>
    <w:p w14:paraId="15BA20EB" w14:textId="16D7906E" w:rsidR="00D217A3" w:rsidRPr="00810C77" w:rsidRDefault="00D217A3" w:rsidP="00104D49">
      <w:pPr>
        <w:pStyle w:val="Nagwek1"/>
        <w:numPr>
          <w:ilvl w:val="0"/>
          <w:numId w:val="27"/>
        </w:numPr>
        <w:spacing w:before="60" w:after="0"/>
        <w:jc w:val="center"/>
        <w:rPr>
          <w:rFonts w:ascii="Segoe UI" w:hAnsi="Segoe UI" w:cs="Segoe UI"/>
          <w:color w:val="000000" w:themeColor="text1"/>
          <w:sz w:val="21"/>
          <w:szCs w:val="21"/>
        </w:rPr>
      </w:pPr>
      <w:r w:rsidRPr="00810C77">
        <w:rPr>
          <w:rFonts w:ascii="Segoe UI" w:hAnsi="Segoe UI" w:cs="Segoe UI"/>
          <w:color w:val="000000" w:themeColor="text1"/>
          <w:sz w:val="21"/>
          <w:szCs w:val="21"/>
          <w:u w:val="none"/>
        </w:rPr>
        <w:t>postanowienia końcowe</w:t>
      </w:r>
      <w:bookmarkEnd w:id="3"/>
      <w:bookmarkEnd w:id="31"/>
    </w:p>
    <w:p w14:paraId="208D85D4" w14:textId="6C136010"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Integralną część Umowy stanowią jej załączniki</w:t>
      </w:r>
      <w:r w:rsidR="004E3C2B" w:rsidRPr="00810C77">
        <w:rPr>
          <w:rFonts w:ascii="Segoe UI" w:hAnsi="Segoe UI" w:cs="Segoe UI"/>
          <w:color w:val="000000" w:themeColor="text1"/>
          <w:sz w:val="21"/>
          <w:szCs w:val="21"/>
          <w:lang w:val="pl-PL"/>
        </w:rPr>
        <w:t>.</w:t>
      </w:r>
      <w:r w:rsidR="008A5758" w:rsidRPr="00810C77">
        <w:rPr>
          <w:rFonts w:ascii="Segoe UI" w:hAnsi="Segoe UI" w:cs="Segoe UI"/>
          <w:color w:val="000000" w:themeColor="text1"/>
          <w:sz w:val="21"/>
          <w:szCs w:val="21"/>
          <w:lang w:val="pl-PL"/>
        </w:rPr>
        <w:t xml:space="preserve"> Kolejność załączników</w:t>
      </w:r>
      <w:r w:rsidR="004E3C2B" w:rsidRPr="00810C77">
        <w:rPr>
          <w:rFonts w:ascii="Segoe UI" w:hAnsi="Segoe UI" w:cs="Segoe UI"/>
          <w:color w:val="000000" w:themeColor="text1"/>
          <w:sz w:val="21"/>
          <w:szCs w:val="21"/>
          <w:lang w:val="pl-PL"/>
        </w:rPr>
        <w:t xml:space="preserve"> </w:t>
      </w:r>
      <w:r w:rsidR="00005CCE" w:rsidRPr="00810C77">
        <w:rPr>
          <w:rFonts w:ascii="Segoe UI" w:hAnsi="Segoe UI" w:cs="Segoe UI"/>
          <w:color w:val="000000" w:themeColor="text1"/>
          <w:sz w:val="21"/>
          <w:szCs w:val="21"/>
          <w:lang w:val="pl-PL"/>
        </w:rPr>
        <w:t>wskazanych</w:t>
      </w:r>
      <w:r w:rsidR="004E3C2B" w:rsidRPr="00810C77">
        <w:rPr>
          <w:rFonts w:ascii="Segoe UI" w:hAnsi="Segoe UI" w:cs="Segoe UI"/>
          <w:color w:val="000000" w:themeColor="text1"/>
          <w:sz w:val="21"/>
          <w:szCs w:val="21"/>
          <w:lang w:val="pl-PL"/>
        </w:rPr>
        <w:t xml:space="preserve"> w lit. a) do d) poniżej</w:t>
      </w:r>
      <w:r w:rsidR="008A5758" w:rsidRPr="00810C77">
        <w:rPr>
          <w:rFonts w:ascii="Segoe UI" w:hAnsi="Segoe UI" w:cs="Segoe UI"/>
          <w:color w:val="000000" w:themeColor="text1"/>
          <w:sz w:val="21"/>
          <w:szCs w:val="21"/>
          <w:lang w:val="pl-PL"/>
        </w:rPr>
        <w:t xml:space="preserve"> wskazuje ich hierarchię ważności, co oznacza, iż w </w:t>
      </w:r>
      <w:r w:rsidR="00005CCE" w:rsidRPr="00810C77">
        <w:rPr>
          <w:rFonts w:ascii="Segoe UI" w:hAnsi="Segoe UI" w:cs="Segoe UI"/>
          <w:color w:val="000000" w:themeColor="text1"/>
          <w:sz w:val="21"/>
          <w:szCs w:val="21"/>
          <w:lang w:val="pl-PL"/>
        </w:rPr>
        <w:t>przypadku</w:t>
      </w:r>
      <w:r w:rsidR="008A5758" w:rsidRPr="00810C77">
        <w:rPr>
          <w:rFonts w:ascii="Segoe UI" w:hAnsi="Segoe UI" w:cs="Segoe UI"/>
          <w:color w:val="000000" w:themeColor="text1"/>
          <w:sz w:val="21"/>
          <w:szCs w:val="21"/>
          <w:lang w:val="pl-PL"/>
        </w:rPr>
        <w:t xml:space="preserve"> jakichkolwiek sprzeczności</w:t>
      </w:r>
      <w:r w:rsidR="004E3C2B" w:rsidRPr="00810C77">
        <w:rPr>
          <w:rFonts w:ascii="Segoe UI" w:hAnsi="Segoe UI" w:cs="Segoe UI"/>
          <w:color w:val="000000" w:themeColor="text1"/>
          <w:sz w:val="21"/>
          <w:szCs w:val="21"/>
          <w:lang w:val="pl-PL"/>
        </w:rPr>
        <w:t xml:space="preserve"> lub niezgodności</w:t>
      </w:r>
      <w:r w:rsidR="008A5758" w:rsidRPr="00810C77">
        <w:rPr>
          <w:rFonts w:ascii="Segoe UI" w:hAnsi="Segoe UI" w:cs="Segoe UI"/>
          <w:color w:val="000000" w:themeColor="text1"/>
          <w:sz w:val="21"/>
          <w:szCs w:val="21"/>
          <w:lang w:val="pl-PL"/>
        </w:rPr>
        <w:t xml:space="preserve"> w zapisach tych załączników, decydujące znaczenie ma </w:t>
      </w:r>
      <w:r w:rsidR="004E3C2B" w:rsidRPr="00810C77">
        <w:rPr>
          <w:rFonts w:ascii="Segoe UI" w:hAnsi="Segoe UI" w:cs="Segoe UI"/>
          <w:color w:val="000000" w:themeColor="text1"/>
          <w:sz w:val="21"/>
          <w:szCs w:val="21"/>
          <w:lang w:val="pl-PL"/>
        </w:rPr>
        <w:t xml:space="preserve">treść załącznika wymienionego w pierwszej kolejności: </w:t>
      </w:r>
    </w:p>
    <w:p w14:paraId="70ACF48F" w14:textId="77777777" w:rsidR="00B348AE" w:rsidRPr="009151AE" w:rsidRDefault="00B348AE" w:rsidP="00B348AE">
      <w:pPr>
        <w:pStyle w:val="Nagwek3"/>
        <w:numPr>
          <w:ilvl w:val="0"/>
          <w:numId w:val="54"/>
        </w:numPr>
        <w:spacing w:before="60" w:after="0"/>
        <w:ind w:left="1276"/>
        <w:rPr>
          <w:rFonts w:ascii="Segoe UI" w:hAnsi="Segoe UI" w:cs="Segoe UI"/>
          <w:color w:val="FF0000"/>
          <w:sz w:val="21"/>
          <w:szCs w:val="21"/>
          <w:lang w:val="pl-PL"/>
        </w:rPr>
      </w:pPr>
      <w:r w:rsidRPr="009151AE">
        <w:rPr>
          <w:rFonts w:ascii="Segoe UI" w:hAnsi="Segoe UI" w:cs="Segoe UI"/>
          <w:color w:val="FF0000"/>
          <w:sz w:val="21"/>
          <w:szCs w:val="21"/>
          <w:lang w:val="pl-PL"/>
        </w:rPr>
        <w:t>Załącznik nr 5 – Protokół z negocjacji;</w:t>
      </w:r>
    </w:p>
    <w:p w14:paraId="5BC66CCA" w14:textId="49D7A39F" w:rsidR="00B348AE" w:rsidRPr="009151AE" w:rsidRDefault="00B348AE" w:rsidP="00B348AE">
      <w:pPr>
        <w:pStyle w:val="Nagwek3"/>
        <w:numPr>
          <w:ilvl w:val="0"/>
          <w:numId w:val="54"/>
        </w:numPr>
        <w:spacing w:before="60" w:after="0"/>
        <w:ind w:left="1276"/>
        <w:rPr>
          <w:rFonts w:ascii="Segoe UI" w:hAnsi="Segoe UI" w:cs="Segoe UI"/>
          <w:color w:val="FF0000"/>
          <w:sz w:val="21"/>
          <w:szCs w:val="21"/>
          <w:lang w:val="pl-PL"/>
        </w:rPr>
      </w:pPr>
      <w:r w:rsidRPr="009151AE">
        <w:rPr>
          <w:rFonts w:ascii="Segoe UI" w:hAnsi="Segoe UI" w:cs="Segoe UI"/>
          <w:color w:val="FF0000"/>
          <w:sz w:val="21"/>
          <w:szCs w:val="21"/>
          <w:lang w:val="pl-PL"/>
        </w:rPr>
        <w:lastRenderedPageBreak/>
        <w:t>Załącznik nr 1 - Zalecenia Pokonkursowe;</w:t>
      </w:r>
    </w:p>
    <w:p w14:paraId="2105F753" w14:textId="68C65277" w:rsidR="004E3C2B" w:rsidRPr="009151AE" w:rsidRDefault="004E3C2B" w:rsidP="00B348AE">
      <w:pPr>
        <w:pStyle w:val="Nagwek3"/>
        <w:numPr>
          <w:ilvl w:val="0"/>
          <w:numId w:val="54"/>
        </w:numPr>
        <w:spacing w:before="60" w:after="0"/>
        <w:ind w:left="1276"/>
        <w:rPr>
          <w:rFonts w:ascii="Segoe UI" w:hAnsi="Segoe UI" w:cs="Segoe UI"/>
          <w:color w:val="FF0000"/>
          <w:sz w:val="21"/>
          <w:szCs w:val="21"/>
          <w:lang w:val="pl-PL"/>
        </w:rPr>
      </w:pPr>
      <w:r w:rsidRPr="009151AE">
        <w:rPr>
          <w:rFonts w:ascii="Segoe UI" w:hAnsi="Segoe UI" w:cs="Segoe UI"/>
          <w:color w:val="FF0000"/>
          <w:sz w:val="21"/>
          <w:szCs w:val="21"/>
          <w:lang w:val="pl-PL"/>
        </w:rPr>
        <w:t>Załącznik nr 2</w:t>
      </w:r>
      <w:r w:rsidR="006912C6" w:rsidRPr="009151AE">
        <w:rPr>
          <w:rFonts w:ascii="Segoe UI" w:hAnsi="Segoe UI" w:cs="Segoe UI"/>
          <w:color w:val="FF0000"/>
          <w:sz w:val="21"/>
          <w:szCs w:val="21"/>
          <w:lang w:val="pl-PL"/>
        </w:rPr>
        <w:t xml:space="preserve"> </w:t>
      </w:r>
      <w:r w:rsidRPr="009151AE">
        <w:rPr>
          <w:rFonts w:ascii="Segoe UI" w:hAnsi="Segoe UI" w:cs="Segoe UI"/>
          <w:color w:val="FF0000"/>
          <w:sz w:val="21"/>
          <w:szCs w:val="21"/>
          <w:lang w:val="pl-PL"/>
        </w:rPr>
        <w:t>- Dokumentacja Techniczna Budynku Muzeum Powstania Wielkopolskiego;</w:t>
      </w:r>
    </w:p>
    <w:p w14:paraId="7053E12B" w14:textId="6A66447A" w:rsidR="00D217A3" w:rsidRPr="009151AE" w:rsidRDefault="00D217A3" w:rsidP="00C84A4A">
      <w:pPr>
        <w:pStyle w:val="Nagwek3"/>
        <w:numPr>
          <w:ilvl w:val="0"/>
          <w:numId w:val="54"/>
        </w:numPr>
        <w:spacing w:before="60" w:after="0"/>
        <w:ind w:left="1276"/>
        <w:rPr>
          <w:rFonts w:ascii="Segoe UI" w:hAnsi="Segoe UI" w:cs="Segoe UI"/>
          <w:color w:val="FF0000"/>
          <w:sz w:val="21"/>
          <w:szCs w:val="21"/>
          <w:lang w:val="pl-PL"/>
        </w:rPr>
      </w:pPr>
      <w:r w:rsidRPr="009151AE">
        <w:rPr>
          <w:rFonts w:ascii="Segoe UI" w:hAnsi="Segoe UI" w:cs="Segoe UI"/>
          <w:color w:val="FF0000"/>
          <w:sz w:val="21"/>
          <w:szCs w:val="21"/>
          <w:lang w:val="pl-PL"/>
        </w:rPr>
        <w:t xml:space="preserve">Załącznik nr </w:t>
      </w:r>
      <w:r w:rsidR="004E3C2B" w:rsidRPr="009151AE">
        <w:rPr>
          <w:rFonts w:ascii="Segoe UI" w:hAnsi="Segoe UI" w:cs="Segoe UI"/>
          <w:color w:val="FF0000"/>
          <w:sz w:val="21"/>
          <w:szCs w:val="21"/>
          <w:lang w:val="pl-PL"/>
        </w:rPr>
        <w:t>3</w:t>
      </w:r>
      <w:r w:rsidRPr="009151AE">
        <w:rPr>
          <w:rFonts w:ascii="Segoe UI" w:hAnsi="Segoe UI" w:cs="Segoe UI"/>
          <w:color w:val="FF0000"/>
          <w:sz w:val="21"/>
          <w:szCs w:val="21"/>
          <w:lang w:val="pl-PL"/>
        </w:rPr>
        <w:t xml:space="preserve"> – </w:t>
      </w:r>
      <w:r w:rsidR="008C08DA" w:rsidRPr="009151AE">
        <w:rPr>
          <w:rFonts w:ascii="Segoe UI" w:hAnsi="Segoe UI" w:cs="Segoe UI"/>
          <w:color w:val="FF0000"/>
          <w:sz w:val="21"/>
          <w:szCs w:val="21"/>
          <w:lang w:val="pl-PL"/>
        </w:rPr>
        <w:t>Koncepcja (Praca Konkursowa)</w:t>
      </w:r>
      <w:r w:rsidR="008A5758" w:rsidRPr="009151AE">
        <w:rPr>
          <w:rFonts w:ascii="Segoe UI" w:hAnsi="Segoe UI" w:cs="Segoe UI"/>
          <w:color w:val="FF0000"/>
          <w:sz w:val="21"/>
          <w:szCs w:val="21"/>
          <w:lang w:val="pl-PL"/>
        </w:rPr>
        <w:t xml:space="preserve"> wraz z załącznikami</w:t>
      </w:r>
      <w:r w:rsidR="008C08DA" w:rsidRPr="009151AE">
        <w:rPr>
          <w:rFonts w:ascii="Segoe UI" w:hAnsi="Segoe UI" w:cs="Segoe UI"/>
          <w:color w:val="FF0000"/>
          <w:sz w:val="21"/>
          <w:szCs w:val="21"/>
          <w:lang w:val="pl-PL"/>
        </w:rPr>
        <w:t>,</w:t>
      </w:r>
      <w:r w:rsidR="008A5758" w:rsidRPr="009151AE">
        <w:rPr>
          <w:rFonts w:ascii="Segoe UI" w:hAnsi="Segoe UI" w:cs="Segoe UI"/>
          <w:color w:val="FF0000"/>
          <w:sz w:val="21"/>
          <w:szCs w:val="21"/>
          <w:lang w:val="pl-PL"/>
        </w:rPr>
        <w:t xml:space="preserve"> złożona w Konkursie przez Projektanta;</w:t>
      </w:r>
    </w:p>
    <w:p w14:paraId="63A5AD58" w14:textId="5F60015A" w:rsidR="008A5758" w:rsidRPr="009151AE" w:rsidRDefault="00D5751A" w:rsidP="00C84A4A">
      <w:pPr>
        <w:pStyle w:val="Nagwek3"/>
        <w:numPr>
          <w:ilvl w:val="0"/>
          <w:numId w:val="54"/>
        </w:numPr>
        <w:spacing w:before="60" w:after="0"/>
        <w:ind w:left="1276"/>
        <w:rPr>
          <w:rFonts w:ascii="Segoe UI" w:hAnsi="Segoe UI" w:cs="Segoe UI"/>
          <w:color w:val="FF0000"/>
          <w:sz w:val="21"/>
          <w:szCs w:val="21"/>
          <w:lang w:val="pl-PL"/>
        </w:rPr>
      </w:pPr>
      <w:r w:rsidRPr="009151AE">
        <w:rPr>
          <w:rFonts w:ascii="Segoe UI" w:hAnsi="Segoe UI" w:cs="Segoe UI"/>
          <w:color w:val="FF0000"/>
          <w:sz w:val="21"/>
          <w:szCs w:val="21"/>
          <w:lang w:val="pl-PL"/>
        </w:rPr>
        <w:t xml:space="preserve">Załącznik nr </w:t>
      </w:r>
      <w:r w:rsidR="004E3C2B" w:rsidRPr="009151AE">
        <w:rPr>
          <w:rFonts w:ascii="Segoe UI" w:hAnsi="Segoe UI" w:cs="Segoe UI"/>
          <w:color w:val="FF0000"/>
          <w:sz w:val="21"/>
          <w:szCs w:val="21"/>
          <w:lang w:val="pl-PL"/>
        </w:rPr>
        <w:t>4</w:t>
      </w:r>
      <w:r w:rsidRPr="009151AE">
        <w:rPr>
          <w:rFonts w:ascii="Segoe UI" w:hAnsi="Segoe UI" w:cs="Segoe UI"/>
          <w:color w:val="FF0000"/>
          <w:sz w:val="21"/>
          <w:szCs w:val="21"/>
          <w:lang w:val="pl-PL"/>
        </w:rPr>
        <w:t xml:space="preserve"> </w:t>
      </w:r>
      <w:r w:rsidR="008A5758" w:rsidRPr="009151AE">
        <w:rPr>
          <w:rFonts w:ascii="Segoe UI" w:hAnsi="Segoe UI" w:cs="Segoe UI"/>
          <w:color w:val="FF0000"/>
          <w:sz w:val="21"/>
          <w:szCs w:val="21"/>
          <w:lang w:val="pl-PL"/>
        </w:rPr>
        <w:t>–</w:t>
      </w:r>
      <w:r w:rsidRPr="009151AE">
        <w:rPr>
          <w:rFonts w:ascii="Segoe UI" w:hAnsi="Segoe UI" w:cs="Segoe UI"/>
          <w:color w:val="FF0000"/>
          <w:sz w:val="21"/>
          <w:szCs w:val="21"/>
          <w:lang w:val="pl-PL"/>
        </w:rPr>
        <w:t xml:space="preserve"> </w:t>
      </w:r>
      <w:r w:rsidR="008A5758" w:rsidRPr="009151AE">
        <w:rPr>
          <w:rFonts w:ascii="Segoe UI" w:hAnsi="Segoe UI" w:cs="Segoe UI"/>
          <w:color w:val="FF0000"/>
          <w:sz w:val="21"/>
          <w:szCs w:val="21"/>
          <w:lang w:val="pl-PL"/>
        </w:rPr>
        <w:t>Regulamin Konkursu wraz z załącznikami;</w:t>
      </w:r>
    </w:p>
    <w:p w14:paraId="4F1D1BDE" w14:textId="6032F06A" w:rsidR="002E20BA" w:rsidRPr="00810C77" w:rsidRDefault="00D07CF4" w:rsidP="00C84A4A">
      <w:pPr>
        <w:pStyle w:val="Nagwek3"/>
        <w:numPr>
          <w:ilvl w:val="0"/>
          <w:numId w:val="54"/>
        </w:numPr>
        <w:spacing w:before="60" w:after="0"/>
        <w:ind w:left="1276"/>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Załącznik nr 6</w:t>
      </w:r>
      <w:r w:rsidR="006912C6" w:rsidRPr="00810C77">
        <w:rPr>
          <w:rFonts w:ascii="Segoe UI" w:hAnsi="Segoe UI" w:cs="Segoe UI"/>
          <w:color w:val="000000" w:themeColor="text1"/>
          <w:sz w:val="21"/>
          <w:szCs w:val="21"/>
          <w:lang w:val="pl-PL"/>
        </w:rPr>
        <w:t xml:space="preserve"> </w:t>
      </w:r>
      <w:r w:rsidR="00623886" w:rsidRPr="00810C77">
        <w:rPr>
          <w:rFonts w:ascii="Segoe UI" w:hAnsi="Segoe UI" w:cs="Segoe UI"/>
          <w:color w:val="000000" w:themeColor="text1"/>
          <w:sz w:val="21"/>
          <w:szCs w:val="21"/>
          <w:lang w:val="pl-PL"/>
        </w:rPr>
        <w:t xml:space="preserve">- </w:t>
      </w:r>
      <w:r w:rsidR="002E20BA" w:rsidRPr="00810C77">
        <w:rPr>
          <w:rFonts w:ascii="Segoe UI" w:hAnsi="Segoe UI" w:cs="Segoe UI"/>
          <w:color w:val="000000" w:themeColor="text1"/>
          <w:sz w:val="21"/>
          <w:szCs w:val="21"/>
          <w:lang w:val="pl-PL"/>
        </w:rPr>
        <w:t>polis</w:t>
      </w:r>
      <w:r w:rsidR="00623886" w:rsidRPr="00810C77">
        <w:rPr>
          <w:rFonts w:ascii="Segoe UI" w:hAnsi="Segoe UI" w:cs="Segoe UI"/>
          <w:color w:val="000000" w:themeColor="text1"/>
          <w:sz w:val="21"/>
          <w:szCs w:val="21"/>
          <w:lang w:val="pl-PL"/>
        </w:rPr>
        <w:t>y ubezpieczeniowe</w:t>
      </w:r>
    </w:p>
    <w:p w14:paraId="11239042" w14:textId="70105DD6"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Umowę sporządzono w dwóch jednobrzmiących egzemplarzach w formie pisemnej, po jednym dla każdej ze Stron.</w:t>
      </w:r>
    </w:p>
    <w:p w14:paraId="1C61F517" w14:textId="52A6EB77"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Każda zmiana Umowy będzie dokonana w formie pisemnej pod rygorem nieważności. </w:t>
      </w:r>
    </w:p>
    <w:p w14:paraId="6556D43C" w14:textId="746D2A56" w:rsidR="005F2814" w:rsidRPr="00810C77" w:rsidRDefault="005F2814" w:rsidP="008C0794">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Strony przewidują, możliwość dokonania zmiany Umowy w przypadku zmian prawa w zakresie: </w:t>
      </w:r>
    </w:p>
    <w:p w14:paraId="6C4C973F" w14:textId="77777777" w:rsidR="005F2814" w:rsidRPr="00810C77" w:rsidRDefault="005F2814" w:rsidP="005F2814">
      <w:pPr>
        <w:pStyle w:val="Nagwek3"/>
        <w:numPr>
          <w:ilvl w:val="0"/>
          <w:numId w:val="42"/>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zasad podlegania ubezpieczeniom społecznym lub ubezpieczeniu zdrowotnemu lub wysokości stawki składki na ubezpieczenia społeczne lub zdrowotne, lub </w:t>
      </w:r>
    </w:p>
    <w:p w14:paraId="3705969F" w14:textId="7D278E23" w:rsidR="005F2814" w:rsidRPr="00810C77" w:rsidRDefault="005F2814" w:rsidP="005F2814">
      <w:pPr>
        <w:pStyle w:val="Nagwek3"/>
        <w:numPr>
          <w:ilvl w:val="0"/>
          <w:numId w:val="42"/>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wysokości minimalnego wynagrodzenia za pracę albo wysokości minimalnej stawki godzinowej, ustalonych na podstawie przepisów ustawy z dnia 10 października 2002 r. o</w:t>
      </w:r>
      <w:r w:rsidR="006912C6"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 xml:space="preserve">minimalnym wynagrodzeniu za pracę lub </w:t>
      </w:r>
    </w:p>
    <w:p w14:paraId="6CE86BBB" w14:textId="234D3261" w:rsidR="005F2814" w:rsidRPr="00810C77" w:rsidRDefault="005F2814" w:rsidP="005F2814">
      <w:pPr>
        <w:pStyle w:val="Nagwek3"/>
        <w:numPr>
          <w:ilvl w:val="0"/>
          <w:numId w:val="42"/>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stawki podatku od towarów i usług (VAT)</w:t>
      </w:r>
      <w:r w:rsidR="002D0760" w:rsidRPr="00810C77">
        <w:rPr>
          <w:rFonts w:ascii="Segoe UI" w:hAnsi="Segoe UI" w:cs="Segoe UI"/>
          <w:color w:val="000000" w:themeColor="text1"/>
          <w:sz w:val="21"/>
          <w:szCs w:val="21"/>
          <w:lang w:val="pl-PL"/>
        </w:rPr>
        <w:t xml:space="preserve"> lub podatku akcyzowego</w:t>
      </w:r>
      <w:r w:rsidRPr="00810C77">
        <w:rPr>
          <w:rFonts w:ascii="Segoe UI" w:hAnsi="Segoe UI" w:cs="Segoe UI"/>
          <w:color w:val="000000" w:themeColor="text1"/>
          <w:sz w:val="21"/>
          <w:szCs w:val="21"/>
          <w:lang w:val="pl-PL"/>
        </w:rPr>
        <w:t xml:space="preserve">, </w:t>
      </w:r>
    </w:p>
    <w:p w14:paraId="44CFCE91" w14:textId="43B99E90" w:rsidR="005F2814" w:rsidRPr="00810C77" w:rsidRDefault="005F2814" w:rsidP="008C0794">
      <w:pPr>
        <w:pStyle w:val="Nagwek3"/>
        <w:numPr>
          <w:ilvl w:val="0"/>
          <w:numId w:val="42"/>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zasad gromadzenia i wysokości wpłat do pracowniczych planów kapitałowych, o których mowa w ustawie z dnia 4 października 2018 r. o pracowniczych planach kapitałowyc</w:t>
      </w:r>
      <w:bookmarkStart w:id="32" w:name="mip50686824"/>
      <w:bookmarkEnd w:id="32"/>
      <w:r w:rsidRPr="00810C77">
        <w:rPr>
          <w:rFonts w:ascii="Segoe UI" w:hAnsi="Segoe UI" w:cs="Segoe UI"/>
          <w:color w:val="000000" w:themeColor="text1"/>
          <w:sz w:val="21"/>
          <w:szCs w:val="21"/>
          <w:lang w:val="pl-PL"/>
        </w:rPr>
        <w:t>h,</w:t>
      </w:r>
    </w:p>
    <w:p w14:paraId="68A41EA0" w14:textId="74B1E855" w:rsidR="002F6959" w:rsidRPr="00810C77" w:rsidRDefault="005F2814" w:rsidP="006912C6">
      <w:pPr>
        <w:pStyle w:val="Nagwek3"/>
        <w:spacing w:before="60" w:after="0"/>
        <w:ind w:left="502"/>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jeżeli zmiany te będą miały wpływ na koszty wykonania zamówienia przez Wykonawcę</w:t>
      </w:r>
      <w:r w:rsidR="0085755B" w:rsidRPr="00810C77">
        <w:rPr>
          <w:rFonts w:ascii="Segoe UI" w:hAnsi="Segoe UI" w:cs="Segoe UI"/>
          <w:color w:val="000000" w:themeColor="text1"/>
          <w:sz w:val="21"/>
          <w:szCs w:val="21"/>
          <w:lang w:val="pl-PL"/>
        </w:rPr>
        <w:t>.</w:t>
      </w:r>
    </w:p>
    <w:p w14:paraId="17809E1E" w14:textId="5380678D" w:rsidR="005F2814" w:rsidRPr="00810C77" w:rsidRDefault="005F2814" w:rsidP="005F2814">
      <w:pPr>
        <w:pStyle w:val="Nagwek3"/>
        <w:numPr>
          <w:ilvl w:val="0"/>
          <w:numId w:val="1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W przypadkach o jaki</w:t>
      </w:r>
      <w:r w:rsidR="002D0760" w:rsidRPr="00810C77">
        <w:rPr>
          <w:rFonts w:ascii="Segoe UI" w:hAnsi="Segoe UI" w:cs="Segoe UI"/>
          <w:snapToGrid w:val="0"/>
          <w:color w:val="000000" w:themeColor="text1"/>
          <w:sz w:val="21"/>
          <w:szCs w:val="21"/>
          <w:lang w:val="pl-PL"/>
        </w:rPr>
        <w:t>ch</w:t>
      </w:r>
      <w:r w:rsidRPr="00810C77">
        <w:rPr>
          <w:rFonts w:ascii="Segoe UI" w:hAnsi="Segoe UI" w:cs="Segoe UI"/>
          <w:snapToGrid w:val="0"/>
          <w:color w:val="000000" w:themeColor="text1"/>
          <w:sz w:val="21"/>
          <w:szCs w:val="21"/>
          <w:lang w:val="pl-PL"/>
        </w:rPr>
        <w:t xml:space="preserve"> mowa </w:t>
      </w:r>
      <w:r w:rsidR="002D0760" w:rsidRPr="00810C77">
        <w:rPr>
          <w:rFonts w:ascii="Segoe UI" w:hAnsi="Segoe UI" w:cs="Segoe UI"/>
          <w:snapToGrid w:val="0"/>
          <w:color w:val="000000" w:themeColor="text1"/>
          <w:sz w:val="21"/>
          <w:szCs w:val="21"/>
          <w:lang w:val="pl-PL"/>
        </w:rPr>
        <w:t xml:space="preserve">w ust. 4 </w:t>
      </w:r>
      <w:r w:rsidRPr="00810C77">
        <w:rPr>
          <w:rFonts w:ascii="Segoe UI" w:hAnsi="Segoe UI" w:cs="Segoe UI"/>
          <w:snapToGrid w:val="0"/>
          <w:color w:val="000000" w:themeColor="text1"/>
          <w:sz w:val="21"/>
          <w:szCs w:val="21"/>
          <w:lang w:val="pl-PL"/>
        </w:rPr>
        <w:t>powyżej, Wykonawca uprawniony będzie do złożenia wniosku o waloryzację wynagrodzenia z uwagi na zmiany prawa o jakich mowa powyżej. Na Wykonawcy spoczywa ciężar udowodnienia Zamawiającemu, że wprowadzone zmiany w obowiązujących przepisach prawa, o których mowa w ust. 4 powyżej, mają wpływ na realizację Przedmiotu Umowy przez Wykonawcę i tym samym uzasadniają waloryzację należnego wykonawcy wynagrodzenia.</w:t>
      </w:r>
    </w:p>
    <w:p w14:paraId="75044746" w14:textId="6F8EF6BD" w:rsidR="00D217A3" w:rsidRPr="00810C77" w:rsidRDefault="00D9036A" w:rsidP="00104D49">
      <w:pPr>
        <w:pStyle w:val="Nagwek3"/>
        <w:numPr>
          <w:ilvl w:val="0"/>
          <w:numId w:val="1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 xml:space="preserve">Projektant </w:t>
      </w:r>
      <w:r w:rsidR="00D217A3" w:rsidRPr="00810C77">
        <w:rPr>
          <w:rFonts w:ascii="Segoe UI" w:hAnsi="Segoe UI" w:cs="Segoe UI"/>
          <w:snapToGrid w:val="0"/>
          <w:color w:val="000000" w:themeColor="text1"/>
          <w:sz w:val="21"/>
          <w:szCs w:val="21"/>
          <w:lang w:val="pl-PL"/>
        </w:rPr>
        <w:t>nie mo</w:t>
      </w:r>
      <w:r w:rsidRPr="00810C77">
        <w:rPr>
          <w:rFonts w:ascii="Segoe UI" w:hAnsi="Segoe UI" w:cs="Segoe UI"/>
          <w:snapToGrid w:val="0"/>
          <w:color w:val="000000" w:themeColor="text1"/>
          <w:sz w:val="21"/>
          <w:szCs w:val="21"/>
          <w:lang w:val="pl-PL"/>
        </w:rPr>
        <w:t>że</w:t>
      </w:r>
      <w:r w:rsidR="00D217A3" w:rsidRPr="00810C77">
        <w:rPr>
          <w:rFonts w:ascii="Segoe UI" w:hAnsi="Segoe UI" w:cs="Segoe UI"/>
          <w:snapToGrid w:val="0"/>
          <w:color w:val="000000" w:themeColor="text1"/>
          <w:sz w:val="21"/>
          <w:szCs w:val="21"/>
          <w:lang w:val="pl-PL"/>
        </w:rPr>
        <w:t xml:space="preserve"> przelewać, dokonywać nowacji, dokonywać cesji ani w inny sposób przenosić żadnego ze swoich praw na podstawie Umowy na rzecz jakiejkolwiek osoby trzeciej bez uprzedniej pisemnej zgody</w:t>
      </w:r>
      <w:r w:rsidR="006912C6" w:rsidRPr="00810C77">
        <w:rPr>
          <w:rFonts w:ascii="Segoe UI" w:hAnsi="Segoe UI" w:cs="Segoe UI"/>
          <w:snapToGrid w:val="0"/>
          <w:color w:val="000000" w:themeColor="text1"/>
          <w:sz w:val="21"/>
          <w:szCs w:val="21"/>
          <w:lang w:val="pl-PL"/>
        </w:rPr>
        <w:t xml:space="preserve"> </w:t>
      </w:r>
      <w:r w:rsidRPr="00810C77">
        <w:rPr>
          <w:rFonts w:ascii="Segoe UI" w:hAnsi="Segoe UI" w:cs="Segoe UI"/>
          <w:snapToGrid w:val="0"/>
          <w:color w:val="000000" w:themeColor="text1"/>
          <w:sz w:val="21"/>
          <w:szCs w:val="21"/>
          <w:lang w:val="pl-PL"/>
        </w:rPr>
        <w:t xml:space="preserve">Zamawiającego </w:t>
      </w:r>
      <w:r w:rsidR="00D217A3" w:rsidRPr="00810C77">
        <w:rPr>
          <w:rFonts w:ascii="Segoe UI" w:hAnsi="Segoe UI" w:cs="Segoe UI"/>
          <w:snapToGrid w:val="0"/>
          <w:color w:val="000000" w:themeColor="text1"/>
          <w:sz w:val="21"/>
          <w:szCs w:val="21"/>
          <w:lang w:val="pl-PL"/>
        </w:rPr>
        <w:t>(forma pisemna pod rygorem nieważności).</w:t>
      </w:r>
    </w:p>
    <w:p w14:paraId="402F330E" w14:textId="78DEB12D" w:rsidR="00D217A3" w:rsidRPr="00810C77" w:rsidRDefault="00D217A3" w:rsidP="00104D49">
      <w:pPr>
        <w:pStyle w:val="Nagwek3"/>
        <w:numPr>
          <w:ilvl w:val="0"/>
          <w:numId w:val="13"/>
        </w:numPr>
        <w:adjustRightInd w:val="0"/>
        <w:snapToGrid w:val="0"/>
        <w:spacing w:before="60" w:after="0"/>
        <w:rPr>
          <w:rFonts w:ascii="Segoe UI" w:hAnsi="Segoe UI" w:cs="Segoe UI"/>
          <w:snapToGrid w:val="0"/>
          <w:color w:val="000000" w:themeColor="text1"/>
          <w:sz w:val="21"/>
          <w:szCs w:val="21"/>
          <w:lang w:val="pl-PL"/>
        </w:rPr>
      </w:pPr>
      <w:r w:rsidRPr="00810C77">
        <w:rPr>
          <w:rFonts w:ascii="Segoe UI" w:hAnsi="Segoe UI" w:cs="Segoe UI"/>
          <w:snapToGrid w:val="0"/>
          <w:color w:val="000000" w:themeColor="text1"/>
          <w:sz w:val="21"/>
          <w:szCs w:val="21"/>
          <w:lang w:val="pl-PL"/>
        </w:rPr>
        <w:t>W przypadku, gdy zapis Umowy jest lub staje się nieskuteczny, nieważny lub niewykonalny, nie ma</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to</w:t>
      </w:r>
      <w:r w:rsidR="006912C6" w:rsidRPr="00810C77">
        <w:rPr>
          <w:rFonts w:ascii="Segoe UI" w:hAnsi="Segoe UI" w:cs="Segoe UI"/>
          <w:snapToGrid w:val="0"/>
          <w:color w:val="000000" w:themeColor="text1"/>
          <w:sz w:val="21"/>
          <w:szCs w:val="21"/>
          <w:lang w:val="pl-PL"/>
        </w:rPr>
        <w:t> </w:t>
      </w:r>
      <w:r w:rsidRPr="00810C77">
        <w:rPr>
          <w:rFonts w:ascii="Segoe UI" w:hAnsi="Segoe UI" w:cs="Segoe UI"/>
          <w:snapToGrid w:val="0"/>
          <w:color w:val="000000" w:themeColor="text1"/>
          <w:sz w:val="21"/>
          <w:szCs w:val="21"/>
          <w:lang w:val="pl-PL"/>
        </w:rPr>
        <w:t>wpływu na skuteczność, ważność lub wykonalność pozostałych zapisów Umowy. Strony Umowy będą wtedy współpracować w celu niezwłocznego zastąpienia nieskutecznego, nieważnego lub niewykonalnego zapisu innym, odpowiednim dla najpełniejszego osiągnięcia zamierzonego rezultatu. Wypełnianie jakichkolwiek pominięć lub luk w Umowie będzie przeprowadzone w podobny sposób.</w:t>
      </w:r>
    </w:p>
    <w:p w14:paraId="6F3DED6D" w14:textId="77777777"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Prawem właściwym dla Umowy jest prawo Rzeczpospolitej Polskiej.</w:t>
      </w:r>
    </w:p>
    <w:p w14:paraId="30C78EB5" w14:textId="77777777"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Wszelkie spory wynikające z Umowy lub pozostające w związku z nią będą rozstrzygane przez właściwy rzeczowo sąd powszechny w Poznaniu, właściwy dla dzielnicy Stare Miasto w Poznaniu. </w:t>
      </w:r>
    </w:p>
    <w:p w14:paraId="758BE0C8" w14:textId="77777777"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proofErr w:type="spellStart"/>
      <w:r w:rsidRPr="00810C77">
        <w:rPr>
          <w:rFonts w:ascii="Segoe UI" w:hAnsi="Segoe UI" w:cs="Segoe UI"/>
          <w:color w:val="000000" w:themeColor="text1"/>
          <w:sz w:val="21"/>
          <w:szCs w:val="21"/>
        </w:rPr>
        <w:t>Doręczenia</w:t>
      </w:r>
      <w:proofErr w:type="spellEnd"/>
      <w:r w:rsidRPr="00810C77">
        <w:rPr>
          <w:rFonts w:ascii="Segoe UI" w:hAnsi="Segoe UI" w:cs="Segoe UI"/>
          <w:color w:val="000000" w:themeColor="text1"/>
          <w:sz w:val="21"/>
          <w:szCs w:val="21"/>
        </w:rPr>
        <w:t>:</w:t>
      </w:r>
    </w:p>
    <w:p w14:paraId="123B5604" w14:textId="5CFA8B48" w:rsidR="00D217A3" w:rsidRPr="00810C77" w:rsidRDefault="00D217A3" w:rsidP="00104D49">
      <w:pPr>
        <w:pStyle w:val="Nagwek3"/>
        <w:numPr>
          <w:ilvl w:val="2"/>
          <w:numId w:val="11"/>
        </w:numPr>
        <w:spacing w:before="60" w:after="0"/>
        <w:ind w:left="709" w:hanging="283"/>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Jakiekolwiek powiadomienia wymagane Umową lub związane z nią powinny być dokonywane w</w:t>
      </w:r>
      <w:r w:rsidR="006912C6" w:rsidRPr="00810C77">
        <w:rPr>
          <w:rFonts w:ascii="Segoe UI" w:hAnsi="Segoe UI" w:cs="Segoe UI"/>
          <w:color w:val="000000" w:themeColor="text1"/>
          <w:sz w:val="21"/>
          <w:szCs w:val="21"/>
          <w:lang w:val="pl-PL"/>
        </w:rPr>
        <w:t> </w:t>
      </w:r>
      <w:r w:rsidRPr="00810C77">
        <w:rPr>
          <w:rFonts w:ascii="Segoe UI" w:hAnsi="Segoe UI" w:cs="Segoe UI"/>
          <w:color w:val="000000" w:themeColor="text1"/>
          <w:sz w:val="21"/>
          <w:szCs w:val="21"/>
          <w:lang w:val="pl-PL"/>
        </w:rPr>
        <w:t>następujący sposób:</w:t>
      </w:r>
    </w:p>
    <w:p w14:paraId="095F8696" w14:textId="77777777" w:rsidR="00D217A3" w:rsidRPr="00810C77" w:rsidRDefault="00D217A3" w:rsidP="00EE15FE">
      <w:pPr>
        <w:pStyle w:val="Nagwek3"/>
        <w:spacing w:before="60" w:after="0"/>
        <w:ind w:left="1440" w:hanging="72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do Zamawiającego:</w:t>
      </w:r>
    </w:p>
    <w:p w14:paraId="30BAE5A3" w14:textId="50C82D63" w:rsidR="00D217A3" w:rsidRPr="00810C77" w:rsidRDefault="00294912" w:rsidP="00EE15FE">
      <w:pPr>
        <w:pStyle w:val="Nagwek3"/>
        <w:spacing w:before="60" w:after="0"/>
        <w:ind w:left="230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Muzeum Powstania Wielkopolskiego</w:t>
      </w:r>
      <w:r w:rsidR="00D217A3" w:rsidRPr="00810C77">
        <w:rPr>
          <w:rFonts w:ascii="Segoe UI" w:hAnsi="Segoe UI" w:cs="Segoe UI"/>
          <w:color w:val="000000" w:themeColor="text1"/>
          <w:sz w:val="21"/>
          <w:szCs w:val="21"/>
          <w:lang w:val="pl-PL"/>
        </w:rPr>
        <w:t xml:space="preserve"> </w:t>
      </w:r>
    </w:p>
    <w:p w14:paraId="1474B67E" w14:textId="1B7F9326" w:rsidR="00D217A3" w:rsidRPr="00810C77" w:rsidRDefault="00D217A3" w:rsidP="00EE15FE">
      <w:pPr>
        <w:pStyle w:val="Nagwek3"/>
        <w:spacing w:before="60" w:after="0"/>
        <w:ind w:left="230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 xml:space="preserve">ul. </w:t>
      </w:r>
      <w:r w:rsidR="00294912" w:rsidRPr="00810C77">
        <w:rPr>
          <w:rFonts w:ascii="Segoe UI" w:hAnsi="Segoe UI" w:cs="Segoe UI"/>
          <w:color w:val="000000" w:themeColor="text1"/>
          <w:sz w:val="21"/>
          <w:szCs w:val="21"/>
          <w:lang w:val="pl-PL"/>
        </w:rPr>
        <w:t>Woźna 12, (…) Poznań</w:t>
      </w:r>
    </w:p>
    <w:p w14:paraId="20052255" w14:textId="66FD1DAE" w:rsidR="007927B8" w:rsidRPr="00810C77" w:rsidRDefault="00D217A3" w:rsidP="007927B8">
      <w:pPr>
        <w:pStyle w:val="Nagwek3"/>
        <w:spacing w:before="60" w:after="0"/>
        <w:ind w:left="1944" w:firstLine="36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telefon:</w:t>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p>
    <w:p w14:paraId="29FB7088" w14:textId="3E47D7CF" w:rsidR="00D217A3" w:rsidRPr="00810C77" w:rsidRDefault="007927B8" w:rsidP="00D9036A">
      <w:pPr>
        <w:pStyle w:val="Nagwek3"/>
        <w:spacing w:before="60" w:after="0"/>
        <w:ind w:left="4944" w:hanging="264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e-mail:</w:t>
      </w:r>
      <w:r w:rsidRPr="00810C77">
        <w:rPr>
          <w:rFonts w:ascii="Segoe UI" w:hAnsi="Segoe UI" w:cs="Segoe UI"/>
          <w:color w:val="000000" w:themeColor="text1"/>
          <w:sz w:val="21"/>
          <w:szCs w:val="21"/>
          <w:lang w:val="pl-PL"/>
        </w:rPr>
        <w:tab/>
      </w:r>
    </w:p>
    <w:p w14:paraId="2E18D764" w14:textId="77777777" w:rsidR="00D217A3" w:rsidRPr="00810C77" w:rsidRDefault="00D217A3" w:rsidP="00EE15FE">
      <w:pPr>
        <w:pStyle w:val="Nagwek3"/>
        <w:spacing w:before="60" w:after="0"/>
        <w:ind w:left="1440" w:hanging="72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do Projektanta:</w:t>
      </w:r>
    </w:p>
    <w:p w14:paraId="65D8EE25" w14:textId="77777777" w:rsidR="00294912" w:rsidRPr="00810C77" w:rsidRDefault="00294912" w:rsidP="00EE15FE">
      <w:pPr>
        <w:pStyle w:val="Nagwek3"/>
        <w:spacing w:before="60" w:after="0"/>
        <w:ind w:left="230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lastRenderedPageBreak/>
        <w:t>(…)</w:t>
      </w:r>
    </w:p>
    <w:p w14:paraId="4BC41F65" w14:textId="77777777" w:rsidR="00294912" w:rsidRPr="00810C77" w:rsidRDefault="00294912" w:rsidP="00EE15FE">
      <w:pPr>
        <w:pStyle w:val="Nagwek3"/>
        <w:spacing w:before="60" w:after="0"/>
        <w:ind w:left="230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w:t>
      </w:r>
    </w:p>
    <w:p w14:paraId="5C33C559" w14:textId="2C8CFCF4" w:rsidR="00D217A3" w:rsidRPr="00810C77" w:rsidRDefault="00D217A3" w:rsidP="00EE15FE">
      <w:pPr>
        <w:pStyle w:val="Nagwek3"/>
        <w:spacing w:before="60" w:after="0"/>
        <w:ind w:left="1944" w:firstLine="36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fax:</w:t>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00D75A65" w:rsidRPr="00810C77">
        <w:rPr>
          <w:rFonts w:ascii="Segoe UI" w:hAnsi="Segoe UI" w:cs="Segoe UI"/>
          <w:color w:val="000000" w:themeColor="text1"/>
          <w:sz w:val="21"/>
          <w:szCs w:val="21"/>
          <w:lang w:val="pl-PL"/>
        </w:rPr>
        <w:tab/>
      </w:r>
      <w:r w:rsidR="00294912" w:rsidRPr="00810C77">
        <w:rPr>
          <w:rFonts w:ascii="Segoe UI" w:hAnsi="Segoe UI" w:cs="Segoe UI"/>
          <w:color w:val="000000" w:themeColor="text1"/>
          <w:sz w:val="21"/>
          <w:szCs w:val="21"/>
          <w:lang w:val="pl-PL"/>
        </w:rPr>
        <w:t>(…)</w:t>
      </w:r>
    </w:p>
    <w:p w14:paraId="4926C01F" w14:textId="1639103B" w:rsidR="00D217A3" w:rsidRPr="00810C77" w:rsidRDefault="00D217A3" w:rsidP="00EE15FE">
      <w:pPr>
        <w:pStyle w:val="Nagwek3"/>
        <w:spacing w:before="60" w:after="0"/>
        <w:ind w:left="1944" w:firstLine="36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telefon:</w:t>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00294912" w:rsidRPr="00810C77">
        <w:rPr>
          <w:rFonts w:ascii="Segoe UI" w:hAnsi="Segoe UI" w:cs="Segoe UI"/>
          <w:color w:val="000000" w:themeColor="text1"/>
          <w:sz w:val="21"/>
          <w:szCs w:val="21"/>
          <w:lang w:val="pl-PL"/>
        </w:rPr>
        <w:t>(…)</w:t>
      </w:r>
    </w:p>
    <w:p w14:paraId="6EA54877" w14:textId="33BED236" w:rsidR="00D217A3" w:rsidRPr="00810C77" w:rsidRDefault="00D217A3" w:rsidP="00EE15FE">
      <w:pPr>
        <w:pStyle w:val="Nagwek3"/>
        <w:spacing w:before="60" w:after="0"/>
        <w:ind w:left="1944" w:firstLine="36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e-mail:</w:t>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Pr="00810C77">
        <w:rPr>
          <w:rFonts w:ascii="Segoe UI" w:hAnsi="Segoe UI" w:cs="Segoe UI"/>
          <w:color w:val="000000" w:themeColor="text1"/>
          <w:sz w:val="21"/>
          <w:szCs w:val="21"/>
          <w:lang w:val="pl-PL"/>
        </w:rPr>
        <w:tab/>
      </w:r>
      <w:r w:rsidR="00294912" w:rsidRPr="00810C77">
        <w:rPr>
          <w:rFonts w:ascii="Segoe UI" w:hAnsi="Segoe UI" w:cs="Segoe UI"/>
          <w:color w:val="000000" w:themeColor="text1"/>
          <w:sz w:val="21"/>
          <w:szCs w:val="21"/>
          <w:lang w:val="pl-PL"/>
        </w:rPr>
        <w:t>(…)</w:t>
      </w:r>
    </w:p>
    <w:p w14:paraId="55D9E9F3" w14:textId="77777777" w:rsidR="00D217A3" w:rsidRPr="00810C77" w:rsidRDefault="00D217A3" w:rsidP="00EE15FE">
      <w:pPr>
        <w:pStyle w:val="Nagwek3"/>
        <w:spacing w:before="60" w:after="0"/>
        <w:rPr>
          <w:rFonts w:ascii="Segoe UI" w:hAnsi="Segoe UI" w:cs="Segoe UI"/>
          <w:color w:val="000000" w:themeColor="text1"/>
          <w:sz w:val="21"/>
          <w:szCs w:val="21"/>
          <w:lang w:val="pl-PL"/>
        </w:rPr>
      </w:pPr>
    </w:p>
    <w:p w14:paraId="23F0FEB3" w14:textId="77777777" w:rsidR="00D217A3" w:rsidRPr="00810C77" w:rsidRDefault="00D217A3" w:rsidP="00104D49">
      <w:pPr>
        <w:pStyle w:val="Nagwek3"/>
        <w:numPr>
          <w:ilvl w:val="2"/>
          <w:numId w:val="11"/>
        </w:numPr>
        <w:spacing w:before="60" w:after="0"/>
        <w:ind w:left="851" w:hanging="284"/>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O zmianie powyższych danych Strony będą informować się w formie pisemnej. Do czasu uzyskania takiej informacji, doręczenia Strony dokonywane na powyższe adresy lub numery będzie uznane za skuteczne.</w:t>
      </w:r>
    </w:p>
    <w:p w14:paraId="7CAFDBF0" w14:textId="77777777" w:rsidR="00D217A3" w:rsidRPr="00810C77" w:rsidRDefault="00D217A3" w:rsidP="00104D49">
      <w:pPr>
        <w:pStyle w:val="Nagwek3"/>
        <w:numPr>
          <w:ilvl w:val="0"/>
          <w:numId w:val="13"/>
        </w:numPr>
        <w:spacing w:before="60" w:after="0"/>
        <w:rPr>
          <w:rFonts w:ascii="Segoe UI" w:hAnsi="Segoe UI" w:cs="Segoe UI"/>
          <w:color w:val="000000" w:themeColor="text1"/>
          <w:sz w:val="21"/>
          <w:szCs w:val="21"/>
          <w:lang w:val="pl-PL"/>
        </w:rPr>
      </w:pPr>
      <w:r w:rsidRPr="00810C77">
        <w:rPr>
          <w:rFonts w:ascii="Segoe UI" w:hAnsi="Segoe UI" w:cs="Segoe UI"/>
          <w:color w:val="000000" w:themeColor="text1"/>
          <w:sz w:val="21"/>
          <w:szCs w:val="21"/>
          <w:lang w:val="pl-PL"/>
        </w:rPr>
        <w:t>Umowę sporządzono w dwóch jednobrzmiących egzemplarzach, po jednym dla każdej ze stron.</w:t>
      </w:r>
    </w:p>
    <w:p w14:paraId="019573A9" w14:textId="77777777" w:rsidR="00D217A3" w:rsidRPr="00810C77" w:rsidRDefault="00D217A3" w:rsidP="00EE15FE">
      <w:pPr>
        <w:pStyle w:val="Nagwek3"/>
        <w:spacing w:before="60" w:after="0"/>
        <w:rPr>
          <w:rFonts w:ascii="Segoe UI" w:hAnsi="Segoe UI" w:cs="Segoe UI"/>
          <w:color w:val="000000" w:themeColor="text1"/>
          <w:sz w:val="21"/>
          <w:szCs w:val="21"/>
          <w:lang w:val="pl-PL"/>
        </w:rPr>
      </w:pPr>
    </w:p>
    <w:p w14:paraId="5D82DC68" w14:textId="77777777" w:rsidR="00D217A3" w:rsidRPr="00810C77" w:rsidRDefault="00D217A3" w:rsidP="00EE15FE">
      <w:pPr>
        <w:pStyle w:val="Nagwek3"/>
        <w:spacing w:before="60" w:after="0"/>
        <w:rPr>
          <w:rFonts w:ascii="Segoe UI" w:hAnsi="Segoe UI" w:cs="Segoe UI"/>
          <w:color w:val="000000" w:themeColor="text1"/>
          <w:sz w:val="21"/>
          <w:szCs w:val="21"/>
          <w:lang w:val="pl-PL"/>
        </w:rPr>
      </w:pPr>
    </w:p>
    <w:p w14:paraId="004E5C9A" w14:textId="77777777" w:rsidR="00D217A3" w:rsidRPr="005B324B" w:rsidRDefault="00D217A3" w:rsidP="00EE15FE">
      <w:pPr>
        <w:pStyle w:val="Nagwek3"/>
        <w:spacing w:before="60" w:after="0"/>
        <w:ind w:left="1440"/>
        <w:rPr>
          <w:rFonts w:ascii="Segoe UI" w:hAnsi="Segoe UI" w:cs="Segoe UI"/>
          <w:b/>
          <w:bCs/>
          <w:color w:val="000000" w:themeColor="text1"/>
          <w:sz w:val="21"/>
          <w:szCs w:val="21"/>
          <w:lang w:val="pl-PL"/>
        </w:rPr>
      </w:pPr>
      <w:r w:rsidRPr="00810C77">
        <w:rPr>
          <w:rFonts w:ascii="Segoe UI" w:hAnsi="Segoe UI" w:cs="Segoe UI"/>
          <w:b/>
          <w:bCs/>
          <w:color w:val="000000" w:themeColor="text1"/>
          <w:sz w:val="21"/>
          <w:szCs w:val="21"/>
          <w:lang w:val="pl-PL"/>
        </w:rPr>
        <w:t>ZAMAWIAJĄCY:</w:t>
      </w:r>
      <w:r w:rsidRPr="00810C77">
        <w:rPr>
          <w:rFonts w:ascii="Segoe UI" w:hAnsi="Segoe UI" w:cs="Segoe UI"/>
          <w:b/>
          <w:bCs/>
          <w:color w:val="000000" w:themeColor="text1"/>
          <w:sz w:val="21"/>
          <w:szCs w:val="21"/>
          <w:lang w:val="pl-PL"/>
        </w:rPr>
        <w:tab/>
      </w:r>
      <w:r w:rsidRPr="00810C77">
        <w:rPr>
          <w:rFonts w:ascii="Segoe UI" w:hAnsi="Segoe UI" w:cs="Segoe UI"/>
          <w:b/>
          <w:bCs/>
          <w:color w:val="000000" w:themeColor="text1"/>
          <w:sz w:val="21"/>
          <w:szCs w:val="21"/>
          <w:lang w:val="pl-PL"/>
        </w:rPr>
        <w:tab/>
      </w:r>
      <w:r w:rsidRPr="00810C77">
        <w:rPr>
          <w:rFonts w:ascii="Segoe UI" w:hAnsi="Segoe UI" w:cs="Segoe UI"/>
          <w:b/>
          <w:bCs/>
          <w:color w:val="000000" w:themeColor="text1"/>
          <w:sz w:val="21"/>
          <w:szCs w:val="21"/>
          <w:lang w:val="pl-PL"/>
        </w:rPr>
        <w:tab/>
      </w:r>
      <w:r w:rsidRPr="00810C77">
        <w:rPr>
          <w:rFonts w:ascii="Segoe UI" w:hAnsi="Segoe UI" w:cs="Segoe UI"/>
          <w:b/>
          <w:bCs/>
          <w:color w:val="000000" w:themeColor="text1"/>
          <w:sz w:val="21"/>
          <w:szCs w:val="21"/>
          <w:lang w:val="pl-PL"/>
        </w:rPr>
        <w:tab/>
      </w:r>
      <w:r w:rsidRPr="00810C77">
        <w:rPr>
          <w:rFonts w:ascii="Segoe UI" w:hAnsi="Segoe UI" w:cs="Segoe UI"/>
          <w:b/>
          <w:bCs/>
          <w:color w:val="000000" w:themeColor="text1"/>
          <w:sz w:val="21"/>
          <w:szCs w:val="21"/>
          <w:lang w:val="pl-PL"/>
        </w:rPr>
        <w:tab/>
      </w:r>
      <w:r w:rsidRPr="00810C77">
        <w:rPr>
          <w:rFonts w:ascii="Segoe UI" w:hAnsi="Segoe UI" w:cs="Segoe UI"/>
          <w:b/>
          <w:bCs/>
          <w:color w:val="000000" w:themeColor="text1"/>
          <w:sz w:val="21"/>
          <w:szCs w:val="21"/>
          <w:lang w:val="pl-PL"/>
        </w:rPr>
        <w:tab/>
        <w:t>PROJEKTANT:</w:t>
      </w:r>
      <w:r w:rsidRPr="005B324B">
        <w:rPr>
          <w:rFonts w:ascii="Segoe UI" w:hAnsi="Segoe UI" w:cs="Segoe UI"/>
          <w:b/>
          <w:bCs/>
          <w:color w:val="000000" w:themeColor="text1"/>
          <w:sz w:val="21"/>
          <w:szCs w:val="21"/>
          <w:lang w:val="pl-PL"/>
        </w:rPr>
        <w:t xml:space="preserve"> </w:t>
      </w:r>
      <w:bookmarkEnd w:id="4"/>
      <w:bookmarkEnd w:id="5"/>
      <w:bookmarkEnd w:id="6"/>
      <w:bookmarkEnd w:id="7"/>
      <w:bookmarkEnd w:id="8"/>
    </w:p>
    <w:p w14:paraId="59431E37" w14:textId="77777777" w:rsidR="00D217A3" w:rsidRPr="005B324B" w:rsidRDefault="00D217A3" w:rsidP="00EE15FE">
      <w:pPr>
        <w:pStyle w:val="Nagwek3"/>
        <w:spacing w:before="60" w:after="0"/>
        <w:rPr>
          <w:rFonts w:ascii="Segoe UI" w:hAnsi="Segoe UI" w:cs="Segoe UI"/>
          <w:color w:val="000000" w:themeColor="text1"/>
          <w:sz w:val="21"/>
          <w:szCs w:val="21"/>
          <w:lang w:val="pl-PL"/>
        </w:rPr>
      </w:pPr>
    </w:p>
    <w:p w14:paraId="7EEB0C81" w14:textId="77777777" w:rsidR="00D217A3" w:rsidRPr="005B324B" w:rsidRDefault="00D217A3" w:rsidP="00EE15FE">
      <w:pPr>
        <w:pStyle w:val="Nagwek3"/>
        <w:spacing w:before="60" w:after="0"/>
        <w:ind w:left="720"/>
        <w:rPr>
          <w:rFonts w:ascii="Segoe UI" w:hAnsi="Segoe UI" w:cs="Segoe UI"/>
          <w:color w:val="000000" w:themeColor="text1"/>
          <w:sz w:val="21"/>
          <w:szCs w:val="21"/>
          <w:lang w:val="pl-PL"/>
        </w:rPr>
      </w:pPr>
    </w:p>
    <w:sectPr w:rsidR="00D217A3" w:rsidRPr="005B324B" w:rsidSect="00AC0F02">
      <w:headerReference w:type="default" r:id="rId9"/>
      <w:footerReference w:type="default" r:id="rId10"/>
      <w:headerReference w:type="first" r:id="rId11"/>
      <w:footerReference w:type="first" r:id="rId12"/>
      <w:pgSz w:w="11905" w:h="16837"/>
      <w:pgMar w:top="1418" w:right="1021" w:bottom="1418" w:left="102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780B" w14:textId="77777777" w:rsidR="00C80106" w:rsidRDefault="00C80106">
      <w:r>
        <w:separator/>
      </w:r>
    </w:p>
  </w:endnote>
  <w:endnote w:type="continuationSeparator" w:id="0">
    <w:p w14:paraId="4AC678A7" w14:textId="77777777" w:rsidR="00C80106" w:rsidRDefault="00C80106">
      <w:r>
        <w:continuationSeparator/>
      </w:r>
    </w:p>
  </w:endnote>
  <w:endnote w:type="continuationNotice" w:id="1">
    <w:p w14:paraId="5C7D7A2A" w14:textId="77777777" w:rsidR="00C80106" w:rsidRDefault="00C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oudyOldStylePl">
    <w:altName w:val="Calibri"/>
    <w:charset w:val="EE"/>
    <w:family w:val="auto"/>
    <w:pitch w:val="variable"/>
  </w:font>
  <w:font w:name="Fiona Serif">
    <w:altName w:val="Calibri"/>
    <w:panose1 w:val="00000000000000000000"/>
    <w:charset w:val="00"/>
    <w:family w:val="modern"/>
    <w:notTrueType/>
    <w:pitch w:val="variable"/>
    <w:sig w:usb0="00000007" w:usb1="00000000" w:usb2="00000000" w:usb3="00000000" w:csb0="00000093" w:csb1="00000000"/>
  </w:font>
  <w:font w:name="Thorndale AMT">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78B4" w14:textId="77777777" w:rsidR="006A3266" w:rsidRDefault="006A326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06634F6F" w14:textId="77777777" w:rsidR="006A3266" w:rsidRDefault="006A326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78F8" w14:textId="77777777" w:rsidR="006A3266" w:rsidRDefault="006A3266" w:rsidP="005A774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FDE4" w14:textId="77777777" w:rsidR="00C80106" w:rsidRDefault="00C80106">
      <w:r>
        <w:separator/>
      </w:r>
    </w:p>
  </w:footnote>
  <w:footnote w:type="continuationSeparator" w:id="0">
    <w:p w14:paraId="606030E2" w14:textId="77777777" w:rsidR="00C80106" w:rsidRDefault="00C80106">
      <w:r>
        <w:continuationSeparator/>
      </w:r>
    </w:p>
  </w:footnote>
  <w:footnote w:type="continuationNotice" w:id="1">
    <w:p w14:paraId="6ADE67FC" w14:textId="77777777" w:rsidR="00C80106" w:rsidRDefault="00C80106"/>
  </w:footnote>
  <w:footnote w:id="2">
    <w:p w14:paraId="6E3AB646" w14:textId="331AB0AB" w:rsidR="006A3266" w:rsidRDefault="006A3266" w:rsidP="008C0794">
      <w:pPr>
        <w:pStyle w:val="Tekstprzypisudolnego"/>
        <w:jc w:val="both"/>
      </w:pPr>
      <w:r>
        <w:rPr>
          <w:rStyle w:val="Odwoanieprzypisudolnego"/>
        </w:rPr>
        <w:footnoteRef/>
      </w:r>
      <w:r>
        <w:t xml:space="preserve"> w przypadku Konsorcjum odpowiednio „wykonawców”;</w:t>
      </w:r>
    </w:p>
  </w:footnote>
  <w:footnote w:id="3">
    <w:p w14:paraId="4336B0BD" w14:textId="0F7206A1" w:rsidR="006A3266" w:rsidRDefault="006A3266" w:rsidP="008C0794">
      <w:pPr>
        <w:pStyle w:val="Tekstprzypisudolnego"/>
        <w:jc w:val="both"/>
      </w:pPr>
      <w:r>
        <w:rPr>
          <w:rStyle w:val="Odwoanieprzypisudolnego"/>
        </w:rPr>
        <w:footnoteRef/>
      </w:r>
      <w:r>
        <w:t xml:space="preserve"> do ew. modyfikacji w przypadku zawarcia umowy z wykonawcą, który otrzymał drugą nagrodę (zgodnie z Regulaminem).</w:t>
      </w:r>
    </w:p>
  </w:footnote>
  <w:footnote w:id="4">
    <w:p w14:paraId="2F557C35" w14:textId="70C7561C" w:rsidR="006A3266" w:rsidRDefault="006A3266" w:rsidP="008C0794">
      <w:pPr>
        <w:pStyle w:val="Tekstprzypisudolnego"/>
        <w:jc w:val="both"/>
      </w:pPr>
      <w:r>
        <w:rPr>
          <w:rStyle w:val="Odwoanieprzypisudolnego"/>
        </w:rPr>
        <w:footnoteRef/>
      </w:r>
      <w:r>
        <w:t xml:space="preserve"> Uwaga: W przypadku gdy wykonanie Szczegółowego Opracowania Projektowego wymaga posiadania uprawnień projektowych dla osób pełniących samodzielne funkcje techniczne w budownictwie, lista ta ulegnie uzupełnieniu, zgodnie z pkt. 7.9. Regulaminu Konkursu.</w:t>
      </w:r>
    </w:p>
  </w:footnote>
  <w:footnote w:id="5">
    <w:p w14:paraId="548D1F62" w14:textId="4D2F6B08" w:rsidR="006A3266" w:rsidRDefault="006A3266" w:rsidP="0059018B">
      <w:pPr>
        <w:pStyle w:val="Tekstprzypisudolnego"/>
        <w:jc w:val="both"/>
      </w:pPr>
      <w:r>
        <w:rPr>
          <w:rStyle w:val="Odwoanieprzypisudolnego"/>
        </w:rPr>
        <w:footnoteRef/>
      </w:r>
      <w:r>
        <w:t xml:space="preserve"> wynagrodzenie za Etap I zostanie ustalone w toku negocjacji, niemniej jego wartość nie może przekroczyć 25% wartości całkowitego wynagrodzenia Projektanta;</w:t>
      </w:r>
    </w:p>
  </w:footnote>
  <w:footnote w:id="6">
    <w:p w14:paraId="3FF1CC34" w14:textId="771D665B" w:rsidR="006A3266" w:rsidRDefault="006A3266" w:rsidP="0059018B">
      <w:pPr>
        <w:pStyle w:val="Tekstprzypisudolnego"/>
        <w:jc w:val="both"/>
      </w:pPr>
      <w:r>
        <w:rPr>
          <w:rStyle w:val="Odwoanieprzypisudolnego"/>
        </w:rPr>
        <w:footnoteRef/>
      </w:r>
      <w:r>
        <w:t xml:space="preserve"> wynagrodzenie za Etap II zostanie ustalone w toku negocjacji, niemniej jego wartość nie może przekroczyć 60% wartości całkowitego wynagrodzenia Projektanta;</w:t>
      </w:r>
    </w:p>
  </w:footnote>
  <w:footnote w:id="7">
    <w:p w14:paraId="62950BBE" w14:textId="3BF48D8A" w:rsidR="006A3266" w:rsidRDefault="006A3266" w:rsidP="0059018B">
      <w:pPr>
        <w:pStyle w:val="Tekstprzypisudolnego"/>
        <w:jc w:val="both"/>
      </w:pPr>
      <w:r>
        <w:rPr>
          <w:rStyle w:val="Odwoanieprzypisudolnego"/>
        </w:rPr>
        <w:footnoteRef/>
      </w:r>
      <w:r>
        <w:t xml:space="preserve"> wynagrodzenie za Etap III zostanie ustalone w toku negocjacji, niemniej jego wartość nie może być niższa niż 20%% wartości całkowitego wynagrodzenia Projektanta;</w:t>
      </w:r>
    </w:p>
  </w:footnote>
  <w:footnote w:id="8">
    <w:p w14:paraId="23B12604" w14:textId="13C5897C" w:rsidR="006A3266" w:rsidRDefault="006A3266" w:rsidP="00F2458B">
      <w:pPr>
        <w:pStyle w:val="Tekstprzypisudolnego"/>
        <w:jc w:val="both"/>
      </w:pPr>
      <w:r>
        <w:rPr>
          <w:rStyle w:val="Odwoanieprzypisudolnego"/>
        </w:rPr>
        <w:footnoteRef/>
      </w:r>
      <w:r>
        <w:t xml:space="preserve"> wynagrodzenie za Etap IV musi wynosić 10 % wartości całkowitego wynagrodzenia Projektanta;</w:t>
      </w:r>
    </w:p>
    <w:p w14:paraId="5E0C29D7" w14:textId="77777777" w:rsidR="006A3266" w:rsidRDefault="006A3266" w:rsidP="00F2458B">
      <w:pPr>
        <w:pStyle w:val="Tekstprzypisudolnego"/>
        <w:jc w:val="both"/>
      </w:pPr>
    </w:p>
  </w:footnote>
  <w:footnote w:id="9">
    <w:p w14:paraId="5A492366" w14:textId="2CB578DB" w:rsidR="006A3266" w:rsidRDefault="006A3266">
      <w:pPr>
        <w:pStyle w:val="Tekstprzypisudolnego"/>
      </w:pPr>
      <w:r>
        <w:rPr>
          <w:rStyle w:val="Odwoanieprzypisudolnego"/>
        </w:rPr>
        <w:footnoteRef/>
      </w:r>
      <w:r>
        <w:t xml:space="preserve"> Zapisy Umowy odnoszące się do waloryzacji mogą podlegać negocjacjom.</w:t>
      </w:r>
    </w:p>
  </w:footnote>
  <w:footnote w:id="10">
    <w:p w14:paraId="24DD95FB" w14:textId="4301EEEF" w:rsidR="006A3266" w:rsidRDefault="006A3266">
      <w:pPr>
        <w:pStyle w:val="Tekstprzypisudolnego"/>
      </w:pPr>
      <w:r>
        <w:rPr>
          <w:rStyle w:val="Odwoanieprzypisudolnego"/>
        </w:rPr>
        <w:footnoteRef/>
      </w:r>
      <w:r>
        <w:t xml:space="preserve"> Zamawiający dopuszcza w toku negocjacji zmianę zapisów par. 10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B784" w14:textId="77777777" w:rsidR="00C80106" w:rsidRDefault="00C801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D7C4" w14:textId="77777777" w:rsidR="006A3266" w:rsidRDefault="006A3266" w:rsidP="005A774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D62042"/>
    <w:lvl w:ilvl="0">
      <w:start w:val="1"/>
      <w:numFmt w:val="decimal"/>
      <w:pStyle w:val="Nagwek1"/>
      <w:lvlText w:val="%1."/>
      <w:lvlJc w:val="left"/>
      <w:pPr>
        <w:tabs>
          <w:tab w:val="num" w:pos="360"/>
        </w:tabs>
        <w:ind w:left="360" w:hanging="360"/>
      </w:pPr>
      <w:rPr>
        <w:rFonts w:ascii="Times New Roman" w:hAnsi="Times New Roman" w:cs="Times New Roman" w:hint="default"/>
        <w:b/>
        <w:bCs/>
        <w:i w:val="0"/>
        <w:iCs w:val="0"/>
        <w:caps w:val="0"/>
        <w:smallCaps w:val="0"/>
        <w:strike w:val="0"/>
        <w:dstrike w:val="0"/>
        <w:vanish w:val="0"/>
        <w:color w:val="auto"/>
        <w:spacing w:val="0"/>
        <w:w w:val="100"/>
        <w:kern w:val="1"/>
        <w:position w:val="0"/>
        <w:sz w:val="24"/>
        <w:szCs w:val="24"/>
        <w:u w:val="none"/>
        <w:vertAlign w:val="baseline"/>
      </w:rPr>
    </w:lvl>
    <w:lvl w:ilvl="1">
      <w:start w:val="1"/>
      <w:numFmt w:val="decimal"/>
      <w:lvlText w:val="%1.%2."/>
      <w:lvlJc w:val="left"/>
      <w:pPr>
        <w:tabs>
          <w:tab w:val="num" w:pos="862"/>
        </w:tabs>
        <w:ind w:left="862" w:hanging="720"/>
      </w:pPr>
      <w:rPr>
        <w:rFonts w:ascii="Times New Roman" w:hAnsi="Times New Roman" w:cs="Times New Roman" w:hint="default"/>
        <w:b/>
        <w:bCs/>
        <w:i w:val="0"/>
        <w:iCs w:val="0"/>
        <w:caps w:val="0"/>
        <w:smallCaps w:val="0"/>
        <w:strike w:val="0"/>
        <w:dstrike w:val="0"/>
        <w:vanish w:val="0"/>
        <w:color w:val="auto"/>
        <w:spacing w:val="0"/>
        <w:w w:val="100"/>
        <w:kern w:val="1"/>
        <w:position w:val="0"/>
        <w:sz w:val="24"/>
        <w:szCs w:val="24"/>
        <w:u w:val="none"/>
        <w:vertAlign w:val="baseline"/>
      </w:rPr>
    </w:lvl>
    <w:lvl w:ilvl="2">
      <w:start w:val="1"/>
      <w:numFmt w:val="lowerLetter"/>
      <w:lvlText w:val="%3."/>
      <w:lvlJc w:val="left"/>
      <w:pPr>
        <w:tabs>
          <w:tab w:val="num" w:pos="1571"/>
        </w:tabs>
        <w:ind w:left="1571" w:hanging="720"/>
      </w:pPr>
      <w:rPr>
        <w:rFonts w:hint="default"/>
        <w:b/>
        <w:bCs/>
        <w:i w:val="0"/>
        <w:iCs w:val="0"/>
        <w:caps w:val="0"/>
        <w:smallCaps w:val="0"/>
        <w:strike w:val="0"/>
        <w:dstrike w:val="0"/>
        <w:vanish w:val="0"/>
        <w:color w:val="auto"/>
        <w:spacing w:val="0"/>
        <w:w w:val="100"/>
        <w:kern w:val="1"/>
        <w:position w:val="0"/>
        <w:sz w:val="24"/>
        <w:szCs w:val="24"/>
        <w:u w:val="none"/>
        <w:vertAlign w:val="baseline"/>
      </w:rPr>
    </w:lvl>
    <w:lvl w:ilvl="3">
      <w:start w:val="1"/>
      <w:numFmt w:val="decimal"/>
      <w:lvlText w:val="%1.%2.%3.%4."/>
      <w:lvlJc w:val="left"/>
      <w:pPr>
        <w:tabs>
          <w:tab w:val="num" w:pos="2304"/>
        </w:tabs>
        <w:ind w:left="2304" w:hanging="864"/>
      </w:pPr>
      <w:rPr>
        <w:rFonts w:ascii="Times New Roman" w:hAnsi="Times New Roman"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lowerRoman"/>
      <w:lvlText w:val="%5."/>
      <w:lvlJc w:val="right"/>
      <w:pPr>
        <w:tabs>
          <w:tab w:val="num" w:pos="1440"/>
        </w:tabs>
        <w:ind w:left="1440" w:hanging="720"/>
      </w:pPr>
      <w:rPr>
        <w:rFonts w:hint="default"/>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lowerRoman"/>
      <w:lvlText w:val="%6."/>
      <w:lvlJc w:val="right"/>
      <w:pPr>
        <w:tabs>
          <w:tab w:val="num" w:pos="2160"/>
        </w:tabs>
        <w:ind w:left="2160" w:hanging="720"/>
      </w:pPr>
      <w:rPr>
        <w:rFonts w:hint="default"/>
        <w:b w:val="0"/>
        <w:bCs w:val="0"/>
        <w:i w:val="0"/>
        <w:iCs w:val="0"/>
        <w:caps w:val="0"/>
        <w:smallCaps w:val="0"/>
        <w:strike w:val="0"/>
        <w:dstrike w:val="0"/>
        <w:vanish w:val="0"/>
        <w:color w:val="auto"/>
        <w:spacing w:val="0"/>
        <w:w w:val="100"/>
        <w:kern w:val="1"/>
        <w:position w:val="0"/>
        <w:sz w:val="24"/>
        <w:szCs w:val="24"/>
        <w:u w:val="none"/>
        <w:vertAlign w:val="baseline"/>
      </w:rPr>
    </w:lvl>
    <w:lvl w:ilvl="6">
      <w:start w:val="1"/>
      <w:numFmt w:val="none"/>
      <w:suff w:val="nothing"/>
      <w:lvlText w:val=""/>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lvl>
    <w:lvl w:ilvl="7">
      <w:start w:val="1"/>
      <w:numFmt w:val="none"/>
      <w:suff w:val="nothing"/>
      <w:lvlText w:val=""/>
      <w:lvlJc w:val="left"/>
      <w:pPr>
        <w:ind w:left="1440" w:hanging="1440"/>
      </w:pPr>
      <w:rPr>
        <w:rFonts w:ascii="Times New Roman" w:hAnsi="Times New Roman"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lvl>
    <w:lvl w:ilvl="8">
      <w:start w:val="1"/>
      <w:numFmt w:val="none"/>
      <w:suff w:val="nothing"/>
      <w:lvlText w:val=""/>
      <w:lvlJc w:val="left"/>
      <w:pPr>
        <w:ind w:left="1584" w:hanging="1584"/>
      </w:pPr>
      <w:rPr>
        <w:rFonts w:ascii="Times New Roman" w:hAnsi="Times New Roman"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lvl>
  </w:abstractNum>
  <w:abstractNum w:abstractNumId="1" w15:restartNumberingAfterBreak="0">
    <w:nsid w:val="00000002"/>
    <w:multiLevelType w:val="singleLevel"/>
    <w:tmpl w:val="1CEA7D2E"/>
    <w:name w:val="WW8Num2"/>
    <w:lvl w:ilvl="0">
      <w:start w:val="1"/>
      <w:numFmt w:val="decimal"/>
      <w:pStyle w:val="Strona"/>
      <w:lvlText w:val="(%1)"/>
      <w:lvlJc w:val="left"/>
      <w:pPr>
        <w:tabs>
          <w:tab w:val="num" w:pos="720"/>
        </w:tabs>
        <w:ind w:left="720" w:hanging="360"/>
      </w:pPr>
      <w:rPr>
        <w:spacing w:val="0"/>
      </w:rPr>
    </w:lvl>
  </w:abstractNum>
  <w:abstractNum w:abstractNumId="2" w15:restartNumberingAfterBreak="0">
    <w:nsid w:val="00000003"/>
    <w:multiLevelType w:val="multilevel"/>
    <w:tmpl w:val="5894B1F2"/>
    <w:name w:val="WW8Num3"/>
    <w:lvl w:ilvl="0">
      <w:start w:val="1"/>
      <w:numFmt w:val="decimal"/>
      <w:lvlText w:val="%1."/>
      <w:lvlJc w:val="left"/>
      <w:pPr>
        <w:tabs>
          <w:tab w:val="num" w:pos="375"/>
        </w:tabs>
        <w:ind w:left="375" w:hanging="375"/>
      </w:pPr>
      <w:rPr>
        <w:b w:val="0"/>
        <w:bCs w:val="0"/>
        <w:spacing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F2041F"/>
    <w:multiLevelType w:val="hybridMultilevel"/>
    <w:tmpl w:val="2B26CC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CD2B43"/>
    <w:multiLevelType w:val="hybridMultilevel"/>
    <w:tmpl w:val="1DFA52B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150017">
      <w:start w:val="1"/>
      <w:numFmt w:val="lowerLetter"/>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9F2D07"/>
    <w:multiLevelType w:val="multilevel"/>
    <w:tmpl w:val="290655AE"/>
    <w:lvl w:ilvl="0">
      <w:start w:val="1"/>
      <w:numFmt w:val="decimal"/>
      <w:suff w:val="nothing"/>
      <w:lvlText w:val="§ %1."/>
      <w:lvlJc w:val="left"/>
      <w:pPr>
        <w:ind w:left="6096" w:firstLine="0"/>
      </w:pPr>
      <w:rPr>
        <w:b/>
      </w:rPr>
    </w:lvl>
    <w:lvl w:ilvl="1">
      <w:start w:val="1"/>
      <w:numFmt w:val="decimal"/>
      <w:lvlText w:val="%2."/>
      <w:lvlJc w:val="left"/>
      <w:pPr>
        <w:tabs>
          <w:tab w:val="num" w:pos="1277"/>
        </w:tabs>
        <w:ind w:left="1277" w:hanging="709"/>
      </w:pPr>
      <w:rPr>
        <w:b w:val="0"/>
        <w:i w:val="0"/>
      </w:rPr>
    </w:lvl>
    <w:lvl w:ilvl="2">
      <w:start w:val="1"/>
      <w:numFmt w:val="decimal"/>
      <w:lvlText w:val="%3)"/>
      <w:lvlJc w:val="left"/>
      <w:pPr>
        <w:tabs>
          <w:tab w:val="num" w:pos="1134"/>
        </w:tabs>
        <w:ind w:left="1134" w:hanging="425"/>
      </w:pPr>
      <w:rPr>
        <w:b w:val="0"/>
      </w:rPr>
    </w:lvl>
    <w:lvl w:ilvl="3">
      <w:start w:val="1"/>
      <w:numFmt w:val="lowerLetter"/>
      <w:lvlText w:val="%4)"/>
      <w:lvlJc w:val="left"/>
      <w:pPr>
        <w:tabs>
          <w:tab w:val="num" w:pos="1559"/>
        </w:tabs>
        <w:ind w:left="1559" w:hanging="425"/>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A2163E"/>
    <w:multiLevelType w:val="hybridMultilevel"/>
    <w:tmpl w:val="84F058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B955E6"/>
    <w:multiLevelType w:val="hybridMultilevel"/>
    <w:tmpl w:val="2DE642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EC1D05"/>
    <w:multiLevelType w:val="hybridMultilevel"/>
    <w:tmpl w:val="5A8C2384"/>
    <w:lvl w:ilvl="0" w:tplc="0415000B">
      <w:start w:val="1"/>
      <w:numFmt w:val="bullet"/>
      <w:lvlText w:val=""/>
      <w:lvlJc w:val="left"/>
      <w:pPr>
        <w:ind w:left="1620" w:hanging="360"/>
      </w:pPr>
      <w:rPr>
        <w:rFonts w:ascii="Wingdings" w:hAnsi="Wingding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 w15:restartNumberingAfterBreak="0">
    <w:nsid w:val="18952EDD"/>
    <w:multiLevelType w:val="hybridMultilevel"/>
    <w:tmpl w:val="1F34930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A34AA4"/>
    <w:multiLevelType w:val="hybridMultilevel"/>
    <w:tmpl w:val="87542B86"/>
    <w:lvl w:ilvl="0" w:tplc="C36EEF0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8BE6B32"/>
    <w:multiLevelType w:val="hybridMultilevel"/>
    <w:tmpl w:val="517442A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9D65ECA"/>
    <w:multiLevelType w:val="hybridMultilevel"/>
    <w:tmpl w:val="936E6762"/>
    <w:lvl w:ilvl="0" w:tplc="8B38882C">
      <w:start w:val="1"/>
      <w:numFmt w:val="ordinal"/>
      <w:lvlText w:val="§ %1"/>
      <w:lvlJc w:val="center"/>
      <w:pPr>
        <w:ind w:left="720" w:hanging="360"/>
      </w:pPr>
      <w:rPr>
        <w:rFonts w:ascii="Segoe UI" w:hAnsi="Segoe UI" w:cs="Segoe UI" w:hint="default"/>
        <w:b/>
        <w:i w:val="0"/>
        <w:caps w:val="0"/>
        <w:strike w:val="0"/>
        <w:dstrike w:val="0"/>
        <w:vanish w:val="0"/>
        <w:sz w:val="20"/>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F43CF"/>
    <w:multiLevelType w:val="hybridMultilevel"/>
    <w:tmpl w:val="42F62392"/>
    <w:lvl w:ilvl="0" w:tplc="0A0A5B8A">
      <w:start w:val="1"/>
      <w:numFmt w:val="lowerLetter"/>
      <w:lvlText w:val="%1)"/>
      <w:lvlJc w:val="left"/>
      <w:pPr>
        <w:ind w:left="1222" w:hanging="360"/>
      </w:pPr>
      <w:rPr>
        <w:b w:val="0"/>
        <w:bCs/>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4" w15:restartNumberingAfterBreak="0">
    <w:nsid w:val="20E64D28"/>
    <w:multiLevelType w:val="hybridMultilevel"/>
    <w:tmpl w:val="922400F2"/>
    <w:lvl w:ilvl="0" w:tplc="280A4AF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25AB57E9"/>
    <w:multiLevelType w:val="hybridMultilevel"/>
    <w:tmpl w:val="BE30CA6E"/>
    <w:lvl w:ilvl="0" w:tplc="D5BE9BAA">
      <w:start w:val="2"/>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B134500"/>
    <w:multiLevelType w:val="hybridMultilevel"/>
    <w:tmpl w:val="C0ECAE30"/>
    <w:lvl w:ilvl="0" w:tplc="9E686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0731C5"/>
    <w:multiLevelType w:val="multilevel"/>
    <w:tmpl w:val="54FC9EEC"/>
    <w:lvl w:ilvl="0">
      <w:start w:val="1"/>
      <w:numFmt w:val="decimal"/>
      <w:lvlText w:val="%1."/>
      <w:lvlJc w:val="right"/>
      <w:pPr>
        <w:ind w:left="720" w:hanging="360"/>
      </w:pPr>
      <w:rPr>
        <w:rFonts w:ascii="Arial Nova" w:hAnsi="Arial Nova"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37359A"/>
    <w:multiLevelType w:val="hybridMultilevel"/>
    <w:tmpl w:val="764CB2A6"/>
    <w:lvl w:ilvl="0" w:tplc="0409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D600FE"/>
    <w:multiLevelType w:val="hybridMultilevel"/>
    <w:tmpl w:val="9CC6072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0666ACC"/>
    <w:multiLevelType w:val="hybridMultilevel"/>
    <w:tmpl w:val="0B926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11A6D5C"/>
    <w:multiLevelType w:val="hybridMultilevel"/>
    <w:tmpl w:val="0FB4DFB0"/>
    <w:lvl w:ilvl="0" w:tplc="0348475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1490CD4"/>
    <w:multiLevelType w:val="hybridMultilevel"/>
    <w:tmpl w:val="BB960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2D74E2"/>
    <w:multiLevelType w:val="hybridMultilevel"/>
    <w:tmpl w:val="AE4C1D20"/>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33591914"/>
    <w:multiLevelType w:val="multilevel"/>
    <w:tmpl w:val="E9200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69"/>
        </w:tabs>
        <w:ind w:left="1069"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3810966"/>
    <w:multiLevelType w:val="hybridMultilevel"/>
    <w:tmpl w:val="D12074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A1615E3"/>
    <w:multiLevelType w:val="hybridMultilevel"/>
    <w:tmpl w:val="23ACD5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C664C00"/>
    <w:multiLevelType w:val="hybridMultilevel"/>
    <w:tmpl w:val="AD984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10B1337"/>
    <w:multiLevelType w:val="hybridMultilevel"/>
    <w:tmpl w:val="D1C87BD2"/>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9" w15:restartNumberingAfterBreak="0">
    <w:nsid w:val="434864AF"/>
    <w:multiLevelType w:val="hybridMultilevel"/>
    <w:tmpl w:val="93E41C56"/>
    <w:lvl w:ilvl="0" w:tplc="9E686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724885"/>
    <w:multiLevelType w:val="multilevel"/>
    <w:tmpl w:val="A9FA4C48"/>
    <w:lvl w:ilvl="0">
      <w:start w:val="1"/>
      <w:numFmt w:val="decimal"/>
      <w:suff w:val="nothing"/>
      <w:lvlText w:val="§ %1"/>
      <w:lvlJc w:val="left"/>
      <w:pPr>
        <w:ind w:left="4537"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E30F75"/>
    <w:multiLevelType w:val="hybridMultilevel"/>
    <w:tmpl w:val="B53AFBE6"/>
    <w:lvl w:ilvl="0" w:tplc="02720E6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7C51C6"/>
    <w:multiLevelType w:val="hybridMultilevel"/>
    <w:tmpl w:val="C1D6BFB4"/>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99D4EBB"/>
    <w:multiLevelType w:val="hybridMultilevel"/>
    <w:tmpl w:val="FF9A69A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15:restartNumberingAfterBreak="0">
    <w:nsid w:val="4C825DA7"/>
    <w:multiLevelType w:val="hybridMultilevel"/>
    <w:tmpl w:val="947E3D0E"/>
    <w:lvl w:ilvl="0" w:tplc="0415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5" w15:restartNumberingAfterBreak="0">
    <w:nsid w:val="4D0A4988"/>
    <w:multiLevelType w:val="hybridMultilevel"/>
    <w:tmpl w:val="37C0101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4E816CF3"/>
    <w:multiLevelType w:val="multilevel"/>
    <w:tmpl w:val="FD60D4C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bCs w:val="0"/>
      </w:rPr>
    </w:lvl>
    <w:lvl w:ilvl="2">
      <w:start w:val="1"/>
      <w:numFmt w:val="lowerLetter"/>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2A9660B"/>
    <w:multiLevelType w:val="hybridMultilevel"/>
    <w:tmpl w:val="063EC9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352358A"/>
    <w:multiLevelType w:val="hybridMultilevel"/>
    <w:tmpl w:val="6082F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8B4594"/>
    <w:multiLevelType w:val="hybridMultilevel"/>
    <w:tmpl w:val="0CFEEE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0D5920"/>
    <w:multiLevelType w:val="hybridMultilevel"/>
    <w:tmpl w:val="2550B288"/>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984631F"/>
    <w:multiLevelType w:val="hybridMultilevel"/>
    <w:tmpl w:val="DB88901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A617AEE"/>
    <w:multiLevelType w:val="multilevel"/>
    <w:tmpl w:val="8AFC785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6742D7"/>
    <w:multiLevelType w:val="hybridMultilevel"/>
    <w:tmpl w:val="E82C607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D2513E5"/>
    <w:multiLevelType w:val="hybridMultilevel"/>
    <w:tmpl w:val="D4AEACFE"/>
    <w:lvl w:ilvl="0" w:tplc="F88EF2F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603A58BB"/>
    <w:multiLevelType w:val="hybridMultilevel"/>
    <w:tmpl w:val="F79EFE44"/>
    <w:lvl w:ilvl="0" w:tplc="4266B27C">
      <w:start w:val="1"/>
      <w:numFmt w:val="decimal"/>
      <w:lvlText w:val="%1."/>
      <w:lvlJc w:val="left"/>
      <w:pPr>
        <w:ind w:left="502" w:hanging="360"/>
      </w:pPr>
      <w:rPr>
        <w:rFonts w:ascii="Arial Nova" w:hAnsi="Arial Nova"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2F5124C"/>
    <w:multiLevelType w:val="multilevel"/>
    <w:tmpl w:val="EF96CE0E"/>
    <w:lvl w:ilvl="0">
      <w:start w:val="5"/>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63AF04FE"/>
    <w:multiLevelType w:val="hybridMultilevel"/>
    <w:tmpl w:val="D862C6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68E14A1"/>
    <w:multiLevelType w:val="hybridMultilevel"/>
    <w:tmpl w:val="AE4C1D20"/>
    <w:lvl w:ilvl="0" w:tplc="FFFFFFFF">
      <w:start w:val="1"/>
      <w:numFmt w:val="lowerLetter"/>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9" w15:restartNumberingAfterBreak="0">
    <w:nsid w:val="67A57DFF"/>
    <w:multiLevelType w:val="hybridMultilevel"/>
    <w:tmpl w:val="23ACD5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8931041"/>
    <w:multiLevelType w:val="multilevel"/>
    <w:tmpl w:val="7ABCF3BC"/>
    <w:lvl w:ilvl="0">
      <w:start w:val="1"/>
      <w:numFmt w:val="decimal"/>
      <w:lvlText w:val="%1."/>
      <w:lvlJc w:val="left"/>
      <w:pPr>
        <w:tabs>
          <w:tab w:val="num" w:pos="360"/>
        </w:tabs>
        <w:ind w:left="360" w:hanging="360"/>
      </w:pPr>
      <w:rPr>
        <w:rFonts w:ascii="Verdana" w:hAnsi="Verdana" w:hint="default"/>
        <w:b w:val="0"/>
        <w:bCs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CAC5525"/>
    <w:multiLevelType w:val="hybridMultilevel"/>
    <w:tmpl w:val="D12074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0722812"/>
    <w:multiLevelType w:val="multilevel"/>
    <w:tmpl w:val="E9200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69"/>
        </w:tabs>
        <w:ind w:left="1069"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33A3D26"/>
    <w:multiLevelType w:val="hybridMultilevel"/>
    <w:tmpl w:val="10FA9342"/>
    <w:lvl w:ilvl="0" w:tplc="9E686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CA92257"/>
    <w:multiLevelType w:val="hybridMultilevel"/>
    <w:tmpl w:val="53AAF0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D6618DA"/>
    <w:multiLevelType w:val="hybridMultilevel"/>
    <w:tmpl w:val="D7B03A42"/>
    <w:lvl w:ilvl="0" w:tplc="CE1A40EA">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E0444AC"/>
    <w:multiLevelType w:val="hybridMultilevel"/>
    <w:tmpl w:val="4F549A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F7D24E2"/>
    <w:multiLevelType w:val="hybridMultilevel"/>
    <w:tmpl w:val="5FACC3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45"/>
  </w:num>
  <w:num w:numId="4">
    <w:abstractNumId w:val="19"/>
  </w:num>
  <w:num w:numId="5">
    <w:abstractNumId w:val="49"/>
  </w:num>
  <w:num w:numId="6">
    <w:abstractNumId w:val="20"/>
  </w:num>
  <w:num w:numId="7">
    <w:abstractNumId w:val="9"/>
  </w:num>
  <w:num w:numId="8">
    <w:abstractNumId w:val="3"/>
  </w:num>
  <w:num w:numId="9">
    <w:abstractNumId w:val="7"/>
  </w:num>
  <w:num w:numId="10">
    <w:abstractNumId w:val="56"/>
  </w:num>
  <w:num w:numId="11">
    <w:abstractNumId w:val="36"/>
  </w:num>
  <w:num w:numId="12">
    <w:abstractNumId w:val="22"/>
  </w:num>
  <w:num w:numId="13">
    <w:abstractNumId w:val="33"/>
  </w:num>
  <w:num w:numId="14">
    <w:abstractNumId w:val="27"/>
  </w:num>
  <w:num w:numId="15">
    <w:abstractNumId w:val="32"/>
  </w:num>
  <w:num w:numId="16">
    <w:abstractNumId w:val="57"/>
  </w:num>
  <w:num w:numId="17">
    <w:abstractNumId w:val="26"/>
  </w:num>
  <w:num w:numId="18">
    <w:abstractNumId w:val="53"/>
  </w:num>
  <w:num w:numId="19">
    <w:abstractNumId w:val="16"/>
  </w:num>
  <w:num w:numId="20">
    <w:abstractNumId w:val="47"/>
  </w:num>
  <w:num w:numId="21">
    <w:abstractNumId w:val="29"/>
  </w:num>
  <w:num w:numId="22">
    <w:abstractNumId w:val="31"/>
  </w:num>
  <w:num w:numId="23">
    <w:abstractNumId w:val="43"/>
  </w:num>
  <w:num w:numId="24">
    <w:abstractNumId w:val="17"/>
  </w:num>
  <w:num w:numId="25">
    <w:abstractNumId w:val="42"/>
  </w:num>
  <w:num w:numId="26">
    <w:abstractNumId w:val="18"/>
  </w:num>
  <w:num w:numId="27">
    <w:abstractNumId w:val="12"/>
  </w:num>
  <w:num w:numId="28">
    <w:abstractNumId w:val="39"/>
  </w:num>
  <w:num w:numId="29">
    <w:abstractNumId w:val="35"/>
  </w:num>
  <w:num w:numId="30">
    <w:abstractNumId w:val="24"/>
  </w:num>
  <w:num w:numId="31">
    <w:abstractNumId w:val="52"/>
  </w:num>
  <w:num w:numId="32">
    <w:abstractNumId w:val="15"/>
  </w:num>
  <w:num w:numId="33">
    <w:abstractNumId w:val="23"/>
  </w:num>
  <w:num w:numId="34">
    <w:abstractNumId w:val="13"/>
  </w:num>
  <w:num w:numId="35">
    <w:abstractNumId w:val="51"/>
  </w:num>
  <w:num w:numId="36">
    <w:abstractNumId w:val="6"/>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54"/>
  </w:num>
  <w:num w:numId="40">
    <w:abstractNumId w:val="38"/>
  </w:num>
  <w:num w:numId="4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0"/>
  </w:num>
  <w:num w:numId="46">
    <w:abstractNumId w:val="21"/>
  </w:num>
  <w:num w:numId="47">
    <w:abstractNumId w:val="11"/>
  </w:num>
  <w:num w:numId="48">
    <w:abstractNumId w:val="37"/>
  </w:num>
  <w:num w:numId="49">
    <w:abstractNumId w:val="41"/>
  </w:num>
  <w:num w:numId="50">
    <w:abstractNumId w:val="34"/>
  </w:num>
  <w:num w:numId="51">
    <w:abstractNumId w:val="44"/>
  </w:num>
  <w:num w:numId="52">
    <w:abstractNumId w:val="50"/>
  </w:num>
  <w:num w:numId="53">
    <w:abstractNumId w:val="10"/>
  </w:num>
  <w:num w:numId="54">
    <w:abstractNumId w:val="25"/>
  </w:num>
  <w:num w:numId="55">
    <w:abstractNumId w:val="40"/>
  </w:num>
  <w:num w:numId="56">
    <w:abstractNumId w:val="4"/>
  </w:num>
  <w:num w:numId="57">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C"/>
    <w:rsid w:val="0000027F"/>
    <w:rsid w:val="00001294"/>
    <w:rsid w:val="00002BC7"/>
    <w:rsid w:val="000041BE"/>
    <w:rsid w:val="0000422B"/>
    <w:rsid w:val="00005411"/>
    <w:rsid w:val="0000554D"/>
    <w:rsid w:val="000055C2"/>
    <w:rsid w:val="00005CCE"/>
    <w:rsid w:val="000061BE"/>
    <w:rsid w:val="00006338"/>
    <w:rsid w:val="00006A5C"/>
    <w:rsid w:val="00007309"/>
    <w:rsid w:val="0001036E"/>
    <w:rsid w:val="00010FC6"/>
    <w:rsid w:val="00011248"/>
    <w:rsid w:val="000137CD"/>
    <w:rsid w:val="0001479B"/>
    <w:rsid w:val="00014D14"/>
    <w:rsid w:val="0001546B"/>
    <w:rsid w:val="00015524"/>
    <w:rsid w:val="000155F7"/>
    <w:rsid w:val="00016505"/>
    <w:rsid w:val="0001668F"/>
    <w:rsid w:val="00016B8A"/>
    <w:rsid w:val="0001726A"/>
    <w:rsid w:val="00017756"/>
    <w:rsid w:val="000204A6"/>
    <w:rsid w:val="00020F63"/>
    <w:rsid w:val="0002110E"/>
    <w:rsid w:val="0002128F"/>
    <w:rsid w:val="00021AB9"/>
    <w:rsid w:val="00021B2F"/>
    <w:rsid w:val="00022884"/>
    <w:rsid w:val="000232DB"/>
    <w:rsid w:val="00024B36"/>
    <w:rsid w:val="00025411"/>
    <w:rsid w:val="00025584"/>
    <w:rsid w:val="00025A8E"/>
    <w:rsid w:val="00025B6D"/>
    <w:rsid w:val="00025EB9"/>
    <w:rsid w:val="0002623B"/>
    <w:rsid w:val="00026DC3"/>
    <w:rsid w:val="00027787"/>
    <w:rsid w:val="000277EC"/>
    <w:rsid w:val="00027EC6"/>
    <w:rsid w:val="000300FB"/>
    <w:rsid w:val="0003032E"/>
    <w:rsid w:val="00031628"/>
    <w:rsid w:val="00031BCC"/>
    <w:rsid w:val="0003210B"/>
    <w:rsid w:val="00032692"/>
    <w:rsid w:val="00032B57"/>
    <w:rsid w:val="0003378C"/>
    <w:rsid w:val="00033FE8"/>
    <w:rsid w:val="00034FEC"/>
    <w:rsid w:val="000355CB"/>
    <w:rsid w:val="000362B5"/>
    <w:rsid w:val="00037BBF"/>
    <w:rsid w:val="00037C65"/>
    <w:rsid w:val="00037CBA"/>
    <w:rsid w:val="00040283"/>
    <w:rsid w:val="00040880"/>
    <w:rsid w:val="000415D5"/>
    <w:rsid w:val="00043C3D"/>
    <w:rsid w:val="0004455E"/>
    <w:rsid w:val="000469C8"/>
    <w:rsid w:val="00047F54"/>
    <w:rsid w:val="0005032A"/>
    <w:rsid w:val="000512B4"/>
    <w:rsid w:val="00051758"/>
    <w:rsid w:val="0005184C"/>
    <w:rsid w:val="000525E3"/>
    <w:rsid w:val="00053371"/>
    <w:rsid w:val="00053C44"/>
    <w:rsid w:val="00054165"/>
    <w:rsid w:val="000544EF"/>
    <w:rsid w:val="000551CC"/>
    <w:rsid w:val="000566DB"/>
    <w:rsid w:val="000567F4"/>
    <w:rsid w:val="00061C33"/>
    <w:rsid w:val="00062D5C"/>
    <w:rsid w:val="00062D61"/>
    <w:rsid w:val="00064FF0"/>
    <w:rsid w:val="00065734"/>
    <w:rsid w:val="00065A94"/>
    <w:rsid w:val="0006645A"/>
    <w:rsid w:val="00066FEB"/>
    <w:rsid w:val="00066FF2"/>
    <w:rsid w:val="000671CA"/>
    <w:rsid w:val="00067D45"/>
    <w:rsid w:val="0007013B"/>
    <w:rsid w:val="00070397"/>
    <w:rsid w:val="00070A38"/>
    <w:rsid w:val="00071997"/>
    <w:rsid w:val="00071CA0"/>
    <w:rsid w:val="00071E98"/>
    <w:rsid w:val="00072386"/>
    <w:rsid w:val="000731F8"/>
    <w:rsid w:val="00073B67"/>
    <w:rsid w:val="00074F72"/>
    <w:rsid w:val="0007587F"/>
    <w:rsid w:val="0007593E"/>
    <w:rsid w:val="00080257"/>
    <w:rsid w:val="00080D81"/>
    <w:rsid w:val="00081FA4"/>
    <w:rsid w:val="00083025"/>
    <w:rsid w:val="00083999"/>
    <w:rsid w:val="00083A75"/>
    <w:rsid w:val="00084572"/>
    <w:rsid w:val="00084860"/>
    <w:rsid w:val="0008761F"/>
    <w:rsid w:val="00087F0E"/>
    <w:rsid w:val="0009127C"/>
    <w:rsid w:val="0009189D"/>
    <w:rsid w:val="00092713"/>
    <w:rsid w:val="00092990"/>
    <w:rsid w:val="00093434"/>
    <w:rsid w:val="000935E8"/>
    <w:rsid w:val="0009567E"/>
    <w:rsid w:val="000978C0"/>
    <w:rsid w:val="00097E88"/>
    <w:rsid w:val="000A0211"/>
    <w:rsid w:val="000A0407"/>
    <w:rsid w:val="000A0F1C"/>
    <w:rsid w:val="000A1CE0"/>
    <w:rsid w:val="000A1CF3"/>
    <w:rsid w:val="000A2756"/>
    <w:rsid w:val="000A2E0F"/>
    <w:rsid w:val="000A2E53"/>
    <w:rsid w:val="000A3FFE"/>
    <w:rsid w:val="000A4603"/>
    <w:rsid w:val="000A5DD4"/>
    <w:rsid w:val="000A6820"/>
    <w:rsid w:val="000B0177"/>
    <w:rsid w:val="000B26D4"/>
    <w:rsid w:val="000B274E"/>
    <w:rsid w:val="000B2CFA"/>
    <w:rsid w:val="000B4024"/>
    <w:rsid w:val="000B406F"/>
    <w:rsid w:val="000B498E"/>
    <w:rsid w:val="000C017D"/>
    <w:rsid w:val="000C1504"/>
    <w:rsid w:val="000C22DD"/>
    <w:rsid w:val="000C2BEF"/>
    <w:rsid w:val="000C3621"/>
    <w:rsid w:val="000C4497"/>
    <w:rsid w:val="000C519B"/>
    <w:rsid w:val="000C51C8"/>
    <w:rsid w:val="000C6CFA"/>
    <w:rsid w:val="000C765B"/>
    <w:rsid w:val="000C7D56"/>
    <w:rsid w:val="000C7F41"/>
    <w:rsid w:val="000D009F"/>
    <w:rsid w:val="000D0122"/>
    <w:rsid w:val="000D1810"/>
    <w:rsid w:val="000D2336"/>
    <w:rsid w:val="000D2EC0"/>
    <w:rsid w:val="000D3B7D"/>
    <w:rsid w:val="000D422B"/>
    <w:rsid w:val="000D5C42"/>
    <w:rsid w:val="000D72F9"/>
    <w:rsid w:val="000D7CD5"/>
    <w:rsid w:val="000E05BA"/>
    <w:rsid w:val="000E076D"/>
    <w:rsid w:val="000E3393"/>
    <w:rsid w:val="000E48C7"/>
    <w:rsid w:val="000E5842"/>
    <w:rsid w:val="000E5E01"/>
    <w:rsid w:val="000E74D5"/>
    <w:rsid w:val="000F05BA"/>
    <w:rsid w:val="000F0D10"/>
    <w:rsid w:val="000F13D3"/>
    <w:rsid w:val="000F159A"/>
    <w:rsid w:val="000F1B3A"/>
    <w:rsid w:val="000F21E4"/>
    <w:rsid w:val="000F272B"/>
    <w:rsid w:val="000F287D"/>
    <w:rsid w:val="000F3B0D"/>
    <w:rsid w:val="000F48AA"/>
    <w:rsid w:val="000F52A8"/>
    <w:rsid w:val="000F549C"/>
    <w:rsid w:val="000F5CEC"/>
    <w:rsid w:val="000F6D1F"/>
    <w:rsid w:val="000F7044"/>
    <w:rsid w:val="000F73F0"/>
    <w:rsid w:val="00100325"/>
    <w:rsid w:val="0010055B"/>
    <w:rsid w:val="0010072E"/>
    <w:rsid w:val="00100A18"/>
    <w:rsid w:val="00100D45"/>
    <w:rsid w:val="00100E80"/>
    <w:rsid w:val="00102297"/>
    <w:rsid w:val="001026CF"/>
    <w:rsid w:val="001028F4"/>
    <w:rsid w:val="001032E8"/>
    <w:rsid w:val="00103544"/>
    <w:rsid w:val="001045E8"/>
    <w:rsid w:val="00104D49"/>
    <w:rsid w:val="001053E7"/>
    <w:rsid w:val="001056A7"/>
    <w:rsid w:val="00106071"/>
    <w:rsid w:val="0010796A"/>
    <w:rsid w:val="00107CF3"/>
    <w:rsid w:val="00110304"/>
    <w:rsid w:val="001113ED"/>
    <w:rsid w:val="00111B36"/>
    <w:rsid w:val="00112472"/>
    <w:rsid w:val="00113B7C"/>
    <w:rsid w:val="00113C1B"/>
    <w:rsid w:val="00113D8F"/>
    <w:rsid w:val="00115B6C"/>
    <w:rsid w:val="001166C4"/>
    <w:rsid w:val="001175AB"/>
    <w:rsid w:val="00117624"/>
    <w:rsid w:val="001179C2"/>
    <w:rsid w:val="00117A9B"/>
    <w:rsid w:val="00120080"/>
    <w:rsid w:val="00122F9D"/>
    <w:rsid w:val="00123302"/>
    <w:rsid w:val="00124980"/>
    <w:rsid w:val="00124A27"/>
    <w:rsid w:val="00124CF4"/>
    <w:rsid w:val="001267A6"/>
    <w:rsid w:val="00126886"/>
    <w:rsid w:val="00127DA0"/>
    <w:rsid w:val="00130084"/>
    <w:rsid w:val="001308B2"/>
    <w:rsid w:val="00130BE6"/>
    <w:rsid w:val="00130DE4"/>
    <w:rsid w:val="00131323"/>
    <w:rsid w:val="0013248C"/>
    <w:rsid w:val="001328C3"/>
    <w:rsid w:val="00132B0E"/>
    <w:rsid w:val="00132CFC"/>
    <w:rsid w:val="00132F06"/>
    <w:rsid w:val="0013532D"/>
    <w:rsid w:val="00135720"/>
    <w:rsid w:val="0013583F"/>
    <w:rsid w:val="001359EF"/>
    <w:rsid w:val="001361F5"/>
    <w:rsid w:val="00136368"/>
    <w:rsid w:val="00136BA0"/>
    <w:rsid w:val="0013783F"/>
    <w:rsid w:val="00137F88"/>
    <w:rsid w:val="001401E0"/>
    <w:rsid w:val="001403CC"/>
    <w:rsid w:val="00140505"/>
    <w:rsid w:val="00140DD5"/>
    <w:rsid w:val="00141F8F"/>
    <w:rsid w:val="001433E5"/>
    <w:rsid w:val="0014413E"/>
    <w:rsid w:val="001445C0"/>
    <w:rsid w:val="001446C8"/>
    <w:rsid w:val="00145BB3"/>
    <w:rsid w:val="00146244"/>
    <w:rsid w:val="00146C84"/>
    <w:rsid w:val="001470E0"/>
    <w:rsid w:val="001477AE"/>
    <w:rsid w:val="00147E5F"/>
    <w:rsid w:val="00147EB5"/>
    <w:rsid w:val="00152748"/>
    <w:rsid w:val="0015298D"/>
    <w:rsid w:val="00153665"/>
    <w:rsid w:val="00153E37"/>
    <w:rsid w:val="0015489E"/>
    <w:rsid w:val="0015561A"/>
    <w:rsid w:val="001569A3"/>
    <w:rsid w:val="00156BE1"/>
    <w:rsid w:val="0015727A"/>
    <w:rsid w:val="0015785D"/>
    <w:rsid w:val="00160360"/>
    <w:rsid w:val="001604B3"/>
    <w:rsid w:val="001627D6"/>
    <w:rsid w:val="00162B0D"/>
    <w:rsid w:val="00162E5F"/>
    <w:rsid w:val="0016367D"/>
    <w:rsid w:val="001636FA"/>
    <w:rsid w:val="00163FFA"/>
    <w:rsid w:val="001650B5"/>
    <w:rsid w:val="00165812"/>
    <w:rsid w:val="00165EBC"/>
    <w:rsid w:val="00166362"/>
    <w:rsid w:val="00166AFE"/>
    <w:rsid w:val="00170B4B"/>
    <w:rsid w:val="00170D97"/>
    <w:rsid w:val="00170F0E"/>
    <w:rsid w:val="00171FDB"/>
    <w:rsid w:val="00172577"/>
    <w:rsid w:val="00173587"/>
    <w:rsid w:val="001736B9"/>
    <w:rsid w:val="0017537F"/>
    <w:rsid w:val="00177391"/>
    <w:rsid w:val="001774ED"/>
    <w:rsid w:val="00177AB1"/>
    <w:rsid w:val="00180C86"/>
    <w:rsid w:val="0018197F"/>
    <w:rsid w:val="0018268A"/>
    <w:rsid w:val="0018343A"/>
    <w:rsid w:val="001835E5"/>
    <w:rsid w:val="0018398A"/>
    <w:rsid w:val="00185729"/>
    <w:rsid w:val="001863FC"/>
    <w:rsid w:val="0018688E"/>
    <w:rsid w:val="00186C5B"/>
    <w:rsid w:val="00187C83"/>
    <w:rsid w:val="0019365D"/>
    <w:rsid w:val="001938EE"/>
    <w:rsid w:val="00193B17"/>
    <w:rsid w:val="00194470"/>
    <w:rsid w:val="00195176"/>
    <w:rsid w:val="00195AA2"/>
    <w:rsid w:val="00195D16"/>
    <w:rsid w:val="00195D7E"/>
    <w:rsid w:val="001973EB"/>
    <w:rsid w:val="00197A6A"/>
    <w:rsid w:val="001A00EF"/>
    <w:rsid w:val="001A0125"/>
    <w:rsid w:val="001A0BF7"/>
    <w:rsid w:val="001A13E9"/>
    <w:rsid w:val="001A188D"/>
    <w:rsid w:val="001A2165"/>
    <w:rsid w:val="001A2424"/>
    <w:rsid w:val="001A3203"/>
    <w:rsid w:val="001A34BC"/>
    <w:rsid w:val="001A3F00"/>
    <w:rsid w:val="001A4077"/>
    <w:rsid w:val="001A483D"/>
    <w:rsid w:val="001A496D"/>
    <w:rsid w:val="001A4DEB"/>
    <w:rsid w:val="001A4F41"/>
    <w:rsid w:val="001A7445"/>
    <w:rsid w:val="001A7B8A"/>
    <w:rsid w:val="001B00F6"/>
    <w:rsid w:val="001B11A4"/>
    <w:rsid w:val="001B1B4A"/>
    <w:rsid w:val="001B1BFB"/>
    <w:rsid w:val="001B1D07"/>
    <w:rsid w:val="001B2CCC"/>
    <w:rsid w:val="001B2F7F"/>
    <w:rsid w:val="001B3618"/>
    <w:rsid w:val="001B3653"/>
    <w:rsid w:val="001B44A1"/>
    <w:rsid w:val="001B4BDA"/>
    <w:rsid w:val="001B51B8"/>
    <w:rsid w:val="001B52BA"/>
    <w:rsid w:val="001B5D07"/>
    <w:rsid w:val="001C00E1"/>
    <w:rsid w:val="001C0A1D"/>
    <w:rsid w:val="001C0AFC"/>
    <w:rsid w:val="001C137A"/>
    <w:rsid w:val="001C1A24"/>
    <w:rsid w:val="001C20F7"/>
    <w:rsid w:val="001C35E7"/>
    <w:rsid w:val="001C6320"/>
    <w:rsid w:val="001C64FC"/>
    <w:rsid w:val="001C6890"/>
    <w:rsid w:val="001C6ACB"/>
    <w:rsid w:val="001C6BBB"/>
    <w:rsid w:val="001D04F2"/>
    <w:rsid w:val="001D1ADD"/>
    <w:rsid w:val="001D2C7C"/>
    <w:rsid w:val="001D2FA6"/>
    <w:rsid w:val="001D2FC3"/>
    <w:rsid w:val="001D329A"/>
    <w:rsid w:val="001D33ED"/>
    <w:rsid w:val="001D45E5"/>
    <w:rsid w:val="001D4C7A"/>
    <w:rsid w:val="001D6E31"/>
    <w:rsid w:val="001D7AB6"/>
    <w:rsid w:val="001E16D3"/>
    <w:rsid w:val="001E20B0"/>
    <w:rsid w:val="001E29CC"/>
    <w:rsid w:val="001E2C0F"/>
    <w:rsid w:val="001E3347"/>
    <w:rsid w:val="001E4E55"/>
    <w:rsid w:val="001E6644"/>
    <w:rsid w:val="001E669B"/>
    <w:rsid w:val="001E68CE"/>
    <w:rsid w:val="001F0AE4"/>
    <w:rsid w:val="001F1418"/>
    <w:rsid w:val="001F2538"/>
    <w:rsid w:val="001F327E"/>
    <w:rsid w:val="001F4064"/>
    <w:rsid w:val="001F483C"/>
    <w:rsid w:val="001F5D25"/>
    <w:rsid w:val="001F5E76"/>
    <w:rsid w:val="001F695B"/>
    <w:rsid w:val="0020142E"/>
    <w:rsid w:val="00202C34"/>
    <w:rsid w:val="002034BC"/>
    <w:rsid w:val="00203869"/>
    <w:rsid w:val="002039C5"/>
    <w:rsid w:val="00204554"/>
    <w:rsid w:val="0020624A"/>
    <w:rsid w:val="002062D5"/>
    <w:rsid w:val="00206D2F"/>
    <w:rsid w:val="002079D2"/>
    <w:rsid w:val="002109DF"/>
    <w:rsid w:val="00210B10"/>
    <w:rsid w:val="00210D1F"/>
    <w:rsid w:val="0021101F"/>
    <w:rsid w:val="002112BE"/>
    <w:rsid w:val="00211C66"/>
    <w:rsid w:val="0021243A"/>
    <w:rsid w:val="00212BF5"/>
    <w:rsid w:val="00212E4D"/>
    <w:rsid w:val="0021330E"/>
    <w:rsid w:val="00214743"/>
    <w:rsid w:val="00214C48"/>
    <w:rsid w:val="002152F3"/>
    <w:rsid w:val="00215AAE"/>
    <w:rsid w:val="00216161"/>
    <w:rsid w:val="00216813"/>
    <w:rsid w:val="002174FA"/>
    <w:rsid w:val="00217965"/>
    <w:rsid w:val="00220547"/>
    <w:rsid w:val="002210CC"/>
    <w:rsid w:val="002213AC"/>
    <w:rsid w:val="00221599"/>
    <w:rsid w:val="00221CDD"/>
    <w:rsid w:val="00222B8F"/>
    <w:rsid w:val="0022328B"/>
    <w:rsid w:val="002232B6"/>
    <w:rsid w:val="002233BA"/>
    <w:rsid w:val="00223863"/>
    <w:rsid w:val="002238CC"/>
    <w:rsid w:val="00225767"/>
    <w:rsid w:val="0022588F"/>
    <w:rsid w:val="0022639A"/>
    <w:rsid w:val="0022641C"/>
    <w:rsid w:val="00226825"/>
    <w:rsid w:val="00226B57"/>
    <w:rsid w:val="002277F4"/>
    <w:rsid w:val="002304F7"/>
    <w:rsid w:val="002336ED"/>
    <w:rsid w:val="00235021"/>
    <w:rsid w:val="0023529D"/>
    <w:rsid w:val="00236705"/>
    <w:rsid w:val="002370E8"/>
    <w:rsid w:val="00237275"/>
    <w:rsid w:val="002379B9"/>
    <w:rsid w:val="00237C2A"/>
    <w:rsid w:val="00240AF3"/>
    <w:rsid w:val="00241146"/>
    <w:rsid w:val="0024173B"/>
    <w:rsid w:val="00241AD7"/>
    <w:rsid w:val="002427FB"/>
    <w:rsid w:val="00242E58"/>
    <w:rsid w:val="0024335B"/>
    <w:rsid w:val="0024429E"/>
    <w:rsid w:val="0024493A"/>
    <w:rsid w:val="0024653C"/>
    <w:rsid w:val="00246ECE"/>
    <w:rsid w:val="00250D8D"/>
    <w:rsid w:val="002513A8"/>
    <w:rsid w:val="0025156C"/>
    <w:rsid w:val="002524C3"/>
    <w:rsid w:val="0025279D"/>
    <w:rsid w:val="00254509"/>
    <w:rsid w:val="00255BFA"/>
    <w:rsid w:val="002568EB"/>
    <w:rsid w:val="0025705A"/>
    <w:rsid w:val="002605ED"/>
    <w:rsid w:val="00263800"/>
    <w:rsid w:val="002641B7"/>
    <w:rsid w:val="002641FB"/>
    <w:rsid w:val="00264B39"/>
    <w:rsid w:val="0026598D"/>
    <w:rsid w:val="00266828"/>
    <w:rsid w:val="0026683D"/>
    <w:rsid w:val="00267DEC"/>
    <w:rsid w:val="00267F23"/>
    <w:rsid w:val="00270F1D"/>
    <w:rsid w:val="00271153"/>
    <w:rsid w:val="002720C9"/>
    <w:rsid w:val="00272333"/>
    <w:rsid w:val="00272416"/>
    <w:rsid w:val="002729AC"/>
    <w:rsid w:val="00274C4A"/>
    <w:rsid w:val="00274E53"/>
    <w:rsid w:val="00275237"/>
    <w:rsid w:val="002758FB"/>
    <w:rsid w:val="002767C2"/>
    <w:rsid w:val="00276891"/>
    <w:rsid w:val="00276BB9"/>
    <w:rsid w:val="00277234"/>
    <w:rsid w:val="002775FA"/>
    <w:rsid w:val="002776BB"/>
    <w:rsid w:val="00280290"/>
    <w:rsid w:val="002802A7"/>
    <w:rsid w:val="002805B7"/>
    <w:rsid w:val="002805E0"/>
    <w:rsid w:val="00280788"/>
    <w:rsid w:val="00281F70"/>
    <w:rsid w:val="002835A7"/>
    <w:rsid w:val="0028422B"/>
    <w:rsid w:val="00284287"/>
    <w:rsid w:val="0028445C"/>
    <w:rsid w:val="00284B49"/>
    <w:rsid w:val="00286B99"/>
    <w:rsid w:val="002874B6"/>
    <w:rsid w:val="00287790"/>
    <w:rsid w:val="0029171E"/>
    <w:rsid w:val="002925A2"/>
    <w:rsid w:val="00293CB8"/>
    <w:rsid w:val="00294359"/>
    <w:rsid w:val="002943E7"/>
    <w:rsid w:val="00294912"/>
    <w:rsid w:val="002956A1"/>
    <w:rsid w:val="00295737"/>
    <w:rsid w:val="002966AB"/>
    <w:rsid w:val="00297D5A"/>
    <w:rsid w:val="002A09D3"/>
    <w:rsid w:val="002A194B"/>
    <w:rsid w:val="002A2E12"/>
    <w:rsid w:val="002A3CE3"/>
    <w:rsid w:val="002A413C"/>
    <w:rsid w:val="002A55AF"/>
    <w:rsid w:val="002A596F"/>
    <w:rsid w:val="002A6BBF"/>
    <w:rsid w:val="002A6D07"/>
    <w:rsid w:val="002A7477"/>
    <w:rsid w:val="002A760F"/>
    <w:rsid w:val="002A7D68"/>
    <w:rsid w:val="002A7EB6"/>
    <w:rsid w:val="002B11D2"/>
    <w:rsid w:val="002B1EF2"/>
    <w:rsid w:val="002B223E"/>
    <w:rsid w:val="002B28C0"/>
    <w:rsid w:val="002B326C"/>
    <w:rsid w:val="002B32A1"/>
    <w:rsid w:val="002B3413"/>
    <w:rsid w:val="002B3894"/>
    <w:rsid w:val="002B4036"/>
    <w:rsid w:val="002B484A"/>
    <w:rsid w:val="002B4B9D"/>
    <w:rsid w:val="002B5C2B"/>
    <w:rsid w:val="002B613A"/>
    <w:rsid w:val="002B61E3"/>
    <w:rsid w:val="002B7D77"/>
    <w:rsid w:val="002C0E62"/>
    <w:rsid w:val="002C1D9C"/>
    <w:rsid w:val="002C3103"/>
    <w:rsid w:val="002C31EC"/>
    <w:rsid w:val="002C5198"/>
    <w:rsid w:val="002C521F"/>
    <w:rsid w:val="002C5333"/>
    <w:rsid w:val="002C68E2"/>
    <w:rsid w:val="002C7AAF"/>
    <w:rsid w:val="002C7D07"/>
    <w:rsid w:val="002C7E7F"/>
    <w:rsid w:val="002D035E"/>
    <w:rsid w:val="002D06F5"/>
    <w:rsid w:val="002D0760"/>
    <w:rsid w:val="002D1212"/>
    <w:rsid w:val="002D1D33"/>
    <w:rsid w:val="002D2440"/>
    <w:rsid w:val="002D3E55"/>
    <w:rsid w:val="002D4602"/>
    <w:rsid w:val="002D46F4"/>
    <w:rsid w:val="002D653B"/>
    <w:rsid w:val="002D6560"/>
    <w:rsid w:val="002D6C5E"/>
    <w:rsid w:val="002D6EA4"/>
    <w:rsid w:val="002E0B10"/>
    <w:rsid w:val="002E0F6E"/>
    <w:rsid w:val="002E1862"/>
    <w:rsid w:val="002E20BA"/>
    <w:rsid w:val="002E22EB"/>
    <w:rsid w:val="002E3D91"/>
    <w:rsid w:val="002E42B0"/>
    <w:rsid w:val="002E54B5"/>
    <w:rsid w:val="002E6119"/>
    <w:rsid w:val="002E7013"/>
    <w:rsid w:val="002E7B38"/>
    <w:rsid w:val="002E7C91"/>
    <w:rsid w:val="002F0E21"/>
    <w:rsid w:val="002F205E"/>
    <w:rsid w:val="002F20A4"/>
    <w:rsid w:val="002F2316"/>
    <w:rsid w:val="002F2906"/>
    <w:rsid w:val="002F3C13"/>
    <w:rsid w:val="002F483D"/>
    <w:rsid w:val="002F631E"/>
    <w:rsid w:val="002F6959"/>
    <w:rsid w:val="002F7702"/>
    <w:rsid w:val="002F77FF"/>
    <w:rsid w:val="002F7D87"/>
    <w:rsid w:val="00300591"/>
    <w:rsid w:val="0030182E"/>
    <w:rsid w:val="003021F5"/>
    <w:rsid w:val="003048CD"/>
    <w:rsid w:val="0030698A"/>
    <w:rsid w:val="00306AB2"/>
    <w:rsid w:val="00307ADA"/>
    <w:rsid w:val="00311466"/>
    <w:rsid w:val="00312C7D"/>
    <w:rsid w:val="00313EFF"/>
    <w:rsid w:val="003146DC"/>
    <w:rsid w:val="003150D1"/>
    <w:rsid w:val="00315910"/>
    <w:rsid w:val="00316004"/>
    <w:rsid w:val="00316156"/>
    <w:rsid w:val="003164C2"/>
    <w:rsid w:val="00316B86"/>
    <w:rsid w:val="003172A2"/>
    <w:rsid w:val="00320245"/>
    <w:rsid w:val="0032037A"/>
    <w:rsid w:val="003206D6"/>
    <w:rsid w:val="00321936"/>
    <w:rsid w:val="00322008"/>
    <w:rsid w:val="003235E8"/>
    <w:rsid w:val="00323655"/>
    <w:rsid w:val="003268BA"/>
    <w:rsid w:val="0032718E"/>
    <w:rsid w:val="0032723D"/>
    <w:rsid w:val="003277B5"/>
    <w:rsid w:val="00327A86"/>
    <w:rsid w:val="00327E8A"/>
    <w:rsid w:val="00330F94"/>
    <w:rsid w:val="00331A49"/>
    <w:rsid w:val="0033285F"/>
    <w:rsid w:val="00332862"/>
    <w:rsid w:val="00333DC5"/>
    <w:rsid w:val="00334E6A"/>
    <w:rsid w:val="00334F41"/>
    <w:rsid w:val="003359B8"/>
    <w:rsid w:val="00336856"/>
    <w:rsid w:val="00341156"/>
    <w:rsid w:val="003414F8"/>
    <w:rsid w:val="0034259D"/>
    <w:rsid w:val="00342DA0"/>
    <w:rsid w:val="00342E23"/>
    <w:rsid w:val="0034399E"/>
    <w:rsid w:val="00343E50"/>
    <w:rsid w:val="0034405C"/>
    <w:rsid w:val="003443FF"/>
    <w:rsid w:val="003449A4"/>
    <w:rsid w:val="00344C4E"/>
    <w:rsid w:val="00344DFE"/>
    <w:rsid w:val="0034627A"/>
    <w:rsid w:val="003464BA"/>
    <w:rsid w:val="00347424"/>
    <w:rsid w:val="0034743F"/>
    <w:rsid w:val="00347BED"/>
    <w:rsid w:val="003502E3"/>
    <w:rsid w:val="0035052E"/>
    <w:rsid w:val="00352007"/>
    <w:rsid w:val="00353891"/>
    <w:rsid w:val="00354151"/>
    <w:rsid w:val="003541D7"/>
    <w:rsid w:val="00354BCB"/>
    <w:rsid w:val="00355612"/>
    <w:rsid w:val="00355EFF"/>
    <w:rsid w:val="00356130"/>
    <w:rsid w:val="00357C01"/>
    <w:rsid w:val="00360159"/>
    <w:rsid w:val="0036037D"/>
    <w:rsid w:val="0036046E"/>
    <w:rsid w:val="00360A6C"/>
    <w:rsid w:val="00361347"/>
    <w:rsid w:val="00361F68"/>
    <w:rsid w:val="00363E64"/>
    <w:rsid w:val="0036412B"/>
    <w:rsid w:val="003646EE"/>
    <w:rsid w:val="0036576A"/>
    <w:rsid w:val="00366C7F"/>
    <w:rsid w:val="00367965"/>
    <w:rsid w:val="00370B82"/>
    <w:rsid w:val="00371C26"/>
    <w:rsid w:val="00371D23"/>
    <w:rsid w:val="00372B44"/>
    <w:rsid w:val="00374070"/>
    <w:rsid w:val="003757F2"/>
    <w:rsid w:val="0038073D"/>
    <w:rsid w:val="00381041"/>
    <w:rsid w:val="00382389"/>
    <w:rsid w:val="00383180"/>
    <w:rsid w:val="00384444"/>
    <w:rsid w:val="003844D6"/>
    <w:rsid w:val="00384B45"/>
    <w:rsid w:val="00387021"/>
    <w:rsid w:val="00387AA5"/>
    <w:rsid w:val="00390920"/>
    <w:rsid w:val="00390960"/>
    <w:rsid w:val="00390EA6"/>
    <w:rsid w:val="00392D6F"/>
    <w:rsid w:val="00393CEC"/>
    <w:rsid w:val="00394466"/>
    <w:rsid w:val="003944AA"/>
    <w:rsid w:val="00394B1E"/>
    <w:rsid w:val="00394F3E"/>
    <w:rsid w:val="0039554B"/>
    <w:rsid w:val="003958B0"/>
    <w:rsid w:val="0039736D"/>
    <w:rsid w:val="003973E5"/>
    <w:rsid w:val="00397516"/>
    <w:rsid w:val="003A01FF"/>
    <w:rsid w:val="003A123C"/>
    <w:rsid w:val="003A28A2"/>
    <w:rsid w:val="003A2D6E"/>
    <w:rsid w:val="003A2EDB"/>
    <w:rsid w:val="003A32B4"/>
    <w:rsid w:val="003A484F"/>
    <w:rsid w:val="003A68EF"/>
    <w:rsid w:val="003B04C2"/>
    <w:rsid w:val="003B0EE4"/>
    <w:rsid w:val="003B29FC"/>
    <w:rsid w:val="003B36DA"/>
    <w:rsid w:val="003B38E3"/>
    <w:rsid w:val="003B483C"/>
    <w:rsid w:val="003B4AEB"/>
    <w:rsid w:val="003B5413"/>
    <w:rsid w:val="003B59B1"/>
    <w:rsid w:val="003B59CF"/>
    <w:rsid w:val="003B71D6"/>
    <w:rsid w:val="003C09CA"/>
    <w:rsid w:val="003C0FA7"/>
    <w:rsid w:val="003C26BF"/>
    <w:rsid w:val="003C2A5B"/>
    <w:rsid w:val="003C3AC0"/>
    <w:rsid w:val="003C3EDA"/>
    <w:rsid w:val="003C3FDB"/>
    <w:rsid w:val="003C4839"/>
    <w:rsid w:val="003C5C13"/>
    <w:rsid w:val="003C610B"/>
    <w:rsid w:val="003C6792"/>
    <w:rsid w:val="003C6B3A"/>
    <w:rsid w:val="003C6DD3"/>
    <w:rsid w:val="003C756A"/>
    <w:rsid w:val="003D0EE4"/>
    <w:rsid w:val="003D11F2"/>
    <w:rsid w:val="003D1AC6"/>
    <w:rsid w:val="003D1F5F"/>
    <w:rsid w:val="003D3D3A"/>
    <w:rsid w:val="003D58ED"/>
    <w:rsid w:val="003D5CEE"/>
    <w:rsid w:val="003D5D8C"/>
    <w:rsid w:val="003D5DF1"/>
    <w:rsid w:val="003D6016"/>
    <w:rsid w:val="003D661A"/>
    <w:rsid w:val="003D67E4"/>
    <w:rsid w:val="003D6C73"/>
    <w:rsid w:val="003D6D8C"/>
    <w:rsid w:val="003D6ECB"/>
    <w:rsid w:val="003D7335"/>
    <w:rsid w:val="003D78F3"/>
    <w:rsid w:val="003D79C9"/>
    <w:rsid w:val="003E0343"/>
    <w:rsid w:val="003E04F9"/>
    <w:rsid w:val="003E103A"/>
    <w:rsid w:val="003E1AFD"/>
    <w:rsid w:val="003E2878"/>
    <w:rsid w:val="003E389F"/>
    <w:rsid w:val="003E55D7"/>
    <w:rsid w:val="003E5F9A"/>
    <w:rsid w:val="003E7CAD"/>
    <w:rsid w:val="003E7F73"/>
    <w:rsid w:val="003F013A"/>
    <w:rsid w:val="003F0307"/>
    <w:rsid w:val="003F1886"/>
    <w:rsid w:val="003F1B20"/>
    <w:rsid w:val="003F30E8"/>
    <w:rsid w:val="003F4754"/>
    <w:rsid w:val="003F48B7"/>
    <w:rsid w:val="003F493D"/>
    <w:rsid w:val="003F4F73"/>
    <w:rsid w:val="003F5E07"/>
    <w:rsid w:val="003F72BE"/>
    <w:rsid w:val="00400115"/>
    <w:rsid w:val="004001F8"/>
    <w:rsid w:val="004008DB"/>
    <w:rsid w:val="00402355"/>
    <w:rsid w:val="00402A8C"/>
    <w:rsid w:val="00403619"/>
    <w:rsid w:val="0040370F"/>
    <w:rsid w:val="004058B3"/>
    <w:rsid w:val="004076B5"/>
    <w:rsid w:val="00407BD4"/>
    <w:rsid w:val="004102EC"/>
    <w:rsid w:val="00410537"/>
    <w:rsid w:val="004106AF"/>
    <w:rsid w:val="00411435"/>
    <w:rsid w:val="00411FDF"/>
    <w:rsid w:val="00412475"/>
    <w:rsid w:val="00412BA8"/>
    <w:rsid w:val="00413989"/>
    <w:rsid w:val="00413BE1"/>
    <w:rsid w:val="00413D1D"/>
    <w:rsid w:val="004147A7"/>
    <w:rsid w:val="0041553A"/>
    <w:rsid w:val="00416807"/>
    <w:rsid w:val="0041764F"/>
    <w:rsid w:val="00417D8C"/>
    <w:rsid w:val="00420B9F"/>
    <w:rsid w:val="00420CBA"/>
    <w:rsid w:val="00420D29"/>
    <w:rsid w:val="00421694"/>
    <w:rsid w:val="0042247D"/>
    <w:rsid w:val="004225EC"/>
    <w:rsid w:val="004226A8"/>
    <w:rsid w:val="004229C9"/>
    <w:rsid w:val="00424918"/>
    <w:rsid w:val="00424F8E"/>
    <w:rsid w:val="0042568B"/>
    <w:rsid w:val="00425CC6"/>
    <w:rsid w:val="00426D64"/>
    <w:rsid w:val="0042716A"/>
    <w:rsid w:val="004277E5"/>
    <w:rsid w:val="00430CC5"/>
    <w:rsid w:val="00430CDC"/>
    <w:rsid w:val="00433B65"/>
    <w:rsid w:val="00434D27"/>
    <w:rsid w:val="00434DC5"/>
    <w:rsid w:val="004354E7"/>
    <w:rsid w:val="004356FA"/>
    <w:rsid w:val="0043637C"/>
    <w:rsid w:val="00436815"/>
    <w:rsid w:val="0043754B"/>
    <w:rsid w:val="00440096"/>
    <w:rsid w:val="00440387"/>
    <w:rsid w:val="00441796"/>
    <w:rsid w:val="00441CAF"/>
    <w:rsid w:val="00443D32"/>
    <w:rsid w:val="00443ED5"/>
    <w:rsid w:val="00444845"/>
    <w:rsid w:val="004449DE"/>
    <w:rsid w:val="00446080"/>
    <w:rsid w:val="004460BB"/>
    <w:rsid w:val="00446C44"/>
    <w:rsid w:val="004475A0"/>
    <w:rsid w:val="004502E8"/>
    <w:rsid w:val="0045034F"/>
    <w:rsid w:val="00450DB7"/>
    <w:rsid w:val="004512F2"/>
    <w:rsid w:val="00451B1F"/>
    <w:rsid w:val="00451BAE"/>
    <w:rsid w:val="00451F13"/>
    <w:rsid w:val="0045259F"/>
    <w:rsid w:val="00453F21"/>
    <w:rsid w:val="00454D1A"/>
    <w:rsid w:val="004550CF"/>
    <w:rsid w:val="00456F76"/>
    <w:rsid w:val="004573CD"/>
    <w:rsid w:val="0045754E"/>
    <w:rsid w:val="00457672"/>
    <w:rsid w:val="00457D88"/>
    <w:rsid w:val="004600B1"/>
    <w:rsid w:val="00460178"/>
    <w:rsid w:val="00460400"/>
    <w:rsid w:val="00460747"/>
    <w:rsid w:val="00460DF0"/>
    <w:rsid w:val="00460FC9"/>
    <w:rsid w:val="004615E4"/>
    <w:rsid w:val="0046193E"/>
    <w:rsid w:val="0046197F"/>
    <w:rsid w:val="004630A2"/>
    <w:rsid w:val="00463192"/>
    <w:rsid w:val="0046368F"/>
    <w:rsid w:val="00464023"/>
    <w:rsid w:val="004641C8"/>
    <w:rsid w:val="00464544"/>
    <w:rsid w:val="004646E1"/>
    <w:rsid w:val="004656D2"/>
    <w:rsid w:val="00466DAA"/>
    <w:rsid w:val="00467A58"/>
    <w:rsid w:val="00472F1F"/>
    <w:rsid w:val="00473046"/>
    <w:rsid w:val="00473948"/>
    <w:rsid w:val="0047434B"/>
    <w:rsid w:val="00474E7D"/>
    <w:rsid w:val="004754B2"/>
    <w:rsid w:val="00475A78"/>
    <w:rsid w:val="004760F5"/>
    <w:rsid w:val="004763E3"/>
    <w:rsid w:val="004768C5"/>
    <w:rsid w:val="00476CC0"/>
    <w:rsid w:val="004774B4"/>
    <w:rsid w:val="00477ED5"/>
    <w:rsid w:val="004815DE"/>
    <w:rsid w:val="0048286E"/>
    <w:rsid w:val="00483B3D"/>
    <w:rsid w:val="004846E4"/>
    <w:rsid w:val="00484B1D"/>
    <w:rsid w:val="00485A2C"/>
    <w:rsid w:val="004864BE"/>
    <w:rsid w:val="00490B10"/>
    <w:rsid w:val="00490EAC"/>
    <w:rsid w:val="00494099"/>
    <w:rsid w:val="00494EC4"/>
    <w:rsid w:val="0049589F"/>
    <w:rsid w:val="00496254"/>
    <w:rsid w:val="004975B1"/>
    <w:rsid w:val="004A19F8"/>
    <w:rsid w:val="004A2321"/>
    <w:rsid w:val="004A3DE1"/>
    <w:rsid w:val="004A40ED"/>
    <w:rsid w:val="004A4275"/>
    <w:rsid w:val="004A4863"/>
    <w:rsid w:val="004A52DC"/>
    <w:rsid w:val="004A5619"/>
    <w:rsid w:val="004A6E57"/>
    <w:rsid w:val="004B0858"/>
    <w:rsid w:val="004B0BA6"/>
    <w:rsid w:val="004B1B20"/>
    <w:rsid w:val="004B1D17"/>
    <w:rsid w:val="004B2275"/>
    <w:rsid w:val="004B5675"/>
    <w:rsid w:val="004B7B3C"/>
    <w:rsid w:val="004B7DC4"/>
    <w:rsid w:val="004C076E"/>
    <w:rsid w:val="004C0F68"/>
    <w:rsid w:val="004C1528"/>
    <w:rsid w:val="004C1D3B"/>
    <w:rsid w:val="004C1F10"/>
    <w:rsid w:val="004C2A71"/>
    <w:rsid w:val="004C2E36"/>
    <w:rsid w:val="004C3910"/>
    <w:rsid w:val="004C3C52"/>
    <w:rsid w:val="004C3CFF"/>
    <w:rsid w:val="004C5C52"/>
    <w:rsid w:val="004C5C63"/>
    <w:rsid w:val="004C7207"/>
    <w:rsid w:val="004C720E"/>
    <w:rsid w:val="004C76B7"/>
    <w:rsid w:val="004C7A14"/>
    <w:rsid w:val="004C7C72"/>
    <w:rsid w:val="004C7D2F"/>
    <w:rsid w:val="004D04C0"/>
    <w:rsid w:val="004D0857"/>
    <w:rsid w:val="004D0F2A"/>
    <w:rsid w:val="004D1B97"/>
    <w:rsid w:val="004D31F3"/>
    <w:rsid w:val="004D503D"/>
    <w:rsid w:val="004D5557"/>
    <w:rsid w:val="004D5BA0"/>
    <w:rsid w:val="004D5CFC"/>
    <w:rsid w:val="004D6F81"/>
    <w:rsid w:val="004D71B5"/>
    <w:rsid w:val="004D7868"/>
    <w:rsid w:val="004E0E2E"/>
    <w:rsid w:val="004E1C4A"/>
    <w:rsid w:val="004E2947"/>
    <w:rsid w:val="004E2D03"/>
    <w:rsid w:val="004E3C2B"/>
    <w:rsid w:val="004E4721"/>
    <w:rsid w:val="004E517A"/>
    <w:rsid w:val="004E57AD"/>
    <w:rsid w:val="004E5B01"/>
    <w:rsid w:val="004E66E8"/>
    <w:rsid w:val="004E6AAD"/>
    <w:rsid w:val="004F1CBA"/>
    <w:rsid w:val="004F2061"/>
    <w:rsid w:val="004F257F"/>
    <w:rsid w:val="004F2E14"/>
    <w:rsid w:val="004F386E"/>
    <w:rsid w:val="004F467E"/>
    <w:rsid w:val="004F5217"/>
    <w:rsid w:val="004F54D0"/>
    <w:rsid w:val="004F5927"/>
    <w:rsid w:val="004F5E29"/>
    <w:rsid w:val="004F639E"/>
    <w:rsid w:val="004F64CE"/>
    <w:rsid w:val="004F679C"/>
    <w:rsid w:val="004F6D16"/>
    <w:rsid w:val="004F754E"/>
    <w:rsid w:val="004F7DDA"/>
    <w:rsid w:val="00501D81"/>
    <w:rsid w:val="005034C8"/>
    <w:rsid w:val="00503683"/>
    <w:rsid w:val="00504B27"/>
    <w:rsid w:val="00505680"/>
    <w:rsid w:val="00505963"/>
    <w:rsid w:val="00506466"/>
    <w:rsid w:val="00506A68"/>
    <w:rsid w:val="00507A48"/>
    <w:rsid w:val="005115C0"/>
    <w:rsid w:val="00511746"/>
    <w:rsid w:val="00511FC2"/>
    <w:rsid w:val="00512E4D"/>
    <w:rsid w:val="00512F3B"/>
    <w:rsid w:val="00513C92"/>
    <w:rsid w:val="0051474A"/>
    <w:rsid w:val="00514B6E"/>
    <w:rsid w:val="005158E1"/>
    <w:rsid w:val="0051642C"/>
    <w:rsid w:val="0051657E"/>
    <w:rsid w:val="005210B3"/>
    <w:rsid w:val="005214AF"/>
    <w:rsid w:val="0052186B"/>
    <w:rsid w:val="00521ACB"/>
    <w:rsid w:val="00522258"/>
    <w:rsid w:val="00522EEE"/>
    <w:rsid w:val="00524B13"/>
    <w:rsid w:val="00524F5D"/>
    <w:rsid w:val="00525685"/>
    <w:rsid w:val="00525DEA"/>
    <w:rsid w:val="00526F6B"/>
    <w:rsid w:val="00527252"/>
    <w:rsid w:val="00532C77"/>
    <w:rsid w:val="00533410"/>
    <w:rsid w:val="00533E6B"/>
    <w:rsid w:val="005348E0"/>
    <w:rsid w:val="00534A0A"/>
    <w:rsid w:val="00535572"/>
    <w:rsid w:val="00535B5E"/>
    <w:rsid w:val="005364C7"/>
    <w:rsid w:val="005367AA"/>
    <w:rsid w:val="005370E6"/>
    <w:rsid w:val="00537F8F"/>
    <w:rsid w:val="00541882"/>
    <w:rsid w:val="00541FE9"/>
    <w:rsid w:val="00542342"/>
    <w:rsid w:val="00543ECD"/>
    <w:rsid w:val="0054450A"/>
    <w:rsid w:val="005459A5"/>
    <w:rsid w:val="0054716D"/>
    <w:rsid w:val="005477E1"/>
    <w:rsid w:val="00547E82"/>
    <w:rsid w:val="005532AC"/>
    <w:rsid w:val="00553490"/>
    <w:rsid w:val="00554530"/>
    <w:rsid w:val="005559AF"/>
    <w:rsid w:val="00555A61"/>
    <w:rsid w:val="00555BBA"/>
    <w:rsid w:val="00555C8B"/>
    <w:rsid w:val="00555F69"/>
    <w:rsid w:val="005566C7"/>
    <w:rsid w:val="00556C12"/>
    <w:rsid w:val="005577AA"/>
    <w:rsid w:val="00560E07"/>
    <w:rsid w:val="00561E82"/>
    <w:rsid w:val="00562391"/>
    <w:rsid w:val="005627D9"/>
    <w:rsid w:val="00562B81"/>
    <w:rsid w:val="00563131"/>
    <w:rsid w:val="0056380A"/>
    <w:rsid w:val="00563B76"/>
    <w:rsid w:val="005649EC"/>
    <w:rsid w:val="00564A47"/>
    <w:rsid w:val="005654EC"/>
    <w:rsid w:val="0056605C"/>
    <w:rsid w:val="00566B8D"/>
    <w:rsid w:val="00567C24"/>
    <w:rsid w:val="00567F40"/>
    <w:rsid w:val="00571A99"/>
    <w:rsid w:val="005723BE"/>
    <w:rsid w:val="00573220"/>
    <w:rsid w:val="00574454"/>
    <w:rsid w:val="00575055"/>
    <w:rsid w:val="00575D27"/>
    <w:rsid w:val="00576203"/>
    <w:rsid w:val="00576F0B"/>
    <w:rsid w:val="005775FE"/>
    <w:rsid w:val="00577985"/>
    <w:rsid w:val="00580541"/>
    <w:rsid w:val="005808B0"/>
    <w:rsid w:val="005815C5"/>
    <w:rsid w:val="00581629"/>
    <w:rsid w:val="00582106"/>
    <w:rsid w:val="00582B7E"/>
    <w:rsid w:val="00582D92"/>
    <w:rsid w:val="005839F9"/>
    <w:rsid w:val="00583F82"/>
    <w:rsid w:val="00584979"/>
    <w:rsid w:val="00585E55"/>
    <w:rsid w:val="00585F24"/>
    <w:rsid w:val="00587BD0"/>
    <w:rsid w:val="0059018B"/>
    <w:rsid w:val="00590D6D"/>
    <w:rsid w:val="00590E18"/>
    <w:rsid w:val="0059130F"/>
    <w:rsid w:val="00591927"/>
    <w:rsid w:val="00592418"/>
    <w:rsid w:val="0059288A"/>
    <w:rsid w:val="00592CE0"/>
    <w:rsid w:val="005937BE"/>
    <w:rsid w:val="0059393B"/>
    <w:rsid w:val="00593DED"/>
    <w:rsid w:val="0059538B"/>
    <w:rsid w:val="005955BA"/>
    <w:rsid w:val="0059618B"/>
    <w:rsid w:val="005970FB"/>
    <w:rsid w:val="005974CA"/>
    <w:rsid w:val="005979A6"/>
    <w:rsid w:val="00597E85"/>
    <w:rsid w:val="005A04E4"/>
    <w:rsid w:val="005A1A6A"/>
    <w:rsid w:val="005A1E72"/>
    <w:rsid w:val="005A33EE"/>
    <w:rsid w:val="005A47DB"/>
    <w:rsid w:val="005A55B0"/>
    <w:rsid w:val="005A7745"/>
    <w:rsid w:val="005A79F2"/>
    <w:rsid w:val="005A7CC3"/>
    <w:rsid w:val="005B15C3"/>
    <w:rsid w:val="005B20F0"/>
    <w:rsid w:val="005B2226"/>
    <w:rsid w:val="005B324B"/>
    <w:rsid w:val="005B40E0"/>
    <w:rsid w:val="005B4EB7"/>
    <w:rsid w:val="005B5A45"/>
    <w:rsid w:val="005B5EB5"/>
    <w:rsid w:val="005B7482"/>
    <w:rsid w:val="005B7C2F"/>
    <w:rsid w:val="005C0469"/>
    <w:rsid w:val="005C04E7"/>
    <w:rsid w:val="005C0E01"/>
    <w:rsid w:val="005C1D28"/>
    <w:rsid w:val="005C3259"/>
    <w:rsid w:val="005C3854"/>
    <w:rsid w:val="005C51ED"/>
    <w:rsid w:val="005C5595"/>
    <w:rsid w:val="005C6740"/>
    <w:rsid w:val="005C6EA2"/>
    <w:rsid w:val="005C7174"/>
    <w:rsid w:val="005C7933"/>
    <w:rsid w:val="005D00AD"/>
    <w:rsid w:val="005D0A8A"/>
    <w:rsid w:val="005D108E"/>
    <w:rsid w:val="005D2B10"/>
    <w:rsid w:val="005D3C4D"/>
    <w:rsid w:val="005D4135"/>
    <w:rsid w:val="005D5F4A"/>
    <w:rsid w:val="005D642D"/>
    <w:rsid w:val="005D6D65"/>
    <w:rsid w:val="005D74C9"/>
    <w:rsid w:val="005D75F1"/>
    <w:rsid w:val="005E030D"/>
    <w:rsid w:val="005E092B"/>
    <w:rsid w:val="005E127B"/>
    <w:rsid w:val="005E21E5"/>
    <w:rsid w:val="005E256A"/>
    <w:rsid w:val="005E2D0F"/>
    <w:rsid w:val="005E3262"/>
    <w:rsid w:val="005E3462"/>
    <w:rsid w:val="005E36BA"/>
    <w:rsid w:val="005E3BF5"/>
    <w:rsid w:val="005E4C2E"/>
    <w:rsid w:val="005E5CB9"/>
    <w:rsid w:val="005E6E8E"/>
    <w:rsid w:val="005E7AE8"/>
    <w:rsid w:val="005F011D"/>
    <w:rsid w:val="005F0742"/>
    <w:rsid w:val="005F0A7D"/>
    <w:rsid w:val="005F1426"/>
    <w:rsid w:val="005F182B"/>
    <w:rsid w:val="005F1CDA"/>
    <w:rsid w:val="005F2814"/>
    <w:rsid w:val="005F48F7"/>
    <w:rsid w:val="005F4AF6"/>
    <w:rsid w:val="005F4E6A"/>
    <w:rsid w:val="005F77A1"/>
    <w:rsid w:val="005F7955"/>
    <w:rsid w:val="006016B0"/>
    <w:rsid w:val="00601C55"/>
    <w:rsid w:val="00602F32"/>
    <w:rsid w:val="006033A5"/>
    <w:rsid w:val="00603E69"/>
    <w:rsid w:val="00604182"/>
    <w:rsid w:val="00604F2C"/>
    <w:rsid w:val="006060B9"/>
    <w:rsid w:val="00606223"/>
    <w:rsid w:val="006068B2"/>
    <w:rsid w:val="00606E99"/>
    <w:rsid w:val="00606F3E"/>
    <w:rsid w:val="006070E7"/>
    <w:rsid w:val="00607F16"/>
    <w:rsid w:val="00610330"/>
    <w:rsid w:val="0061059A"/>
    <w:rsid w:val="00612D3D"/>
    <w:rsid w:val="00613543"/>
    <w:rsid w:val="006135CB"/>
    <w:rsid w:val="006152D0"/>
    <w:rsid w:val="006153D3"/>
    <w:rsid w:val="006159BE"/>
    <w:rsid w:val="0061662D"/>
    <w:rsid w:val="006166D3"/>
    <w:rsid w:val="00616D2E"/>
    <w:rsid w:val="00620763"/>
    <w:rsid w:val="006211F4"/>
    <w:rsid w:val="00622B8D"/>
    <w:rsid w:val="00622D05"/>
    <w:rsid w:val="006236FB"/>
    <w:rsid w:val="00623886"/>
    <w:rsid w:val="006241F3"/>
    <w:rsid w:val="00624B17"/>
    <w:rsid w:val="00625D92"/>
    <w:rsid w:val="0062631E"/>
    <w:rsid w:val="00626519"/>
    <w:rsid w:val="00630805"/>
    <w:rsid w:val="00630C80"/>
    <w:rsid w:val="00631633"/>
    <w:rsid w:val="00631BF2"/>
    <w:rsid w:val="00631DA3"/>
    <w:rsid w:val="00632B39"/>
    <w:rsid w:val="006336CA"/>
    <w:rsid w:val="00633B19"/>
    <w:rsid w:val="006347B2"/>
    <w:rsid w:val="00635E5F"/>
    <w:rsid w:val="0063600B"/>
    <w:rsid w:val="00636172"/>
    <w:rsid w:val="006369B4"/>
    <w:rsid w:val="00636B84"/>
    <w:rsid w:val="00637AA0"/>
    <w:rsid w:val="00640C1A"/>
    <w:rsid w:val="00641204"/>
    <w:rsid w:val="00641488"/>
    <w:rsid w:val="00642FB3"/>
    <w:rsid w:val="00643360"/>
    <w:rsid w:val="00645274"/>
    <w:rsid w:val="0064549F"/>
    <w:rsid w:val="00645B37"/>
    <w:rsid w:val="00645C8B"/>
    <w:rsid w:val="00646B97"/>
    <w:rsid w:val="00652A26"/>
    <w:rsid w:val="00652CF8"/>
    <w:rsid w:val="006535BE"/>
    <w:rsid w:val="00653E1D"/>
    <w:rsid w:val="006542E3"/>
    <w:rsid w:val="00654881"/>
    <w:rsid w:val="006551A0"/>
    <w:rsid w:val="00655CBC"/>
    <w:rsid w:val="00655EAE"/>
    <w:rsid w:val="00656AAD"/>
    <w:rsid w:val="00656FB9"/>
    <w:rsid w:val="0065776A"/>
    <w:rsid w:val="00660978"/>
    <w:rsid w:val="00660D21"/>
    <w:rsid w:val="0066225D"/>
    <w:rsid w:val="00662600"/>
    <w:rsid w:val="006627B1"/>
    <w:rsid w:val="006635A4"/>
    <w:rsid w:val="00663FDA"/>
    <w:rsid w:val="006642BA"/>
    <w:rsid w:val="00664ADE"/>
    <w:rsid w:val="0066525C"/>
    <w:rsid w:val="00665F56"/>
    <w:rsid w:val="006705FB"/>
    <w:rsid w:val="00670A6D"/>
    <w:rsid w:val="00670AC7"/>
    <w:rsid w:val="00670D4A"/>
    <w:rsid w:val="006712D8"/>
    <w:rsid w:val="00671364"/>
    <w:rsid w:val="00671889"/>
    <w:rsid w:val="00671DEB"/>
    <w:rsid w:val="006720C7"/>
    <w:rsid w:val="006725B0"/>
    <w:rsid w:val="00673726"/>
    <w:rsid w:val="00674019"/>
    <w:rsid w:val="00674873"/>
    <w:rsid w:val="006764E4"/>
    <w:rsid w:val="006776A7"/>
    <w:rsid w:val="006801B2"/>
    <w:rsid w:val="006806C3"/>
    <w:rsid w:val="00680E77"/>
    <w:rsid w:val="006812A8"/>
    <w:rsid w:val="00682027"/>
    <w:rsid w:val="00682929"/>
    <w:rsid w:val="00682A91"/>
    <w:rsid w:val="00682E14"/>
    <w:rsid w:val="00683530"/>
    <w:rsid w:val="00684C0D"/>
    <w:rsid w:val="006853C7"/>
    <w:rsid w:val="0068549E"/>
    <w:rsid w:val="00687C3F"/>
    <w:rsid w:val="0069016C"/>
    <w:rsid w:val="00690AF4"/>
    <w:rsid w:val="00690D3A"/>
    <w:rsid w:val="00691241"/>
    <w:rsid w:val="006912C6"/>
    <w:rsid w:val="0069134F"/>
    <w:rsid w:val="00691514"/>
    <w:rsid w:val="00691EAA"/>
    <w:rsid w:val="00692BCE"/>
    <w:rsid w:val="00692E57"/>
    <w:rsid w:val="00693165"/>
    <w:rsid w:val="00693590"/>
    <w:rsid w:val="006942AC"/>
    <w:rsid w:val="00694387"/>
    <w:rsid w:val="00695083"/>
    <w:rsid w:val="00695141"/>
    <w:rsid w:val="006958B6"/>
    <w:rsid w:val="0069605D"/>
    <w:rsid w:val="00697502"/>
    <w:rsid w:val="00697AFC"/>
    <w:rsid w:val="006A0A22"/>
    <w:rsid w:val="006A31B7"/>
    <w:rsid w:val="006A3266"/>
    <w:rsid w:val="006A35D4"/>
    <w:rsid w:val="006A40A8"/>
    <w:rsid w:val="006A40C2"/>
    <w:rsid w:val="006A6462"/>
    <w:rsid w:val="006A6D9F"/>
    <w:rsid w:val="006A7515"/>
    <w:rsid w:val="006B0C14"/>
    <w:rsid w:val="006B19D3"/>
    <w:rsid w:val="006B27B6"/>
    <w:rsid w:val="006B319B"/>
    <w:rsid w:val="006B4293"/>
    <w:rsid w:val="006B458C"/>
    <w:rsid w:val="006B4680"/>
    <w:rsid w:val="006B596F"/>
    <w:rsid w:val="006B6820"/>
    <w:rsid w:val="006B6F50"/>
    <w:rsid w:val="006B70BC"/>
    <w:rsid w:val="006C0AD8"/>
    <w:rsid w:val="006C0EE9"/>
    <w:rsid w:val="006C1D7F"/>
    <w:rsid w:val="006C1E0A"/>
    <w:rsid w:val="006C1EA7"/>
    <w:rsid w:val="006C1EC1"/>
    <w:rsid w:val="006C1F73"/>
    <w:rsid w:val="006C2937"/>
    <w:rsid w:val="006C3DD6"/>
    <w:rsid w:val="006C4FAF"/>
    <w:rsid w:val="006C56E8"/>
    <w:rsid w:val="006C6BA7"/>
    <w:rsid w:val="006C76FA"/>
    <w:rsid w:val="006D06F6"/>
    <w:rsid w:val="006D0DD7"/>
    <w:rsid w:val="006D1073"/>
    <w:rsid w:val="006D10E0"/>
    <w:rsid w:val="006D19FC"/>
    <w:rsid w:val="006D1BFD"/>
    <w:rsid w:val="006D2C15"/>
    <w:rsid w:val="006D33E7"/>
    <w:rsid w:val="006D373B"/>
    <w:rsid w:val="006D3C9A"/>
    <w:rsid w:val="006D452E"/>
    <w:rsid w:val="006D4786"/>
    <w:rsid w:val="006D5441"/>
    <w:rsid w:val="006D59A0"/>
    <w:rsid w:val="006D60B6"/>
    <w:rsid w:val="006D63F3"/>
    <w:rsid w:val="006E0D1F"/>
    <w:rsid w:val="006E2388"/>
    <w:rsid w:val="006E4AB4"/>
    <w:rsid w:val="006E555C"/>
    <w:rsid w:val="006E568C"/>
    <w:rsid w:val="006E58A7"/>
    <w:rsid w:val="006F0483"/>
    <w:rsid w:val="006F06EE"/>
    <w:rsid w:val="006F0A7A"/>
    <w:rsid w:val="006F0DF2"/>
    <w:rsid w:val="006F0F26"/>
    <w:rsid w:val="006F1EEE"/>
    <w:rsid w:val="006F2B4B"/>
    <w:rsid w:val="006F2CFE"/>
    <w:rsid w:val="006F2EB3"/>
    <w:rsid w:val="006F358E"/>
    <w:rsid w:val="006F3F7A"/>
    <w:rsid w:val="006F454C"/>
    <w:rsid w:val="006F499D"/>
    <w:rsid w:val="006F5B56"/>
    <w:rsid w:val="006F6419"/>
    <w:rsid w:val="006F67BC"/>
    <w:rsid w:val="006F6836"/>
    <w:rsid w:val="006F7964"/>
    <w:rsid w:val="006F7EA3"/>
    <w:rsid w:val="006F7F5F"/>
    <w:rsid w:val="007005DF"/>
    <w:rsid w:val="00700F2E"/>
    <w:rsid w:val="00702167"/>
    <w:rsid w:val="00703563"/>
    <w:rsid w:val="0070413F"/>
    <w:rsid w:val="007044CD"/>
    <w:rsid w:val="007047C9"/>
    <w:rsid w:val="00704CEC"/>
    <w:rsid w:val="00706160"/>
    <w:rsid w:val="00706354"/>
    <w:rsid w:val="0070693C"/>
    <w:rsid w:val="00706974"/>
    <w:rsid w:val="00706976"/>
    <w:rsid w:val="0071047C"/>
    <w:rsid w:val="00711AB5"/>
    <w:rsid w:val="00711AC8"/>
    <w:rsid w:val="0071240E"/>
    <w:rsid w:val="007131D5"/>
    <w:rsid w:val="00713A88"/>
    <w:rsid w:val="00713D90"/>
    <w:rsid w:val="00713FC6"/>
    <w:rsid w:val="007147CE"/>
    <w:rsid w:val="007151A4"/>
    <w:rsid w:val="007153B6"/>
    <w:rsid w:val="00715ECF"/>
    <w:rsid w:val="00715F5E"/>
    <w:rsid w:val="007166CF"/>
    <w:rsid w:val="0071754C"/>
    <w:rsid w:val="00717A53"/>
    <w:rsid w:val="00717CDC"/>
    <w:rsid w:val="00721D45"/>
    <w:rsid w:val="00722E8B"/>
    <w:rsid w:val="007237B2"/>
    <w:rsid w:val="007239CA"/>
    <w:rsid w:val="00723FA5"/>
    <w:rsid w:val="00724E64"/>
    <w:rsid w:val="00726F01"/>
    <w:rsid w:val="00730298"/>
    <w:rsid w:val="00731578"/>
    <w:rsid w:val="0073283B"/>
    <w:rsid w:val="00733AD2"/>
    <w:rsid w:val="00734C86"/>
    <w:rsid w:val="007361BB"/>
    <w:rsid w:val="007370EF"/>
    <w:rsid w:val="007402A6"/>
    <w:rsid w:val="007403A9"/>
    <w:rsid w:val="00740CB2"/>
    <w:rsid w:val="00740E7B"/>
    <w:rsid w:val="00741AE5"/>
    <w:rsid w:val="007465DA"/>
    <w:rsid w:val="00746C87"/>
    <w:rsid w:val="00747A42"/>
    <w:rsid w:val="00747C3D"/>
    <w:rsid w:val="00747DFE"/>
    <w:rsid w:val="00751548"/>
    <w:rsid w:val="00752451"/>
    <w:rsid w:val="00752AC0"/>
    <w:rsid w:val="00752E48"/>
    <w:rsid w:val="007532E8"/>
    <w:rsid w:val="00753657"/>
    <w:rsid w:val="00753C1F"/>
    <w:rsid w:val="00753FFB"/>
    <w:rsid w:val="007541C9"/>
    <w:rsid w:val="00754273"/>
    <w:rsid w:val="00754BFA"/>
    <w:rsid w:val="0075543A"/>
    <w:rsid w:val="00755582"/>
    <w:rsid w:val="00760EC5"/>
    <w:rsid w:val="007611E0"/>
    <w:rsid w:val="007613DE"/>
    <w:rsid w:val="007615E2"/>
    <w:rsid w:val="00761E7C"/>
    <w:rsid w:val="007625AE"/>
    <w:rsid w:val="00762B9F"/>
    <w:rsid w:val="0076305E"/>
    <w:rsid w:val="00763538"/>
    <w:rsid w:val="00764540"/>
    <w:rsid w:val="007647C2"/>
    <w:rsid w:val="00766110"/>
    <w:rsid w:val="00770711"/>
    <w:rsid w:val="00771A68"/>
    <w:rsid w:val="00772312"/>
    <w:rsid w:val="007728AA"/>
    <w:rsid w:val="00773A7A"/>
    <w:rsid w:val="00774591"/>
    <w:rsid w:val="007745A6"/>
    <w:rsid w:val="00775048"/>
    <w:rsid w:val="007762DD"/>
    <w:rsid w:val="007763AB"/>
    <w:rsid w:val="00776784"/>
    <w:rsid w:val="0077691B"/>
    <w:rsid w:val="00777015"/>
    <w:rsid w:val="007771A2"/>
    <w:rsid w:val="00777A67"/>
    <w:rsid w:val="00780956"/>
    <w:rsid w:val="00782246"/>
    <w:rsid w:val="00782298"/>
    <w:rsid w:val="00782A49"/>
    <w:rsid w:val="00784487"/>
    <w:rsid w:val="00784488"/>
    <w:rsid w:val="00784B5B"/>
    <w:rsid w:val="00785A88"/>
    <w:rsid w:val="0078612E"/>
    <w:rsid w:val="00786A2A"/>
    <w:rsid w:val="00787320"/>
    <w:rsid w:val="007913B9"/>
    <w:rsid w:val="00791417"/>
    <w:rsid w:val="007927B8"/>
    <w:rsid w:val="007931C4"/>
    <w:rsid w:val="00793818"/>
    <w:rsid w:val="00795F27"/>
    <w:rsid w:val="00795FE7"/>
    <w:rsid w:val="00796715"/>
    <w:rsid w:val="00797C6E"/>
    <w:rsid w:val="00797FDE"/>
    <w:rsid w:val="007A03A6"/>
    <w:rsid w:val="007A17D9"/>
    <w:rsid w:val="007A1B23"/>
    <w:rsid w:val="007A1DED"/>
    <w:rsid w:val="007A421C"/>
    <w:rsid w:val="007A44C6"/>
    <w:rsid w:val="007A45DA"/>
    <w:rsid w:val="007A4BBD"/>
    <w:rsid w:val="007A4D0E"/>
    <w:rsid w:val="007A5E34"/>
    <w:rsid w:val="007A5F4E"/>
    <w:rsid w:val="007A6573"/>
    <w:rsid w:val="007A6932"/>
    <w:rsid w:val="007A6AB2"/>
    <w:rsid w:val="007A7216"/>
    <w:rsid w:val="007A765E"/>
    <w:rsid w:val="007A7790"/>
    <w:rsid w:val="007A7E16"/>
    <w:rsid w:val="007B152D"/>
    <w:rsid w:val="007B17F3"/>
    <w:rsid w:val="007B1EA0"/>
    <w:rsid w:val="007B1EC2"/>
    <w:rsid w:val="007B303D"/>
    <w:rsid w:val="007B3351"/>
    <w:rsid w:val="007B3C8A"/>
    <w:rsid w:val="007B4283"/>
    <w:rsid w:val="007B453D"/>
    <w:rsid w:val="007B491E"/>
    <w:rsid w:val="007B4ADC"/>
    <w:rsid w:val="007B535C"/>
    <w:rsid w:val="007B5535"/>
    <w:rsid w:val="007B5A5E"/>
    <w:rsid w:val="007B716C"/>
    <w:rsid w:val="007B71D8"/>
    <w:rsid w:val="007C081D"/>
    <w:rsid w:val="007C141B"/>
    <w:rsid w:val="007C16FE"/>
    <w:rsid w:val="007C3875"/>
    <w:rsid w:val="007C4FBB"/>
    <w:rsid w:val="007C4FEF"/>
    <w:rsid w:val="007C5CA7"/>
    <w:rsid w:val="007C602C"/>
    <w:rsid w:val="007C6146"/>
    <w:rsid w:val="007C76F8"/>
    <w:rsid w:val="007C7A41"/>
    <w:rsid w:val="007D04C4"/>
    <w:rsid w:val="007D23B7"/>
    <w:rsid w:val="007D276A"/>
    <w:rsid w:val="007D2C39"/>
    <w:rsid w:val="007D35EC"/>
    <w:rsid w:val="007D4204"/>
    <w:rsid w:val="007D4CB3"/>
    <w:rsid w:val="007D5C4C"/>
    <w:rsid w:val="007D5E5D"/>
    <w:rsid w:val="007D5FC9"/>
    <w:rsid w:val="007D6363"/>
    <w:rsid w:val="007D66B7"/>
    <w:rsid w:val="007D6D85"/>
    <w:rsid w:val="007D6E6E"/>
    <w:rsid w:val="007D7347"/>
    <w:rsid w:val="007E011B"/>
    <w:rsid w:val="007E03E1"/>
    <w:rsid w:val="007E0452"/>
    <w:rsid w:val="007E0601"/>
    <w:rsid w:val="007E167A"/>
    <w:rsid w:val="007E24E5"/>
    <w:rsid w:val="007E2A68"/>
    <w:rsid w:val="007E4CF4"/>
    <w:rsid w:val="007E5512"/>
    <w:rsid w:val="007E59D0"/>
    <w:rsid w:val="007E61DA"/>
    <w:rsid w:val="007E6A0D"/>
    <w:rsid w:val="007F056A"/>
    <w:rsid w:val="007F0FEC"/>
    <w:rsid w:val="007F1730"/>
    <w:rsid w:val="007F20A8"/>
    <w:rsid w:val="007F28C5"/>
    <w:rsid w:val="007F2E57"/>
    <w:rsid w:val="007F368B"/>
    <w:rsid w:val="007F4201"/>
    <w:rsid w:val="007F600D"/>
    <w:rsid w:val="007F6531"/>
    <w:rsid w:val="007F68AA"/>
    <w:rsid w:val="007F6BD8"/>
    <w:rsid w:val="007F6C63"/>
    <w:rsid w:val="007F734E"/>
    <w:rsid w:val="007F77CF"/>
    <w:rsid w:val="00800ADA"/>
    <w:rsid w:val="008019EA"/>
    <w:rsid w:val="008025C4"/>
    <w:rsid w:val="008025FB"/>
    <w:rsid w:val="008029BA"/>
    <w:rsid w:val="0080525A"/>
    <w:rsid w:val="008056B8"/>
    <w:rsid w:val="00805748"/>
    <w:rsid w:val="00805844"/>
    <w:rsid w:val="008058EA"/>
    <w:rsid w:val="00805D6B"/>
    <w:rsid w:val="00805F84"/>
    <w:rsid w:val="00807C2D"/>
    <w:rsid w:val="00807F67"/>
    <w:rsid w:val="00810C77"/>
    <w:rsid w:val="008112F2"/>
    <w:rsid w:val="0081152E"/>
    <w:rsid w:val="00812908"/>
    <w:rsid w:val="00813927"/>
    <w:rsid w:val="00813B30"/>
    <w:rsid w:val="00816B56"/>
    <w:rsid w:val="00816C84"/>
    <w:rsid w:val="00820AB9"/>
    <w:rsid w:val="00822128"/>
    <w:rsid w:val="00822184"/>
    <w:rsid w:val="00822189"/>
    <w:rsid w:val="00822247"/>
    <w:rsid w:val="0082295C"/>
    <w:rsid w:val="00822E69"/>
    <w:rsid w:val="00822E8A"/>
    <w:rsid w:val="00823270"/>
    <w:rsid w:val="00823E1E"/>
    <w:rsid w:val="00824D38"/>
    <w:rsid w:val="00825379"/>
    <w:rsid w:val="00825C1A"/>
    <w:rsid w:val="00826583"/>
    <w:rsid w:val="00826E35"/>
    <w:rsid w:val="00827424"/>
    <w:rsid w:val="0083032F"/>
    <w:rsid w:val="008306C2"/>
    <w:rsid w:val="00830D10"/>
    <w:rsid w:val="00831ADC"/>
    <w:rsid w:val="0083228D"/>
    <w:rsid w:val="00832D5D"/>
    <w:rsid w:val="008338F1"/>
    <w:rsid w:val="00834047"/>
    <w:rsid w:val="00835395"/>
    <w:rsid w:val="00835D7C"/>
    <w:rsid w:val="00836354"/>
    <w:rsid w:val="00836CF2"/>
    <w:rsid w:val="00836E78"/>
    <w:rsid w:val="00836F3B"/>
    <w:rsid w:val="00836F67"/>
    <w:rsid w:val="0083750E"/>
    <w:rsid w:val="008377B9"/>
    <w:rsid w:val="0083785A"/>
    <w:rsid w:val="00841D35"/>
    <w:rsid w:val="00841EED"/>
    <w:rsid w:val="008429D9"/>
    <w:rsid w:val="00843746"/>
    <w:rsid w:val="00844E7F"/>
    <w:rsid w:val="00845922"/>
    <w:rsid w:val="00845A09"/>
    <w:rsid w:val="0084618E"/>
    <w:rsid w:val="0084679C"/>
    <w:rsid w:val="00846993"/>
    <w:rsid w:val="00847F47"/>
    <w:rsid w:val="00851F86"/>
    <w:rsid w:val="0085213B"/>
    <w:rsid w:val="008540E7"/>
    <w:rsid w:val="0085476D"/>
    <w:rsid w:val="00854B75"/>
    <w:rsid w:val="00855A0F"/>
    <w:rsid w:val="0085755B"/>
    <w:rsid w:val="008637BC"/>
    <w:rsid w:val="008655D1"/>
    <w:rsid w:val="00865A3D"/>
    <w:rsid w:val="00865B03"/>
    <w:rsid w:val="00866F94"/>
    <w:rsid w:val="00867723"/>
    <w:rsid w:val="00867C09"/>
    <w:rsid w:val="00870744"/>
    <w:rsid w:val="00871D78"/>
    <w:rsid w:val="008727DB"/>
    <w:rsid w:val="0087282E"/>
    <w:rsid w:val="00872ACB"/>
    <w:rsid w:val="00873EA4"/>
    <w:rsid w:val="00876B21"/>
    <w:rsid w:val="00877FD0"/>
    <w:rsid w:val="00880EA6"/>
    <w:rsid w:val="00881C9A"/>
    <w:rsid w:val="008829C1"/>
    <w:rsid w:val="00882A6E"/>
    <w:rsid w:val="00882CC8"/>
    <w:rsid w:val="00882EE2"/>
    <w:rsid w:val="008836CD"/>
    <w:rsid w:val="00883AD7"/>
    <w:rsid w:val="0088452A"/>
    <w:rsid w:val="00884E23"/>
    <w:rsid w:val="00885156"/>
    <w:rsid w:val="008861F2"/>
    <w:rsid w:val="0088626C"/>
    <w:rsid w:val="00886627"/>
    <w:rsid w:val="008874AB"/>
    <w:rsid w:val="00887513"/>
    <w:rsid w:val="00887F0D"/>
    <w:rsid w:val="00890036"/>
    <w:rsid w:val="00890D4D"/>
    <w:rsid w:val="0089186C"/>
    <w:rsid w:val="0089234A"/>
    <w:rsid w:val="008925F0"/>
    <w:rsid w:val="008940BC"/>
    <w:rsid w:val="00894686"/>
    <w:rsid w:val="0089487F"/>
    <w:rsid w:val="00896C67"/>
    <w:rsid w:val="00896FD0"/>
    <w:rsid w:val="00897872"/>
    <w:rsid w:val="008A00AE"/>
    <w:rsid w:val="008A0BA8"/>
    <w:rsid w:val="008A0C79"/>
    <w:rsid w:val="008A11C4"/>
    <w:rsid w:val="008A1C66"/>
    <w:rsid w:val="008A3366"/>
    <w:rsid w:val="008A415F"/>
    <w:rsid w:val="008A41AD"/>
    <w:rsid w:val="008A5758"/>
    <w:rsid w:val="008A7041"/>
    <w:rsid w:val="008B03DC"/>
    <w:rsid w:val="008B09E5"/>
    <w:rsid w:val="008B1638"/>
    <w:rsid w:val="008B1BBE"/>
    <w:rsid w:val="008B21F3"/>
    <w:rsid w:val="008B272F"/>
    <w:rsid w:val="008B3193"/>
    <w:rsid w:val="008B36BD"/>
    <w:rsid w:val="008B3B59"/>
    <w:rsid w:val="008B4594"/>
    <w:rsid w:val="008B4F31"/>
    <w:rsid w:val="008B6839"/>
    <w:rsid w:val="008C0794"/>
    <w:rsid w:val="008C08DA"/>
    <w:rsid w:val="008C0E94"/>
    <w:rsid w:val="008C1162"/>
    <w:rsid w:val="008C189A"/>
    <w:rsid w:val="008C1ED7"/>
    <w:rsid w:val="008C280B"/>
    <w:rsid w:val="008C2B07"/>
    <w:rsid w:val="008C3856"/>
    <w:rsid w:val="008C3B52"/>
    <w:rsid w:val="008C4611"/>
    <w:rsid w:val="008C7F7F"/>
    <w:rsid w:val="008D02FF"/>
    <w:rsid w:val="008D0BBE"/>
    <w:rsid w:val="008D0DD4"/>
    <w:rsid w:val="008D12CC"/>
    <w:rsid w:val="008D150F"/>
    <w:rsid w:val="008D2B9E"/>
    <w:rsid w:val="008D37D4"/>
    <w:rsid w:val="008D429C"/>
    <w:rsid w:val="008D609F"/>
    <w:rsid w:val="008D691A"/>
    <w:rsid w:val="008D7FE5"/>
    <w:rsid w:val="008E02B5"/>
    <w:rsid w:val="008E1965"/>
    <w:rsid w:val="008E1A19"/>
    <w:rsid w:val="008E1AE2"/>
    <w:rsid w:val="008E1CB3"/>
    <w:rsid w:val="008E21AF"/>
    <w:rsid w:val="008E2277"/>
    <w:rsid w:val="008E2E68"/>
    <w:rsid w:val="008E36D2"/>
    <w:rsid w:val="008E39B8"/>
    <w:rsid w:val="008E4165"/>
    <w:rsid w:val="008E480B"/>
    <w:rsid w:val="008E4F8B"/>
    <w:rsid w:val="008E5B0C"/>
    <w:rsid w:val="008E5E97"/>
    <w:rsid w:val="008E64EF"/>
    <w:rsid w:val="008E6515"/>
    <w:rsid w:val="008E7320"/>
    <w:rsid w:val="008E7EEC"/>
    <w:rsid w:val="008F0DC8"/>
    <w:rsid w:val="008F24AF"/>
    <w:rsid w:val="008F269F"/>
    <w:rsid w:val="008F4D85"/>
    <w:rsid w:val="008F4DBC"/>
    <w:rsid w:val="008F4E8B"/>
    <w:rsid w:val="008F4FAF"/>
    <w:rsid w:val="008F5B98"/>
    <w:rsid w:val="008F5BB1"/>
    <w:rsid w:val="008F666E"/>
    <w:rsid w:val="008F667B"/>
    <w:rsid w:val="008F66A4"/>
    <w:rsid w:val="008F6D87"/>
    <w:rsid w:val="008F76A0"/>
    <w:rsid w:val="0090024A"/>
    <w:rsid w:val="009007C8"/>
    <w:rsid w:val="00900AF5"/>
    <w:rsid w:val="00901710"/>
    <w:rsid w:val="0090384D"/>
    <w:rsid w:val="00903FAF"/>
    <w:rsid w:val="0090422B"/>
    <w:rsid w:val="009045AA"/>
    <w:rsid w:val="00907963"/>
    <w:rsid w:val="00910C4D"/>
    <w:rsid w:val="00910D7E"/>
    <w:rsid w:val="00912912"/>
    <w:rsid w:val="009151AE"/>
    <w:rsid w:val="00916A90"/>
    <w:rsid w:val="0091751E"/>
    <w:rsid w:val="009178FD"/>
    <w:rsid w:val="00920B7C"/>
    <w:rsid w:val="00920EE8"/>
    <w:rsid w:val="00921BA2"/>
    <w:rsid w:val="00922286"/>
    <w:rsid w:val="00922462"/>
    <w:rsid w:val="00922E3A"/>
    <w:rsid w:val="009251B3"/>
    <w:rsid w:val="00925A1E"/>
    <w:rsid w:val="00926D01"/>
    <w:rsid w:val="00926F1F"/>
    <w:rsid w:val="00927720"/>
    <w:rsid w:val="00927D4A"/>
    <w:rsid w:val="0093070A"/>
    <w:rsid w:val="009312E9"/>
    <w:rsid w:val="00933914"/>
    <w:rsid w:val="0093396C"/>
    <w:rsid w:val="0093425D"/>
    <w:rsid w:val="00935CAA"/>
    <w:rsid w:val="00936A00"/>
    <w:rsid w:val="0093796C"/>
    <w:rsid w:val="009379EF"/>
    <w:rsid w:val="00941A2C"/>
    <w:rsid w:val="00941A6F"/>
    <w:rsid w:val="00941F86"/>
    <w:rsid w:val="00942354"/>
    <w:rsid w:val="0094295D"/>
    <w:rsid w:val="00943AA3"/>
    <w:rsid w:val="00943F2C"/>
    <w:rsid w:val="0094421D"/>
    <w:rsid w:val="00944DF6"/>
    <w:rsid w:val="00945518"/>
    <w:rsid w:val="009460E7"/>
    <w:rsid w:val="00946604"/>
    <w:rsid w:val="00946E4F"/>
    <w:rsid w:val="0094709C"/>
    <w:rsid w:val="00947662"/>
    <w:rsid w:val="00950C02"/>
    <w:rsid w:val="00950C5B"/>
    <w:rsid w:val="00952D94"/>
    <w:rsid w:val="0095405D"/>
    <w:rsid w:val="0095497B"/>
    <w:rsid w:val="00955ACD"/>
    <w:rsid w:val="009562EE"/>
    <w:rsid w:val="009563B8"/>
    <w:rsid w:val="00956EDA"/>
    <w:rsid w:val="009572C1"/>
    <w:rsid w:val="009573D2"/>
    <w:rsid w:val="00957963"/>
    <w:rsid w:val="00960392"/>
    <w:rsid w:val="00960909"/>
    <w:rsid w:val="00960EEC"/>
    <w:rsid w:val="00961404"/>
    <w:rsid w:val="00961618"/>
    <w:rsid w:val="00962299"/>
    <w:rsid w:val="00962DC5"/>
    <w:rsid w:val="00962F9D"/>
    <w:rsid w:val="0096454B"/>
    <w:rsid w:val="009647F4"/>
    <w:rsid w:val="00966538"/>
    <w:rsid w:val="00967093"/>
    <w:rsid w:val="00967898"/>
    <w:rsid w:val="009711B5"/>
    <w:rsid w:val="0097157E"/>
    <w:rsid w:val="009717CF"/>
    <w:rsid w:val="00971DDE"/>
    <w:rsid w:val="0097235D"/>
    <w:rsid w:val="00973C19"/>
    <w:rsid w:val="009741F8"/>
    <w:rsid w:val="009744C6"/>
    <w:rsid w:val="009756EE"/>
    <w:rsid w:val="00975AFC"/>
    <w:rsid w:val="009779B0"/>
    <w:rsid w:val="00980086"/>
    <w:rsid w:val="00982644"/>
    <w:rsid w:val="009834DC"/>
    <w:rsid w:val="00984505"/>
    <w:rsid w:val="00985B1D"/>
    <w:rsid w:val="00986AC0"/>
    <w:rsid w:val="00990EBF"/>
    <w:rsid w:val="009917F3"/>
    <w:rsid w:val="009925AC"/>
    <w:rsid w:val="009929E3"/>
    <w:rsid w:val="00992C30"/>
    <w:rsid w:val="00992D21"/>
    <w:rsid w:val="00993257"/>
    <w:rsid w:val="00994B0C"/>
    <w:rsid w:val="009954C6"/>
    <w:rsid w:val="0099636C"/>
    <w:rsid w:val="00996B4E"/>
    <w:rsid w:val="00996CF6"/>
    <w:rsid w:val="00996DF1"/>
    <w:rsid w:val="00997533"/>
    <w:rsid w:val="00997B65"/>
    <w:rsid w:val="009A03A4"/>
    <w:rsid w:val="009A072A"/>
    <w:rsid w:val="009A0873"/>
    <w:rsid w:val="009A0A2B"/>
    <w:rsid w:val="009A1FC0"/>
    <w:rsid w:val="009A20DE"/>
    <w:rsid w:val="009A21AF"/>
    <w:rsid w:val="009A2D01"/>
    <w:rsid w:val="009A432A"/>
    <w:rsid w:val="009A469F"/>
    <w:rsid w:val="009A7C75"/>
    <w:rsid w:val="009B0718"/>
    <w:rsid w:val="009B2A50"/>
    <w:rsid w:val="009B2DB6"/>
    <w:rsid w:val="009B42D5"/>
    <w:rsid w:val="009B550D"/>
    <w:rsid w:val="009B5961"/>
    <w:rsid w:val="009B5EFF"/>
    <w:rsid w:val="009B7334"/>
    <w:rsid w:val="009B7DA1"/>
    <w:rsid w:val="009C17CD"/>
    <w:rsid w:val="009C18F8"/>
    <w:rsid w:val="009C20CC"/>
    <w:rsid w:val="009C4368"/>
    <w:rsid w:val="009C57CA"/>
    <w:rsid w:val="009C5C0B"/>
    <w:rsid w:val="009C648E"/>
    <w:rsid w:val="009C64EA"/>
    <w:rsid w:val="009D1CB9"/>
    <w:rsid w:val="009D246D"/>
    <w:rsid w:val="009D2E44"/>
    <w:rsid w:val="009D2ECC"/>
    <w:rsid w:val="009D2EEA"/>
    <w:rsid w:val="009D3ADE"/>
    <w:rsid w:val="009D3DB6"/>
    <w:rsid w:val="009D4A12"/>
    <w:rsid w:val="009D5147"/>
    <w:rsid w:val="009D5979"/>
    <w:rsid w:val="009D5A10"/>
    <w:rsid w:val="009D6226"/>
    <w:rsid w:val="009D6AAE"/>
    <w:rsid w:val="009E065A"/>
    <w:rsid w:val="009E0771"/>
    <w:rsid w:val="009E1A1E"/>
    <w:rsid w:val="009E24CD"/>
    <w:rsid w:val="009E2579"/>
    <w:rsid w:val="009E2E53"/>
    <w:rsid w:val="009E3C7D"/>
    <w:rsid w:val="009E5615"/>
    <w:rsid w:val="009E583C"/>
    <w:rsid w:val="009E5F73"/>
    <w:rsid w:val="009E6092"/>
    <w:rsid w:val="009E63C6"/>
    <w:rsid w:val="009E64BA"/>
    <w:rsid w:val="009E7903"/>
    <w:rsid w:val="009E7CEC"/>
    <w:rsid w:val="009F0FE9"/>
    <w:rsid w:val="009F24E3"/>
    <w:rsid w:val="009F32B4"/>
    <w:rsid w:val="009F3C43"/>
    <w:rsid w:val="009F424E"/>
    <w:rsid w:val="009F5466"/>
    <w:rsid w:val="009F6F3F"/>
    <w:rsid w:val="009F76B7"/>
    <w:rsid w:val="009F779F"/>
    <w:rsid w:val="009F7996"/>
    <w:rsid w:val="00A00115"/>
    <w:rsid w:val="00A0034D"/>
    <w:rsid w:val="00A01BA1"/>
    <w:rsid w:val="00A0236A"/>
    <w:rsid w:val="00A02C1C"/>
    <w:rsid w:val="00A03072"/>
    <w:rsid w:val="00A04653"/>
    <w:rsid w:val="00A06312"/>
    <w:rsid w:val="00A06B52"/>
    <w:rsid w:val="00A072A9"/>
    <w:rsid w:val="00A079F0"/>
    <w:rsid w:val="00A07CDB"/>
    <w:rsid w:val="00A1079E"/>
    <w:rsid w:val="00A120C8"/>
    <w:rsid w:val="00A1265A"/>
    <w:rsid w:val="00A12959"/>
    <w:rsid w:val="00A12E87"/>
    <w:rsid w:val="00A13218"/>
    <w:rsid w:val="00A13285"/>
    <w:rsid w:val="00A136A1"/>
    <w:rsid w:val="00A13B9A"/>
    <w:rsid w:val="00A14AAA"/>
    <w:rsid w:val="00A14ED0"/>
    <w:rsid w:val="00A16D29"/>
    <w:rsid w:val="00A171C7"/>
    <w:rsid w:val="00A1765A"/>
    <w:rsid w:val="00A2052F"/>
    <w:rsid w:val="00A20F97"/>
    <w:rsid w:val="00A22325"/>
    <w:rsid w:val="00A226FE"/>
    <w:rsid w:val="00A22B2A"/>
    <w:rsid w:val="00A22C67"/>
    <w:rsid w:val="00A23C33"/>
    <w:rsid w:val="00A26862"/>
    <w:rsid w:val="00A26B41"/>
    <w:rsid w:val="00A271A8"/>
    <w:rsid w:val="00A271DD"/>
    <w:rsid w:val="00A27927"/>
    <w:rsid w:val="00A31FF3"/>
    <w:rsid w:val="00A3232C"/>
    <w:rsid w:val="00A332A9"/>
    <w:rsid w:val="00A33D5B"/>
    <w:rsid w:val="00A348D7"/>
    <w:rsid w:val="00A34C4D"/>
    <w:rsid w:val="00A35C65"/>
    <w:rsid w:val="00A36057"/>
    <w:rsid w:val="00A36BDA"/>
    <w:rsid w:val="00A36E35"/>
    <w:rsid w:val="00A37334"/>
    <w:rsid w:val="00A375DE"/>
    <w:rsid w:val="00A41CBA"/>
    <w:rsid w:val="00A433ED"/>
    <w:rsid w:val="00A46F88"/>
    <w:rsid w:val="00A508B6"/>
    <w:rsid w:val="00A5097F"/>
    <w:rsid w:val="00A50E85"/>
    <w:rsid w:val="00A516CF"/>
    <w:rsid w:val="00A5183B"/>
    <w:rsid w:val="00A51C0A"/>
    <w:rsid w:val="00A51C19"/>
    <w:rsid w:val="00A51C42"/>
    <w:rsid w:val="00A51DAC"/>
    <w:rsid w:val="00A5291F"/>
    <w:rsid w:val="00A55D99"/>
    <w:rsid w:val="00A601AC"/>
    <w:rsid w:val="00A60885"/>
    <w:rsid w:val="00A60BC1"/>
    <w:rsid w:val="00A6129F"/>
    <w:rsid w:val="00A62603"/>
    <w:rsid w:val="00A62719"/>
    <w:rsid w:val="00A62D0A"/>
    <w:rsid w:val="00A63253"/>
    <w:rsid w:val="00A63318"/>
    <w:rsid w:val="00A63881"/>
    <w:rsid w:val="00A64676"/>
    <w:rsid w:val="00A648FB"/>
    <w:rsid w:val="00A65C56"/>
    <w:rsid w:val="00A66306"/>
    <w:rsid w:val="00A67E6C"/>
    <w:rsid w:val="00A7025D"/>
    <w:rsid w:val="00A70C1E"/>
    <w:rsid w:val="00A72C88"/>
    <w:rsid w:val="00A73212"/>
    <w:rsid w:val="00A73C34"/>
    <w:rsid w:val="00A73D39"/>
    <w:rsid w:val="00A7407A"/>
    <w:rsid w:val="00A743D8"/>
    <w:rsid w:val="00A7449D"/>
    <w:rsid w:val="00A74EFB"/>
    <w:rsid w:val="00A76571"/>
    <w:rsid w:val="00A76C99"/>
    <w:rsid w:val="00A77A60"/>
    <w:rsid w:val="00A77DCF"/>
    <w:rsid w:val="00A8007E"/>
    <w:rsid w:val="00A800F7"/>
    <w:rsid w:val="00A80669"/>
    <w:rsid w:val="00A81B00"/>
    <w:rsid w:val="00A82992"/>
    <w:rsid w:val="00A82D42"/>
    <w:rsid w:val="00A842AE"/>
    <w:rsid w:val="00A863AF"/>
    <w:rsid w:val="00A8707F"/>
    <w:rsid w:val="00A87184"/>
    <w:rsid w:val="00A874F5"/>
    <w:rsid w:val="00A877C4"/>
    <w:rsid w:val="00A905A1"/>
    <w:rsid w:val="00A90633"/>
    <w:rsid w:val="00A90C73"/>
    <w:rsid w:val="00A920E1"/>
    <w:rsid w:val="00A92198"/>
    <w:rsid w:val="00A9253C"/>
    <w:rsid w:val="00A9459F"/>
    <w:rsid w:val="00A94734"/>
    <w:rsid w:val="00A9516B"/>
    <w:rsid w:val="00A952F0"/>
    <w:rsid w:val="00A953B9"/>
    <w:rsid w:val="00A95D9C"/>
    <w:rsid w:val="00A967A1"/>
    <w:rsid w:val="00A969BE"/>
    <w:rsid w:val="00A96C87"/>
    <w:rsid w:val="00AA057E"/>
    <w:rsid w:val="00AA335B"/>
    <w:rsid w:val="00AA49E4"/>
    <w:rsid w:val="00AA4AEE"/>
    <w:rsid w:val="00AA56B3"/>
    <w:rsid w:val="00AA769E"/>
    <w:rsid w:val="00AA7E6F"/>
    <w:rsid w:val="00AB13EA"/>
    <w:rsid w:val="00AB185F"/>
    <w:rsid w:val="00AB19BD"/>
    <w:rsid w:val="00AB1E49"/>
    <w:rsid w:val="00AB3457"/>
    <w:rsid w:val="00AB4105"/>
    <w:rsid w:val="00AB460C"/>
    <w:rsid w:val="00AB4DBA"/>
    <w:rsid w:val="00AB4F48"/>
    <w:rsid w:val="00AB54DC"/>
    <w:rsid w:val="00AB5BFB"/>
    <w:rsid w:val="00AB7204"/>
    <w:rsid w:val="00AB74EF"/>
    <w:rsid w:val="00AB78F2"/>
    <w:rsid w:val="00AC0129"/>
    <w:rsid w:val="00AC06AC"/>
    <w:rsid w:val="00AC0F02"/>
    <w:rsid w:val="00AC1EEC"/>
    <w:rsid w:val="00AC20ED"/>
    <w:rsid w:val="00AC2E6B"/>
    <w:rsid w:val="00AC3257"/>
    <w:rsid w:val="00AC4AA5"/>
    <w:rsid w:val="00AC4D41"/>
    <w:rsid w:val="00AC51D9"/>
    <w:rsid w:val="00AC5972"/>
    <w:rsid w:val="00AC5D58"/>
    <w:rsid w:val="00AC6949"/>
    <w:rsid w:val="00AC7604"/>
    <w:rsid w:val="00AD0695"/>
    <w:rsid w:val="00AD096D"/>
    <w:rsid w:val="00AD13A8"/>
    <w:rsid w:val="00AD16C4"/>
    <w:rsid w:val="00AD175C"/>
    <w:rsid w:val="00AD34EA"/>
    <w:rsid w:val="00AD3B6A"/>
    <w:rsid w:val="00AD3FE7"/>
    <w:rsid w:val="00AD4143"/>
    <w:rsid w:val="00AD6282"/>
    <w:rsid w:val="00AD689E"/>
    <w:rsid w:val="00AE079A"/>
    <w:rsid w:val="00AE0BD3"/>
    <w:rsid w:val="00AE159B"/>
    <w:rsid w:val="00AE18C0"/>
    <w:rsid w:val="00AE1F01"/>
    <w:rsid w:val="00AE263F"/>
    <w:rsid w:val="00AE31BC"/>
    <w:rsid w:val="00AE3EEB"/>
    <w:rsid w:val="00AE4D8A"/>
    <w:rsid w:val="00AE4E12"/>
    <w:rsid w:val="00AE6D77"/>
    <w:rsid w:val="00AE73A3"/>
    <w:rsid w:val="00AE7948"/>
    <w:rsid w:val="00AE7E45"/>
    <w:rsid w:val="00AE7FF4"/>
    <w:rsid w:val="00AF050C"/>
    <w:rsid w:val="00AF110D"/>
    <w:rsid w:val="00AF235A"/>
    <w:rsid w:val="00AF3294"/>
    <w:rsid w:val="00AF3645"/>
    <w:rsid w:val="00AF3EA7"/>
    <w:rsid w:val="00AF3F15"/>
    <w:rsid w:val="00AF51A9"/>
    <w:rsid w:val="00AF58FA"/>
    <w:rsid w:val="00B00367"/>
    <w:rsid w:val="00B01E5F"/>
    <w:rsid w:val="00B01E94"/>
    <w:rsid w:val="00B02286"/>
    <w:rsid w:val="00B02F94"/>
    <w:rsid w:val="00B0463C"/>
    <w:rsid w:val="00B049F4"/>
    <w:rsid w:val="00B05107"/>
    <w:rsid w:val="00B100DD"/>
    <w:rsid w:val="00B10DD0"/>
    <w:rsid w:val="00B111C9"/>
    <w:rsid w:val="00B11319"/>
    <w:rsid w:val="00B11DEB"/>
    <w:rsid w:val="00B11DFF"/>
    <w:rsid w:val="00B1263F"/>
    <w:rsid w:val="00B1338A"/>
    <w:rsid w:val="00B1398C"/>
    <w:rsid w:val="00B139C1"/>
    <w:rsid w:val="00B13E29"/>
    <w:rsid w:val="00B141C5"/>
    <w:rsid w:val="00B14422"/>
    <w:rsid w:val="00B152CC"/>
    <w:rsid w:val="00B154A0"/>
    <w:rsid w:val="00B15EBF"/>
    <w:rsid w:val="00B161EB"/>
    <w:rsid w:val="00B1692A"/>
    <w:rsid w:val="00B16AA5"/>
    <w:rsid w:val="00B16E68"/>
    <w:rsid w:val="00B16E6F"/>
    <w:rsid w:val="00B172DA"/>
    <w:rsid w:val="00B20107"/>
    <w:rsid w:val="00B20203"/>
    <w:rsid w:val="00B2105D"/>
    <w:rsid w:val="00B2153C"/>
    <w:rsid w:val="00B2291E"/>
    <w:rsid w:val="00B22D84"/>
    <w:rsid w:val="00B24696"/>
    <w:rsid w:val="00B264CD"/>
    <w:rsid w:val="00B265B8"/>
    <w:rsid w:val="00B27664"/>
    <w:rsid w:val="00B27A67"/>
    <w:rsid w:val="00B27DA5"/>
    <w:rsid w:val="00B30836"/>
    <w:rsid w:val="00B31E2A"/>
    <w:rsid w:val="00B32883"/>
    <w:rsid w:val="00B328FB"/>
    <w:rsid w:val="00B335BF"/>
    <w:rsid w:val="00B342B7"/>
    <w:rsid w:val="00B348AE"/>
    <w:rsid w:val="00B34C59"/>
    <w:rsid w:val="00B34E18"/>
    <w:rsid w:val="00B34F1C"/>
    <w:rsid w:val="00B35356"/>
    <w:rsid w:val="00B35FA1"/>
    <w:rsid w:val="00B364B9"/>
    <w:rsid w:val="00B36568"/>
    <w:rsid w:val="00B36B06"/>
    <w:rsid w:val="00B36D62"/>
    <w:rsid w:val="00B374C4"/>
    <w:rsid w:val="00B403D1"/>
    <w:rsid w:val="00B4087F"/>
    <w:rsid w:val="00B410EF"/>
    <w:rsid w:val="00B41808"/>
    <w:rsid w:val="00B41AFB"/>
    <w:rsid w:val="00B43446"/>
    <w:rsid w:val="00B4354B"/>
    <w:rsid w:val="00B435CE"/>
    <w:rsid w:val="00B43D20"/>
    <w:rsid w:val="00B44A44"/>
    <w:rsid w:val="00B44C2D"/>
    <w:rsid w:val="00B44E34"/>
    <w:rsid w:val="00B451EA"/>
    <w:rsid w:val="00B452A9"/>
    <w:rsid w:val="00B47A17"/>
    <w:rsid w:val="00B47B42"/>
    <w:rsid w:val="00B50218"/>
    <w:rsid w:val="00B5087E"/>
    <w:rsid w:val="00B5149E"/>
    <w:rsid w:val="00B51E35"/>
    <w:rsid w:val="00B54329"/>
    <w:rsid w:val="00B5642B"/>
    <w:rsid w:val="00B571AF"/>
    <w:rsid w:val="00B5786E"/>
    <w:rsid w:val="00B6015A"/>
    <w:rsid w:val="00B60786"/>
    <w:rsid w:val="00B6092B"/>
    <w:rsid w:val="00B61572"/>
    <w:rsid w:val="00B62709"/>
    <w:rsid w:val="00B656FF"/>
    <w:rsid w:val="00B66078"/>
    <w:rsid w:val="00B66C2A"/>
    <w:rsid w:val="00B67BD9"/>
    <w:rsid w:val="00B67ED6"/>
    <w:rsid w:val="00B67F6C"/>
    <w:rsid w:val="00B715B2"/>
    <w:rsid w:val="00B719BC"/>
    <w:rsid w:val="00B72C6F"/>
    <w:rsid w:val="00B72E46"/>
    <w:rsid w:val="00B72EF9"/>
    <w:rsid w:val="00B74275"/>
    <w:rsid w:val="00B74532"/>
    <w:rsid w:val="00B75DEB"/>
    <w:rsid w:val="00B76C40"/>
    <w:rsid w:val="00B77191"/>
    <w:rsid w:val="00B77877"/>
    <w:rsid w:val="00B80694"/>
    <w:rsid w:val="00B80E2E"/>
    <w:rsid w:val="00B82EB0"/>
    <w:rsid w:val="00B8468B"/>
    <w:rsid w:val="00B8474E"/>
    <w:rsid w:val="00B84B25"/>
    <w:rsid w:val="00B859E6"/>
    <w:rsid w:val="00B86565"/>
    <w:rsid w:val="00B879DE"/>
    <w:rsid w:val="00B910D4"/>
    <w:rsid w:val="00B934A7"/>
    <w:rsid w:val="00B958C0"/>
    <w:rsid w:val="00B95F9B"/>
    <w:rsid w:val="00B9612C"/>
    <w:rsid w:val="00B97AE2"/>
    <w:rsid w:val="00BA027E"/>
    <w:rsid w:val="00BA0340"/>
    <w:rsid w:val="00BA1B84"/>
    <w:rsid w:val="00BA20CF"/>
    <w:rsid w:val="00BA2A5C"/>
    <w:rsid w:val="00BA2C4D"/>
    <w:rsid w:val="00BA320F"/>
    <w:rsid w:val="00BA37E1"/>
    <w:rsid w:val="00BA5A42"/>
    <w:rsid w:val="00BA5B41"/>
    <w:rsid w:val="00BA650F"/>
    <w:rsid w:val="00BA7459"/>
    <w:rsid w:val="00BB0030"/>
    <w:rsid w:val="00BB18ED"/>
    <w:rsid w:val="00BB1CDB"/>
    <w:rsid w:val="00BB26F3"/>
    <w:rsid w:val="00BB2E0A"/>
    <w:rsid w:val="00BB2E41"/>
    <w:rsid w:val="00BB6769"/>
    <w:rsid w:val="00BB7077"/>
    <w:rsid w:val="00BB76D9"/>
    <w:rsid w:val="00BB77FE"/>
    <w:rsid w:val="00BB7920"/>
    <w:rsid w:val="00BC02EB"/>
    <w:rsid w:val="00BC0321"/>
    <w:rsid w:val="00BC0435"/>
    <w:rsid w:val="00BC0946"/>
    <w:rsid w:val="00BC1517"/>
    <w:rsid w:val="00BC1BDE"/>
    <w:rsid w:val="00BC2C71"/>
    <w:rsid w:val="00BC59C1"/>
    <w:rsid w:val="00BC62E3"/>
    <w:rsid w:val="00BC6538"/>
    <w:rsid w:val="00BC681D"/>
    <w:rsid w:val="00BC6AEF"/>
    <w:rsid w:val="00BC6D1A"/>
    <w:rsid w:val="00BC7076"/>
    <w:rsid w:val="00BC789E"/>
    <w:rsid w:val="00BD1682"/>
    <w:rsid w:val="00BD2858"/>
    <w:rsid w:val="00BD2C04"/>
    <w:rsid w:val="00BD4DAA"/>
    <w:rsid w:val="00BD61B4"/>
    <w:rsid w:val="00BD6288"/>
    <w:rsid w:val="00BD64F8"/>
    <w:rsid w:val="00BD79CE"/>
    <w:rsid w:val="00BE087C"/>
    <w:rsid w:val="00BE0AD0"/>
    <w:rsid w:val="00BE0B19"/>
    <w:rsid w:val="00BE1642"/>
    <w:rsid w:val="00BE1937"/>
    <w:rsid w:val="00BE28DA"/>
    <w:rsid w:val="00BE375D"/>
    <w:rsid w:val="00BE43B1"/>
    <w:rsid w:val="00BE45F1"/>
    <w:rsid w:val="00BE4804"/>
    <w:rsid w:val="00BE48F8"/>
    <w:rsid w:val="00BE4BF8"/>
    <w:rsid w:val="00BE76B8"/>
    <w:rsid w:val="00BF1636"/>
    <w:rsid w:val="00BF1CD2"/>
    <w:rsid w:val="00BF2DA3"/>
    <w:rsid w:val="00BF388C"/>
    <w:rsid w:val="00BF3F80"/>
    <w:rsid w:val="00BF4880"/>
    <w:rsid w:val="00BF4942"/>
    <w:rsid w:val="00BF4CFF"/>
    <w:rsid w:val="00BF5544"/>
    <w:rsid w:val="00BF5A02"/>
    <w:rsid w:val="00BF63F0"/>
    <w:rsid w:val="00BF6D83"/>
    <w:rsid w:val="00C006C6"/>
    <w:rsid w:val="00C00870"/>
    <w:rsid w:val="00C0148A"/>
    <w:rsid w:val="00C027AF"/>
    <w:rsid w:val="00C0326C"/>
    <w:rsid w:val="00C036D1"/>
    <w:rsid w:val="00C0566B"/>
    <w:rsid w:val="00C05863"/>
    <w:rsid w:val="00C05DB5"/>
    <w:rsid w:val="00C07AB0"/>
    <w:rsid w:val="00C07FBA"/>
    <w:rsid w:val="00C114E3"/>
    <w:rsid w:val="00C12332"/>
    <w:rsid w:val="00C12492"/>
    <w:rsid w:val="00C127D8"/>
    <w:rsid w:val="00C13206"/>
    <w:rsid w:val="00C13978"/>
    <w:rsid w:val="00C141C2"/>
    <w:rsid w:val="00C148F0"/>
    <w:rsid w:val="00C151AE"/>
    <w:rsid w:val="00C174CA"/>
    <w:rsid w:val="00C178DD"/>
    <w:rsid w:val="00C20A0D"/>
    <w:rsid w:val="00C21922"/>
    <w:rsid w:val="00C21F33"/>
    <w:rsid w:val="00C2244F"/>
    <w:rsid w:val="00C22B2D"/>
    <w:rsid w:val="00C22C65"/>
    <w:rsid w:val="00C22E5A"/>
    <w:rsid w:val="00C2352F"/>
    <w:rsid w:val="00C24517"/>
    <w:rsid w:val="00C25354"/>
    <w:rsid w:val="00C25CD3"/>
    <w:rsid w:val="00C266DE"/>
    <w:rsid w:val="00C26C22"/>
    <w:rsid w:val="00C27C02"/>
    <w:rsid w:val="00C27F68"/>
    <w:rsid w:val="00C30431"/>
    <w:rsid w:val="00C30839"/>
    <w:rsid w:val="00C34579"/>
    <w:rsid w:val="00C3479F"/>
    <w:rsid w:val="00C3529C"/>
    <w:rsid w:val="00C35591"/>
    <w:rsid w:val="00C36753"/>
    <w:rsid w:val="00C3682C"/>
    <w:rsid w:val="00C36F99"/>
    <w:rsid w:val="00C37448"/>
    <w:rsid w:val="00C37D01"/>
    <w:rsid w:val="00C37E16"/>
    <w:rsid w:val="00C40107"/>
    <w:rsid w:val="00C402B1"/>
    <w:rsid w:val="00C419EB"/>
    <w:rsid w:val="00C43375"/>
    <w:rsid w:val="00C44050"/>
    <w:rsid w:val="00C44C6F"/>
    <w:rsid w:val="00C4507C"/>
    <w:rsid w:val="00C4542A"/>
    <w:rsid w:val="00C45F71"/>
    <w:rsid w:val="00C47070"/>
    <w:rsid w:val="00C476AF"/>
    <w:rsid w:val="00C479B2"/>
    <w:rsid w:val="00C47EF4"/>
    <w:rsid w:val="00C47FB3"/>
    <w:rsid w:val="00C509F4"/>
    <w:rsid w:val="00C512E8"/>
    <w:rsid w:val="00C51380"/>
    <w:rsid w:val="00C5287C"/>
    <w:rsid w:val="00C53378"/>
    <w:rsid w:val="00C54870"/>
    <w:rsid w:val="00C54D4E"/>
    <w:rsid w:val="00C5526A"/>
    <w:rsid w:val="00C55BF0"/>
    <w:rsid w:val="00C56C21"/>
    <w:rsid w:val="00C56C8C"/>
    <w:rsid w:val="00C56CFF"/>
    <w:rsid w:val="00C57628"/>
    <w:rsid w:val="00C57D1A"/>
    <w:rsid w:val="00C60348"/>
    <w:rsid w:val="00C612EE"/>
    <w:rsid w:val="00C6143F"/>
    <w:rsid w:val="00C63E18"/>
    <w:rsid w:val="00C63F05"/>
    <w:rsid w:val="00C65E22"/>
    <w:rsid w:val="00C66764"/>
    <w:rsid w:val="00C67F38"/>
    <w:rsid w:val="00C700FD"/>
    <w:rsid w:val="00C70339"/>
    <w:rsid w:val="00C71B4C"/>
    <w:rsid w:val="00C72D3C"/>
    <w:rsid w:val="00C732C4"/>
    <w:rsid w:val="00C736D2"/>
    <w:rsid w:val="00C736E5"/>
    <w:rsid w:val="00C738C6"/>
    <w:rsid w:val="00C73B72"/>
    <w:rsid w:val="00C74566"/>
    <w:rsid w:val="00C75DC8"/>
    <w:rsid w:val="00C75F9B"/>
    <w:rsid w:val="00C76118"/>
    <w:rsid w:val="00C766BC"/>
    <w:rsid w:val="00C7685A"/>
    <w:rsid w:val="00C76ED5"/>
    <w:rsid w:val="00C774A0"/>
    <w:rsid w:val="00C77C7C"/>
    <w:rsid w:val="00C77EE0"/>
    <w:rsid w:val="00C80106"/>
    <w:rsid w:val="00C8171C"/>
    <w:rsid w:val="00C81BF8"/>
    <w:rsid w:val="00C83711"/>
    <w:rsid w:val="00C848A4"/>
    <w:rsid w:val="00C84A4A"/>
    <w:rsid w:val="00C866ED"/>
    <w:rsid w:val="00C86753"/>
    <w:rsid w:val="00C869DB"/>
    <w:rsid w:val="00C878B7"/>
    <w:rsid w:val="00C9031D"/>
    <w:rsid w:val="00C90720"/>
    <w:rsid w:val="00C907DE"/>
    <w:rsid w:val="00C9080B"/>
    <w:rsid w:val="00C90EFF"/>
    <w:rsid w:val="00C9109A"/>
    <w:rsid w:val="00C93F25"/>
    <w:rsid w:val="00C96290"/>
    <w:rsid w:val="00C97D12"/>
    <w:rsid w:val="00CA1280"/>
    <w:rsid w:val="00CA3184"/>
    <w:rsid w:val="00CA3938"/>
    <w:rsid w:val="00CA3DA9"/>
    <w:rsid w:val="00CA3E94"/>
    <w:rsid w:val="00CA4692"/>
    <w:rsid w:val="00CA46CB"/>
    <w:rsid w:val="00CA49A2"/>
    <w:rsid w:val="00CA6DF5"/>
    <w:rsid w:val="00CA6E0F"/>
    <w:rsid w:val="00CA7472"/>
    <w:rsid w:val="00CA77BC"/>
    <w:rsid w:val="00CA7E8F"/>
    <w:rsid w:val="00CA7EAE"/>
    <w:rsid w:val="00CB12F9"/>
    <w:rsid w:val="00CB1E41"/>
    <w:rsid w:val="00CB3285"/>
    <w:rsid w:val="00CB3D90"/>
    <w:rsid w:val="00CB4B32"/>
    <w:rsid w:val="00CB5970"/>
    <w:rsid w:val="00CB6526"/>
    <w:rsid w:val="00CB6DE7"/>
    <w:rsid w:val="00CC1748"/>
    <w:rsid w:val="00CC1DDD"/>
    <w:rsid w:val="00CC2208"/>
    <w:rsid w:val="00CC4798"/>
    <w:rsid w:val="00CC500A"/>
    <w:rsid w:val="00CC5716"/>
    <w:rsid w:val="00CC61C8"/>
    <w:rsid w:val="00CC69CF"/>
    <w:rsid w:val="00CC7606"/>
    <w:rsid w:val="00CD00BF"/>
    <w:rsid w:val="00CD04FB"/>
    <w:rsid w:val="00CD06AE"/>
    <w:rsid w:val="00CD0947"/>
    <w:rsid w:val="00CD0F89"/>
    <w:rsid w:val="00CD1756"/>
    <w:rsid w:val="00CD3D7F"/>
    <w:rsid w:val="00CD51AC"/>
    <w:rsid w:val="00CD5296"/>
    <w:rsid w:val="00CD6282"/>
    <w:rsid w:val="00CD6BDC"/>
    <w:rsid w:val="00CD6C5D"/>
    <w:rsid w:val="00CE034F"/>
    <w:rsid w:val="00CE3181"/>
    <w:rsid w:val="00CE488A"/>
    <w:rsid w:val="00CE4E22"/>
    <w:rsid w:val="00CE553D"/>
    <w:rsid w:val="00CE5988"/>
    <w:rsid w:val="00CE67B8"/>
    <w:rsid w:val="00CE74FB"/>
    <w:rsid w:val="00CE7FAB"/>
    <w:rsid w:val="00CF0109"/>
    <w:rsid w:val="00CF19B8"/>
    <w:rsid w:val="00CF27E5"/>
    <w:rsid w:val="00CF428B"/>
    <w:rsid w:val="00CF4584"/>
    <w:rsid w:val="00CF45CE"/>
    <w:rsid w:val="00CF712B"/>
    <w:rsid w:val="00CF717A"/>
    <w:rsid w:val="00CF7B84"/>
    <w:rsid w:val="00CF7BE2"/>
    <w:rsid w:val="00CF7D16"/>
    <w:rsid w:val="00D0016A"/>
    <w:rsid w:val="00D0180F"/>
    <w:rsid w:val="00D01BDE"/>
    <w:rsid w:val="00D01F59"/>
    <w:rsid w:val="00D02494"/>
    <w:rsid w:val="00D0249B"/>
    <w:rsid w:val="00D024EF"/>
    <w:rsid w:val="00D026F5"/>
    <w:rsid w:val="00D02F10"/>
    <w:rsid w:val="00D050BC"/>
    <w:rsid w:val="00D052BC"/>
    <w:rsid w:val="00D05447"/>
    <w:rsid w:val="00D054CD"/>
    <w:rsid w:val="00D0588A"/>
    <w:rsid w:val="00D05DD2"/>
    <w:rsid w:val="00D06F2B"/>
    <w:rsid w:val="00D0745E"/>
    <w:rsid w:val="00D07CF4"/>
    <w:rsid w:val="00D07E3E"/>
    <w:rsid w:val="00D07F68"/>
    <w:rsid w:val="00D10F68"/>
    <w:rsid w:val="00D11F5E"/>
    <w:rsid w:val="00D12036"/>
    <w:rsid w:val="00D1279A"/>
    <w:rsid w:val="00D13169"/>
    <w:rsid w:val="00D141DA"/>
    <w:rsid w:val="00D155C1"/>
    <w:rsid w:val="00D15B12"/>
    <w:rsid w:val="00D172DB"/>
    <w:rsid w:val="00D17481"/>
    <w:rsid w:val="00D217A3"/>
    <w:rsid w:val="00D21DF2"/>
    <w:rsid w:val="00D2210F"/>
    <w:rsid w:val="00D22D88"/>
    <w:rsid w:val="00D22DA8"/>
    <w:rsid w:val="00D25F57"/>
    <w:rsid w:val="00D26AA6"/>
    <w:rsid w:val="00D27A0B"/>
    <w:rsid w:val="00D30D36"/>
    <w:rsid w:val="00D3112E"/>
    <w:rsid w:val="00D3192C"/>
    <w:rsid w:val="00D31D2E"/>
    <w:rsid w:val="00D31D8B"/>
    <w:rsid w:val="00D33B84"/>
    <w:rsid w:val="00D34249"/>
    <w:rsid w:val="00D34DB4"/>
    <w:rsid w:val="00D37B9C"/>
    <w:rsid w:val="00D37D32"/>
    <w:rsid w:val="00D4099A"/>
    <w:rsid w:val="00D41FF4"/>
    <w:rsid w:val="00D422E4"/>
    <w:rsid w:val="00D437AE"/>
    <w:rsid w:val="00D442B8"/>
    <w:rsid w:val="00D45BAE"/>
    <w:rsid w:val="00D46254"/>
    <w:rsid w:val="00D4626D"/>
    <w:rsid w:val="00D46405"/>
    <w:rsid w:val="00D467F3"/>
    <w:rsid w:val="00D474DF"/>
    <w:rsid w:val="00D4784D"/>
    <w:rsid w:val="00D47AD3"/>
    <w:rsid w:val="00D54EEF"/>
    <w:rsid w:val="00D553C9"/>
    <w:rsid w:val="00D555B7"/>
    <w:rsid w:val="00D566B7"/>
    <w:rsid w:val="00D5751A"/>
    <w:rsid w:val="00D60DFF"/>
    <w:rsid w:val="00D61C25"/>
    <w:rsid w:val="00D62175"/>
    <w:rsid w:val="00D62AF8"/>
    <w:rsid w:val="00D63111"/>
    <w:rsid w:val="00D63A41"/>
    <w:rsid w:val="00D63C26"/>
    <w:rsid w:val="00D63DF3"/>
    <w:rsid w:val="00D64F7A"/>
    <w:rsid w:val="00D66138"/>
    <w:rsid w:val="00D70EBA"/>
    <w:rsid w:val="00D712D5"/>
    <w:rsid w:val="00D71774"/>
    <w:rsid w:val="00D72642"/>
    <w:rsid w:val="00D72F31"/>
    <w:rsid w:val="00D7383E"/>
    <w:rsid w:val="00D73A38"/>
    <w:rsid w:val="00D7504E"/>
    <w:rsid w:val="00D7597A"/>
    <w:rsid w:val="00D75A65"/>
    <w:rsid w:val="00D75D5B"/>
    <w:rsid w:val="00D7657F"/>
    <w:rsid w:val="00D76972"/>
    <w:rsid w:val="00D775E9"/>
    <w:rsid w:val="00D77C90"/>
    <w:rsid w:val="00D77F82"/>
    <w:rsid w:val="00D815D5"/>
    <w:rsid w:val="00D816C2"/>
    <w:rsid w:val="00D82CD5"/>
    <w:rsid w:val="00D82E08"/>
    <w:rsid w:val="00D83A94"/>
    <w:rsid w:val="00D8530C"/>
    <w:rsid w:val="00D85401"/>
    <w:rsid w:val="00D86CA5"/>
    <w:rsid w:val="00D87847"/>
    <w:rsid w:val="00D8791E"/>
    <w:rsid w:val="00D87C87"/>
    <w:rsid w:val="00D90089"/>
    <w:rsid w:val="00D9036A"/>
    <w:rsid w:val="00D90B88"/>
    <w:rsid w:val="00D918FC"/>
    <w:rsid w:val="00D92ABE"/>
    <w:rsid w:val="00D932C3"/>
    <w:rsid w:val="00D94884"/>
    <w:rsid w:val="00D949BE"/>
    <w:rsid w:val="00D94D91"/>
    <w:rsid w:val="00D94FB6"/>
    <w:rsid w:val="00D951D0"/>
    <w:rsid w:val="00D95E62"/>
    <w:rsid w:val="00D95F99"/>
    <w:rsid w:val="00D9620E"/>
    <w:rsid w:val="00D9747A"/>
    <w:rsid w:val="00D97BF4"/>
    <w:rsid w:val="00D97C01"/>
    <w:rsid w:val="00DA0F0A"/>
    <w:rsid w:val="00DA18F8"/>
    <w:rsid w:val="00DA1A94"/>
    <w:rsid w:val="00DA22D0"/>
    <w:rsid w:val="00DA4078"/>
    <w:rsid w:val="00DA4171"/>
    <w:rsid w:val="00DA47FB"/>
    <w:rsid w:val="00DA4EDA"/>
    <w:rsid w:val="00DA50CC"/>
    <w:rsid w:val="00DA5492"/>
    <w:rsid w:val="00DA5673"/>
    <w:rsid w:val="00DA682F"/>
    <w:rsid w:val="00DA7994"/>
    <w:rsid w:val="00DA7B5D"/>
    <w:rsid w:val="00DB0006"/>
    <w:rsid w:val="00DB188A"/>
    <w:rsid w:val="00DB1894"/>
    <w:rsid w:val="00DB1A69"/>
    <w:rsid w:val="00DB1B1B"/>
    <w:rsid w:val="00DB5296"/>
    <w:rsid w:val="00DB5EAD"/>
    <w:rsid w:val="00DB60EC"/>
    <w:rsid w:val="00DB6268"/>
    <w:rsid w:val="00DB62F1"/>
    <w:rsid w:val="00DB6F9A"/>
    <w:rsid w:val="00DB70CD"/>
    <w:rsid w:val="00DB774A"/>
    <w:rsid w:val="00DC01C0"/>
    <w:rsid w:val="00DC0A0B"/>
    <w:rsid w:val="00DC12D7"/>
    <w:rsid w:val="00DC206B"/>
    <w:rsid w:val="00DC28A0"/>
    <w:rsid w:val="00DC4540"/>
    <w:rsid w:val="00DC4719"/>
    <w:rsid w:val="00DC5079"/>
    <w:rsid w:val="00DC52EC"/>
    <w:rsid w:val="00DC5E01"/>
    <w:rsid w:val="00DC6167"/>
    <w:rsid w:val="00DC711E"/>
    <w:rsid w:val="00DC7E43"/>
    <w:rsid w:val="00DD0051"/>
    <w:rsid w:val="00DD154A"/>
    <w:rsid w:val="00DD1BEC"/>
    <w:rsid w:val="00DD1C60"/>
    <w:rsid w:val="00DD1DE1"/>
    <w:rsid w:val="00DD2479"/>
    <w:rsid w:val="00DD2D02"/>
    <w:rsid w:val="00DD56C8"/>
    <w:rsid w:val="00DD61A0"/>
    <w:rsid w:val="00DD6F6B"/>
    <w:rsid w:val="00DE0090"/>
    <w:rsid w:val="00DE13B8"/>
    <w:rsid w:val="00DE1A99"/>
    <w:rsid w:val="00DE207E"/>
    <w:rsid w:val="00DE2B47"/>
    <w:rsid w:val="00DE2DD2"/>
    <w:rsid w:val="00DE32CD"/>
    <w:rsid w:val="00DE3478"/>
    <w:rsid w:val="00DE4605"/>
    <w:rsid w:val="00DE697C"/>
    <w:rsid w:val="00DE77E3"/>
    <w:rsid w:val="00DF1A93"/>
    <w:rsid w:val="00DF1D74"/>
    <w:rsid w:val="00DF1EE7"/>
    <w:rsid w:val="00DF1F25"/>
    <w:rsid w:val="00DF1F70"/>
    <w:rsid w:val="00DF25A3"/>
    <w:rsid w:val="00DF311B"/>
    <w:rsid w:val="00DF323D"/>
    <w:rsid w:val="00DF34C7"/>
    <w:rsid w:val="00DF3D02"/>
    <w:rsid w:val="00DF47D3"/>
    <w:rsid w:val="00DF541A"/>
    <w:rsid w:val="00DF5C0E"/>
    <w:rsid w:val="00DF6BA4"/>
    <w:rsid w:val="00DF6D3B"/>
    <w:rsid w:val="00E002BB"/>
    <w:rsid w:val="00E0099F"/>
    <w:rsid w:val="00E01202"/>
    <w:rsid w:val="00E0149E"/>
    <w:rsid w:val="00E028D2"/>
    <w:rsid w:val="00E02A98"/>
    <w:rsid w:val="00E03A47"/>
    <w:rsid w:val="00E06627"/>
    <w:rsid w:val="00E06D68"/>
    <w:rsid w:val="00E07024"/>
    <w:rsid w:val="00E07473"/>
    <w:rsid w:val="00E07D1F"/>
    <w:rsid w:val="00E10807"/>
    <w:rsid w:val="00E10F22"/>
    <w:rsid w:val="00E11B15"/>
    <w:rsid w:val="00E11FEB"/>
    <w:rsid w:val="00E14051"/>
    <w:rsid w:val="00E14FC3"/>
    <w:rsid w:val="00E15B59"/>
    <w:rsid w:val="00E16C9A"/>
    <w:rsid w:val="00E1791D"/>
    <w:rsid w:val="00E17F28"/>
    <w:rsid w:val="00E20181"/>
    <w:rsid w:val="00E20AAD"/>
    <w:rsid w:val="00E24F8E"/>
    <w:rsid w:val="00E25F3B"/>
    <w:rsid w:val="00E26BD1"/>
    <w:rsid w:val="00E276E4"/>
    <w:rsid w:val="00E2783C"/>
    <w:rsid w:val="00E31193"/>
    <w:rsid w:val="00E31C22"/>
    <w:rsid w:val="00E32047"/>
    <w:rsid w:val="00E32AF4"/>
    <w:rsid w:val="00E3431B"/>
    <w:rsid w:val="00E3437A"/>
    <w:rsid w:val="00E348DA"/>
    <w:rsid w:val="00E351FF"/>
    <w:rsid w:val="00E35BF8"/>
    <w:rsid w:val="00E36B12"/>
    <w:rsid w:val="00E36DC4"/>
    <w:rsid w:val="00E371CA"/>
    <w:rsid w:val="00E40FD4"/>
    <w:rsid w:val="00E426FE"/>
    <w:rsid w:val="00E42977"/>
    <w:rsid w:val="00E44585"/>
    <w:rsid w:val="00E446DF"/>
    <w:rsid w:val="00E44BB9"/>
    <w:rsid w:val="00E4557E"/>
    <w:rsid w:val="00E45751"/>
    <w:rsid w:val="00E45C8C"/>
    <w:rsid w:val="00E45DF9"/>
    <w:rsid w:val="00E45E3A"/>
    <w:rsid w:val="00E4618C"/>
    <w:rsid w:val="00E46804"/>
    <w:rsid w:val="00E512BF"/>
    <w:rsid w:val="00E51E9D"/>
    <w:rsid w:val="00E53418"/>
    <w:rsid w:val="00E550BA"/>
    <w:rsid w:val="00E5566C"/>
    <w:rsid w:val="00E55EC7"/>
    <w:rsid w:val="00E5686A"/>
    <w:rsid w:val="00E609FF"/>
    <w:rsid w:val="00E6168A"/>
    <w:rsid w:val="00E62138"/>
    <w:rsid w:val="00E62F8A"/>
    <w:rsid w:val="00E642C7"/>
    <w:rsid w:val="00E64334"/>
    <w:rsid w:val="00E65136"/>
    <w:rsid w:val="00E652FB"/>
    <w:rsid w:val="00E6590A"/>
    <w:rsid w:val="00E66B78"/>
    <w:rsid w:val="00E66D75"/>
    <w:rsid w:val="00E673C5"/>
    <w:rsid w:val="00E677FD"/>
    <w:rsid w:val="00E677FF"/>
    <w:rsid w:val="00E6794E"/>
    <w:rsid w:val="00E67A2C"/>
    <w:rsid w:val="00E71CF2"/>
    <w:rsid w:val="00E71D30"/>
    <w:rsid w:val="00E71E6F"/>
    <w:rsid w:val="00E72860"/>
    <w:rsid w:val="00E73C4C"/>
    <w:rsid w:val="00E73D05"/>
    <w:rsid w:val="00E7486D"/>
    <w:rsid w:val="00E75808"/>
    <w:rsid w:val="00E75AFA"/>
    <w:rsid w:val="00E75EB1"/>
    <w:rsid w:val="00E76328"/>
    <w:rsid w:val="00E7673D"/>
    <w:rsid w:val="00E77147"/>
    <w:rsid w:val="00E77209"/>
    <w:rsid w:val="00E82835"/>
    <w:rsid w:val="00E84007"/>
    <w:rsid w:val="00E84465"/>
    <w:rsid w:val="00E84908"/>
    <w:rsid w:val="00E84DD1"/>
    <w:rsid w:val="00E85E13"/>
    <w:rsid w:val="00E906EA"/>
    <w:rsid w:val="00E90B6E"/>
    <w:rsid w:val="00E90F23"/>
    <w:rsid w:val="00E9190E"/>
    <w:rsid w:val="00E91D08"/>
    <w:rsid w:val="00E9228B"/>
    <w:rsid w:val="00E9232B"/>
    <w:rsid w:val="00E924CB"/>
    <w:rsid w:val="00E92E4B"/>
    <w:rsid w:val="00E930E2"/>
    <w:rsid w:val="00E931C8"/>
    <w:rsid w:val="00E937EC"/>
    <w:rsid w:val="00E95651"/>
    <w:rsid w:val="00E964C5"/>
    <w:rsid w:val="00E966C7"/>
    <w:rsid w:val="00EA0611"/>
    <w:rsid w:val="00EA0D41"/>
    <w:rsid w:val="00EA12E0"/>
    <w:rsid w:val="00EA13BF"/>
    <w:rsid w:val="00EA1765"/>
    <w:rsid w:val="00EA2379"/>
    <w:rsid w:val="00EA23FA"/>
    <w:rsid w:val="00EA320A"/>
    <w:rsid w:val="00EA366C"/>
    <w:rsid w:val="00EA3723"/>
    <w:rsid w:val="00EA4764"/>
    <w:rsid w:val="00EA4C77"/>
    <w:rsid w:val="00EA4F58"/>
    <w:rsid w:val="00EA57B1"/>
    <w:rsid w:val="00EA5B3D"/>
    <w:rsid w:val="00EA5D1D"/>
    <w:rsid w:val="00EB0240"/>
    <w:rsid w:val="00EB1161"/>
    <w:rsid w:val="00EB1A46"/>
    <w:rsid w:val="00EB2C7E"/>
    <w:rsid w:val="00EB2E0A"/>
    <w:rsid w:val="00EB32B5"/>
    <w:rsid w:val="00EB42E7"/>
    <w:rsid w:val="00EB4B2E"/>
    <w:rsid w:val="00EB540B"/>
    <w:rsid w:val="00EB55FA"/>
    <w:rsid w:val="00EB5B53"/>
    <w:rsid w:val="00EB6C80"/>
    <w:rsid w:val="00EB6DE9"/>
    <w:rsid w:val="00EB7169"/>
    <w:rsid w:val="00EB7333"/>
    <w:rsid w:val="00EB73F5"/>
    <w:rsid w:val="00EC04B6"/>
    <w:rsid w:val="00EC0D12"/>
    <w:rsid w:val="00EC0D3F"/>
    <w:rsid w:val="00EC1BA0"/>
    <w:rsid w:val="00EC26A5"/>
    <w:rsid w:val="00EC2A9D"/>
    <w:rsid w:val="00EC3335"/>
    <w:rsid w:val="00EC38B1"/>
    <w:rsid w:val="00EC5929"/>
    <w:rsid w:val="00EC627C"/>
    <w:rsid w:val="00EC6E57"/>
    <w:rsid w:val="00ED0DEB"/>
    <w:rsid w:val="00ED1576"/>
    <w:rsid w:val="00ED1907"/>
    <w:rsid w:val="00ED1B9E"/>
    <w:rsid w:val="00ED3578"/>
    <w:rsid w:val="00ED3DC1"/>
    <w:rsid w:val="00ED50E2"/>
    <w:rsid w:val="00ED6595"/>
    <w:rsid w:val="00EE15FE"/>
    <w:rsid w:val="00EE1885"/>
    <w:rsid w:val="00EE1906"/>
    <w:rsid w:val="00EE190E"/>
    <w:rsid w:val="00EE3A28"/>
    <w:rsid w:val="00EE41C2"/>
    <w:rsid w:val="00EE4FA0"/>
    <w:rsid w:val="00EE4FD2"/>
    <w:rsid w:val="00EF0290"/>
    <w:rsid w:val="00EF0505"/>
    <w:rsid w:val="00EF0F51"/>
    <w:rsid w:val="00EF19AA"/>
    <w:rsid w:val="00EF2B72"/>
    <w:rsid w:val="00EF2BDE"/>
    <w:rsid w:val="00EF3DE8"/>
    <w:rsid w:val="00EF3FDB"/>
    <w:rsid w:val="00EF447E"/>
    <w:rsid w:val="00EF4CF8"/>
    <w:rsid w:val="00EF6659"/>
    <w:rsid w:val="00EF6A70"/>
    <w:rsid w:val="00EF7CE6"/>
    <w:rsid w:val="00F00A80"/>
    <w:rsid w:val="00F014E4"/>
    <w:rsid w:val="00F03089"/>
    <w:rsid w:val="00F032BE"/>
    <w:rsid w:val="00F0358A"/>
    <w:rsid w:val="00F0391B"/>
    <w:rsid w:val="00F0435D"/>
    <w:rsid w:val="00F0449E"/>
    <w:rsid w:val="00F056AB"/>
    <w:rsid w:val="00F05886"/>
    <w:rsid w:val="00F06D9B"/>
    <w:rsid w:val="00F06FE1"/>
    <w:rsid w:val="00F0796D"/>
    <w:rsid w:val="00F1232E"/>
    <w:rsid w:val="00F12B2A"/>
    <w:rsid w:val="00F12FA8"/>
    <w:rsid w:val="00F13208"/>
    <w:rsid w:val="00F13458"/>
    <w:rsid w:val="00F139D8"/>
    <w:rsid w:val="00F13EA3"/>
    <w:rsid w:val="00F14639"/>
    <w:rsid w:val="00F15325"/>
    <w:rsid w:val="00F16BEE"/>
    <w:rsid w:val="00F16C32"/>
    <w:rsid w:val="00F17F51"/>
    <w:rsid w:val="00F20076"/>
    <w:rsid w:val="00F21D18"/>
    <w:rsid w:val="00F23770"/>
    <w:rsid w:val="00F2458B"/>
    <w:rsid w:val="00F25A33"/>
    <w:rsid w:val="00F27488"/>
    <w:rsid w:val="00F31351"/>
    <w:rsid w:val="00F31977"/>
    <w:rsid w:val="00F32981"/>
    <w:rsid w:val="00F32ADA"/>
    <w:rsid w:val="00F333B1"/>
    <w:rsid w:val="00F334CE"/>
    <w:rsid w:val="00F34066"/>
    <w:rsid w:val="00F34D49"/>
    <w:rsid w:val="00F35AB6"/>
    <w:rsid w:val="00F37222"/>
    <w:rsid w:val="00F41181"/>
    <w:rsid w:val="00F414AC"/>
    <w:rsid w:val="00F41B84"/>
    <w:rsid w:val="00F41DC0"/>
    <w:rsid w:val="00F42657"/>
    <w:rsid w:val="00F4320C"/>
    <w:rsid w:val="00F43628"/>
    <w:rsid w:val="00F44180"/>
    <w:rsid w:val="00F45754"/>
    <w:rsid w:val="00F46D1B"/>
    <w:rsid w:val="00F46D48"/>
    <w:rsid w:val="00F46E93"/>
    <w:rsid w:val="00F475E2"/>
    <w:rsid w:val="00F478EC"/>
    <w:rsid w:val="00F5148F"/>
    <w:rsid w:val="00F514B4"/>
    <w:rsid w:val="00F51DE2"/>
    <w:rsid w:val="00F522C1"/>
    <w:rsid w:val="00F55D79"/>
    <w:rsid w:val="00F56497"/>
    <w:rsid w:val="00F56505"/>
    <w:rsid w:val="00F57F5B"/>
    <w:rsid w:val="00F60867"/>
    <w:rsid w:val="00F60A43"/>
    <w:rsid w:val="00F60A63"/>
    <w:rsid w:val="00F60AFD"/>
    <w:rsid w:val="00F6104B"/>
    <w:rsid w:val="00F61AD8"/>
    <w:rsid w:val="00F61DBF"/>
    <w:rsid w:val="00F633A5"/>
    <w:rsid w:val="00F642EE"/>
    <w:rsid w:val="00F6440F"/>
    <w:rsid w:val="00F654B7"/>
    <w:rsid w:val="00F6665D"/>
    <w:rsid w:val="00F67CDF"/>
    <w:rsid w:val="00F70DDE"/>
    <w:rsid w:val="00F71AF6"/>
    <w:rsid w:val="00F71CFB"/>
    <w:rsid w:val="00F720A2"/>
    <w:rsid w:val="00F730B5"/>
    <w:rsid w:val="00F732DF"/>
    <w:rsid w:val="00F732FB"/>
    <w:rsid w:val="00F73544"/>
    <w:rsid w:val="00F74297"/>
    <w:rsid w:val="00F74306"/>
    <w:rsid w:val="00F74D43"/>
    <w:rsid w:val="00F74E77"/>
    <w:rsid w:val="00F75972"/>
    <w:rsid w:val="00F77AA0"/>
    <w:rsid w:val="00F800EA"/>
    <w:rsid w:val="00F80270"/>
    <w:rsid w:val="00F80A53"/>
    <w:rsid w:val="00F81B9B"/>
    <w:rsid w:val="00F81F87"/>
    <w:rsid w:val="00F824F1"/>
    <w:rsid w:val="00F834D4"/>
    <w:rsid w:val="00F83A7E"/>
    <w:rsid w:val="00F83C36"/>
    <w:rsid w:val="00F83FFA"/>
    <w:rsid w:val="00F84235"/>
    <w:rsid w:val="00F845FE"/>
    <w:rsid w:val="00F846C6"/>
    <w:rsid w:val="00F853CC"/>
    <w:rsid w:val="00F8647B"/>
    <w:rsid w:val="00F87924"/>
    <w:rsid w:val="00F90303"/>
    <w:rsid w:val="00F90E29"/>
    <w:rsid w:val="00F924B0"/>
    <w:rsid w:val="00F926F0"/>
    <w:rsid w:val="00F92F93"/>
    <w:rsid w:val="00F93762"/>
    <w:rsid w:val="00F95BB2"/>
    <w:rsid w:val="00F96378"/>
    <w:rsid w:val="00F96C13"/>
    <w:rsid w:val="00F973EA"/>
    <w:rsid w:val="00FA1678"/>
    <w:rsid w:val="00FA33D1"/>
    <w:rsid w:val="00FA3792"/>
    <w:rsid w:val="00FA5189"/>
    <w:rsid w:val="00FA68DE"/>
    <w:rsid w:val="00FA79C7"/>
    <w:rsid w:val="00FB03F1"/>
    <w:rsid w:val="00FB0977"/>
    <w:rsid w:val="00FB1367"/>
    <w:rsid w:val="00FB1DBC"/>
    <w:rsid w:val="00FB2620"/>
    <w:rsid w:val="00FB29D0"/>
    <w:rsid w:val="00FB3243"/>
    <w:rsid w:val="00FB4583"/>
    <w:rsid w:val="00FB479B"/>
    <w:rsid w:val="00FB5349"/>
    <w:rsid w:val="00FB5697"/>
    <w:rsid w:val="00FB5F10"/>
    <w:rsid w:val="00FB60ED"/>
    <w:rsid w:val="00FB7947"/>
    <w:rsid w:val="00FC083C"/>
    <w:rsid w:val="00FC0D05"/>
    <w:rsid w:val="00FC2501"/>
    <w:rsid w:val="00FC25BC"/>
    <w:rsid w:val="00FC26EE"/>
    <w:rsid w:val="00FC386B"/>
    <w:rsid w:val="00FC4353"/>
    <w:rsid w:val="00FC506E"/>
    <w:rsid w:val="00FC5B9D"/>
    <w:rsid w:val="00FC5D12"/>
    <w:rsid w:val="00FC6AF8"/>
    <w:rsid w:val="00FC6CD2"/>
    <w:rsid w:val="00FC6E65"/>
    <w:rsid w:val="00FC7254"/>
    <w:rsid w:val="00FD03F8"/>
    <w:rsid w:val="00FD14DB"/>
    <w:rsid w:val="00FD212F"/>
    <w:rsid w:val="00FD2921"/>
    <w:rsid w:val="00FD2BB3"/>
    <w:rsid w:val="00FD5383"/>
    <w:rsid w:val="00FD593F"/>
    <w:rsid w:val="00FD6101"/>
    <w:rsid w:val="00FD61BD"/>
    <w:rsid w:val="00FD710A"/>
    <w:rsid w:val="00FD73B5"/>
    <w:rsid w:val="00FE0E0B"/>
    <w:rsid w:val="00FE0F04"/>
    <w:rsid w:val="00FE2FA5"/>
    <w:rsid w:val="00FE453D"/>
    <w:rsid w:val="00FE57BA"/>
    <w:rsid w:val="00FE60BF"/>
    <w:rsid w:val="00FE62C7"/>
    <w:rsid w:val="00FE7CC3"/>
    <w:rsid w:val="00FE7D06"/>
    <w:rsid w:val="00FF01F2"/>
    <w:rsid w:val="00FF0DEA"/>
    <w:rsid w:val="00FF1E07"/>
    <w:rsid w:val="00FF2A80"/>
    <w:rsid w:val="00FF47EB"/>
    <w:rsid w:val="00FF48CB"/>
    <w:rsid w:val="00FF48F3"/>
    <w:rsid w:val="00FF4F4F"/>
    <w:rsid w:val="00FF517C"/>
    <w:rsid w:val="00FF614E"/>
    <w:rsid w:val="00FF6718"/>
    <w:rsid w:val="00FF6B42"/>
    <w:rsid w:val="00FF72A6"/>
    <w:rsid w:val="00FF7755"/>
    <w:rsid w:val="2058D186"/>
    <w:rsid w:val="27C48815"/>
    <w:rsid w:val="64FBAC4B"/>
    <w:rsid w:val="6AB2F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CF59C"/>
  <w15:docId w15:val="{B04A0AF3-2C2B-446F-8FB4-17D705C0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193"/>
    <w:rPr>
      <w:sz w:val="24"/>
      <w:szCs w:val="24"/>
    </w:rPr>
  </w:style>
  <w:style w:type="paragraph" w:styleId="Nagwek1">
    <w:name w:val="heading 1"/>
    <w:aliases w:val="paragraf"/>
    <w:basedOn w:val="Normalny"/>
    <w:link w:val="Nagwek1Znak"/>
    <w:qFormat/>
    <w:rsid w:val="007B1EA0"/>
    <w:pPr>
      <w:keepNext/>
      <w:numPr>
        <w:numId w:val="1"/>
      </w:numPr>
      <w:suppressAutoHyphens/>
      <w:autoSpaceDE w:val="0"/>
      <w:spacing w:after="240"/>
      <w:jc w:val="both"/>
      <w:outlineLvl w:val="0"/>
    </w:pPr>
    <w:rPr>
      <w:rFonts w:ascii="Tahoma" w:hAnsi="Tahoma" w:cs="Tahoma"/>
      <w:b/>
      <w:bCs/>
      <w:caps/>
      <w:u w:val="single"/>
      <w:lang w:eastAsia="ar-SA"/>
    </w:rPr>
  </w:style>
  <w:style w:type="paragraph" w:styleId="Nagwek2">
    <w:name w:val="heading 2"/>
    <w:basedOn w:val="Normalny"/>
    <w:link w:val="Nagwek2Znak"/>
    <w:uiPriority w:val="99"/>
    <w:qFormat/>
    <w:rsid w:val="009E2579"/>
    <w:pPr>
      <w:tabs>
        <w:tab w:val="num" w:pos="862"/>
      </w:tabs>
      <w:suppressAutoHyphens/>
      <w:autoSpaceDE w:val="0"/>
      <w:spacing w:after="240"/>
      <w:ind w:left="862" w:hanging="720"/>
      <w:jc w:val="both"/>
      <w:outlineLvl w:val="1"/>
    </w:pPr>
    <w:rPr>
      <w:rFonts w:ascii="Tahoma" w:hAnsi="Tahoma" w:cs="Tahoma"/>
      <w:color w:val="000000"/>
      <w:lang w:eastAsia="ar-SA"/>
    </w:rPr>
  </w:style>
  <w:style w:type="paragraph" w:styleId="Nagwek3">
    <w:name w:val="heading 3"/>
    <w:basedOn w:val="Normalny"/>
    <w:link w:val="Nagwek3Znak"/>
    <w:uiPriority w:val="99"/>
    <w:qFormat/>
    <w:rsid w:val="00E348DA"/>
    <w:pPr>
      <w:suppressAutoHyphens/>
      <w:autoSpaceDE w:val="0"/>
      <w:spacing w:after="240"/>
      <w:jc w:val="both"/>
      <w:outlineLvl w:val="2"/>
    </w:pPr>
    <w:rPr>
      <w:rFonts w:ascii="Tahoma" w:hAnsi="Tahoma" w:cs="Tahoma"/>
      <w:color w:val="000000"/>
      <w:sz w:val="22"/>
      <w:szCs w:val="22"/>
      <w:lang w:val="en-US" w:eastAsia="ar-SA"/>
    </w:rPr>
  </w:style>
  <w:style w:type="paragraph" w:styleId="Nagwek4">
    <w:name w:val="heading 4"/>
    <w:basedOn w:val="Normalny"/>
    <w:next w:val="Tekstpodstawowy"/>
    <w:link w:val="Nagwek4Znak"/>
    <w:uiPriority w:val="99"/>
    <w:qFormat/>
    <w:rsid w:val="00E31193"/>
    <w:pPr>
      <w:tabs>
        <w:tab w:val="num" w:pos="2304"/>
      </w:tabs>
      <w:suppressAutoHyphens/>
      <w:autoSpaceDE w:val="0"/>
      <w:spacing w:after="240"/>
      <w:ind w:left="2304" w:hanging="864"/>
      <w:jc w:val="both"/>
      <w:outlineLvl w:val="3"/>
    </w:pPr>
    <w:rPr>
      <w:lang w:val="en-US" w:eastAsia="ar-SA"/>
    </w:rPr>
  </w:style>
  <w:style w:type="paragraph" w:styleId="Nagwek6">
    <w:name w:val="heading 6"/>
    <w:basedOn w:val="Normalny"/>
    <w:next w:val="Tekstpodstawowy"/>
    <w:link w:val="Nagwek6Znak"/>
    <w:uiPriority w:val="99"/>
    <w:qFormat/>
    <w:rsid w:val="00E31193"/>
    <w:pPr>
      <w:tabs>
        <w:tab w:val="num" w:pos="2160"/>
      </w:tabs>
      <w:suppressAutoHyphens/>
      <w:autoSpaceDE w:val="0"/>
      <w:spacing w:after="240"/>
      <w:ind w:left="2160" w:hanging="720"/>
      <w:jc w:val="both"/>
      <w:outlineLvl w:val="5"/>
    </w:pPr>
    <w:rPr>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 Znak"/>
    <w:link w:val="Nagwek1"/>
    <w:uiPriority w:val="99"/>
    <w:locked/>
    <w:rsid w:val="00067D45"/>
    <w:rPr>
      <w:rFonts w:ascii="Tahoma" w:hAnsi="Tahoma" w:cs="Tahoma"/>
      <w:b/>
      <w:bCs/>
      <w:caps/>
      <w:sz w:val="24"/>
      <w:szCs w:val="24"/>
      <w:u w:val="single"/>
      <w:lang w:eastAsia="ar-SA"/>
    </w:rPr>
  </w:style>
  <w:style w:type="character" w:customStyle="1" w:styleId="Nagwek2Znak">
    <w:name w:val="Nagłówek 2 Znak"/>
    <w:link w:val="Nagwek2"/>
    <w:uiPriority w:val="99"/>
    <w:locked/>
    <w:rsid w:val="00763538"/>
    <w:rPr>
      <w:rFonts w:ascii="Tahoma" w:hAnsi="Tahoma" w:cs="Tahoma"/>
      <w:color w:val="000000"/>
      <w:sz w:val="24"/>
      <w:szCs w:val="24"/>
      <w:lang w:eastAsia="ar-SA" w:bidi="ar-SA"/>
    </w:rPr>
  </w:style>
  <w:style w:type="character" w:customStyle="1" w:styleId="Nagwek3Znak">
    <w:name w:val="Nagłówek 3 Znak"/>
    <w:link w:val="Nagwek3"/>
    <w:uiPriority w:val="99"/>
    <w:locked/>
    <w:rsid w:val="00067D45"/>
    <w:rPr>
      <w:rFonts w:ascii="Tahoma" w:hAnsi="Tahoma" w:cs="Tahoma"/>
      <w:color w:val="000000"/>
      <w:sz w:val="22"/>
      <w:szCs w:val="22"/>
      <w:lang w:val="en-US" w:eastAsia="ar-SA" w:bidi="ar-SA"/>
    </w:rPr>
  </w:style>
  <w:style w:type="character" w:customStyle="1" w:styleId="Nagwek4Znak">
    <w:name w:val="Nagłówek 4 Znak"/>
    <w:link w:val="Nagwek4"/>
    <w:uiPriority w:val="9"/>
    <w:semiHidden/>
    <w:rsid w:val="007271FD"/>
    <w:rPr>
      <w:rFonts w:ascii="Calibri" w:eastAsia="Times New Roman" w:hAnsi="Calibri" w:cs="Times New Roman"/>
      <w:b/>
      <w:bCs/>
      <w:sz w:val="28"/>
      <w:szCs w:val="28"/>
    </w:rPr>
  </w:style>
  <w:style w:type="character" w:customStyle="1" w:styleId="Nagwek6Znak">
    <w:name w:val="Nagłówek 6 Znak"/>
    <w:link w:val="Nagwek6"/>
    <w:uiPriority w:val="9"/>
    <w:semiHidden/>
    <w:rsid w:val="007271FD"/>
    <w:rPr>
      <w:rFonts w:ascii="Calibri" w:eastAsia="Times New Roman" w:hAnsi="Calibri" w:cs="Times New Roman"/>
      <w:b/>
      <w:bCs/>
    </w:rPr>
  </w:style>
  <w:style w:type="character" w:styleId="Odwoaniedokomentarza">
    <w:name w:val="annotation reference"/>
    <w:uiPriority w:val="99"/>
    <w:rsid w:val="00E31193"/>
    <w:rPr>
      <w:sz w:val="16"/>
      <w:szCs w:val="16"/>
    </w:rPr>
  </w:style>
  <w:style w:type="paragraph" w:customStyle="1" w:styleId="Tekstpodstawowywcity21">
    <w:name w:val="Tekst podstawowy wcięty 21"/>
    <w:basedOn w:val="Normalny"/>
    <w:uiPriority w:val="99"/>
    <w:rsid w:val="00E31193"/>
    <w:pPr>
      <w:suppressAutoHyphens/>
      <w:spacing w:line="360" w:lineRule="atLeast"/>
      <w:ind w:left="360"/>
      <w:jc w:val="both"/>
    </w:pPr>
    <w:rPr>
      <w:rFonts w:ascii="Tahoma" w:hAnsi="Tahoma" w:cs="Tahoma"/>
      <w:sz w:val="22"/>
      <w:szCs w:val="22"/>
      <w:lang w:eastAsia="ar-SA"/>
    </w:rPr>
  </w:style>
  <w:style w:type="paragraph" w:styleId="Tekstpodstawowy">
    <w:name w:val="Body Text"/>
    <w:basedOn w:val="Normalny"/>
    <w:link w:val="TekstpodstawowyZnak"/>
    <w:uiPriority w:val="99"/>
    <w:rsid w:val="00E31193"/>
    <w:pPr>
      <w:suppressAutoHyphens/>
    </w:pPr>
    <w:rPr>
      <w:sz w:val="28"/>
      <w:szCs w:val="28"/>
      <w:lang w:eastAsia="ar-SA"/>
    </w:rPr>
  </w:style>
  <w:style w:type="character" w:customStyle="1" w:styleId="TekstpodstawowyZnak">
    <w:name w:val="Tekst podstawowy Znak"/>
    <w:link w:val="Tekstpodstawowy"/>
    <w:uiPriority w:val="99"/>
    <w:semiHidden/>
    <w:rsid w:val="007271FD"/>
    <w:rPr>
      <w:sz w:val="24"/>
      <w:szCs w:val="24"/>
    </w:rPr>
  </w:style>
  <w:style w:type="paragraph" w:customStyle="1" w:styleId="p3">
    <w:name w:val="p3"/>
    <w:basedOn w:val="Normalny"/>
    <w:uiPriority w:val="99"/>
    <w:rsid w:val="00E31193"/>
    <w:pPr>
      <w:suppressAutoHyphens/>
      <w:spacing w:line="240" w:lineRule="atLeast"/>
    </w:pPr>
    <w:rPr>
      <w:rFonts w:ascii="GoudyOldStylePl" w:hAnsi="GoudyOldStylePl" w:cs="GoudyOldStylePl"/>
      <w:lang w:eastAsia="ar-SA"/>
    </w:rPr>
  </w:style>
  <w:style w:type="character" w:styleId="Hipercze">
    <w:name w:val="Hyperlink"/>
    <w:uiPriority w:val="99"/>
    <w:rsid w:val="00E31193"/>
    <w:rPr>
      <w:color w:val="0000FF"/>
      <w:u w:val="single"/>
    </w:rPr>
  </w:style>
  <w:style w:type="paragraph" w:styleId="Nagwek">
    <w:name w:val="header"/>
    <w:basedOn w:val="Normalny"/>
    <w:link w:val="NagwekZnak"/>
    <w:uiPriority w:val="99"/>
    <w:rsid w:val="00E31193"/>
    <w:pPr>
      <w:tabs>
        <w:tab w:val="center" w:pos="4536"/>
        <w:tab w:val="right" w:pos="9072"/>
      </w:tabs>
      <w:suppressAutoHyphens/>
    </w:pPr>
    <w:rPr>
      <w:rFonts w:ascii="GoudyOldStylePl" w:hAnsi="GoudyOldStylePl" w:cs="GoudyOldStylePl"/>
      <w:lang w:eastAsia="ar-SA"/>
    </w:rPr>
  </w:style>
  <w:style w:type="character" w:customStyle="1" w:styleId="NagwekZnak">
    <w:name w:val="Nagłówek Znak"/>
    <w:link w:val="Nagwek"/>
    <w:uiPriority w:val="99"/>
    <w:semiHidden/>
    <w:rsid w:val="007271FD"/>
    <w:rPr>
      <w:sz w:val="24"/>
      <w:szCs w:val="24"/>
    </w:rPr>
  </w:style>
  <w:style w:type="character" w:styleId="Numerstrony">
    <w:name w:val="page number"/>
    <w:basedOn w:val="Domylnaczcionkaakapitu1"/>
    <w:uiPriority w:val="99"/>
    <w:rsid w:val="00E31193"/>
  </w:style>
  <w:style w:type="character" w:customStyle="1" w:styleId="Domylnaczcionkaakapitu1">
    <w:name w:val="Domyślna czcionka akapitu1"/>
    <w:uiPriority w:val="99"/>
    <w:rsid w:val="00E31193"/>
  </w:style>
  <w:style w:type="paragraph" w:styleId="Stopka">
    <w:name w:val="footer"/>
    <w:basedOn w:val="Normalny"/>
    <w:link w:val="StopkaZnak"/>
    <w:uiPriority w:val="99"/>
    <w:rsid w:val="00E31193"/>
    <w:pPr>
      <w:tabs>
        <w:tab w:val="center" w:pos="4536"/>
        <w:tab w:val="right" w:pos="9072"/>
      </w:tabs>
      <w:suppressAutoHyphens/>
    </w:pPr>
    <w:rPr>
      <w:lang w:eastAsia="ar-SA"/>
    </w:rPr>
  </w:style>
  <w:style w:type="character" w:customStyle="1" w:styleId="StopkaZnak">
    <w:name w:val="Stopka Znak"/>
    <w:link w:val="Stopka"/>
    <w:uiPriority w:val="99"/>
    <w:semiHidden/>
    <w:rsid w:val="007271FD"/>
    <w:rPr>
      <w:sz w:val="24"/>
      <w:szCs w:val="24"/>
    </w:rPr>
  </w:style>
  <w:style w:type="paragraph" w:styleId="Tekstkomentarza">
    <w:name w:val="annotation text"/>
    <w:basedOn w:val="Normalny"/>
    <w:link w:val="TekstkomentarzaZnak"/>
    <w:uiPriority w:val="99"/>
    <w:semiHidden/>
    <w:rsid w:val="00E31193"/>
    <w:pPr>
      <w:suppressAutoHyphens/>
    </w:pPr>
    <w:rPr>
      <w:sz w:val="20"/>
      <w:szCs w:val="20"/>
      <w:lang w:eastAsia="ar-SA"/>
    </w:rPr>
  </w:style>
  <w:style w:type="character" w:customStyle="1" w:styleId="TekstkomentarzaZnak">
    <w:name w:val="Tekst komentarza Znak"/>
    <w:link w:val="Tekstkomentarza"/>
    <w:uiPriority w:val="99"/>
    <w:semiHidden/>
    <w:locked/>
    <w:rsid w:val="008F6D87"/>
    <w:rPr>
      <w:lang w:eastAsia="ar-SA" w:bidi="ar-SA"/>
    </w:rPr>
  </w:style>
  <w:style w:type="paragraph" w:styleId="Tekstdymka">
    <w:name w:val="Balloon Text"/>
    <w:basedOn w:val="Normalny"/>
    <w:link w:val="TekstdymkaZnak"/>
    <w:uiPriority w:val="99"/>
    <w:semiHidden/>
    <w:rsid w:val="00747C3D"/>
    <w:rPr>
      <w:rFonts w:ascii="Tahoma" w:hAnsi="Tahoma" w:cs="Tahoma"/>
      <w:sz w:val="16"/>
      <w:szCs w:val="16"/>
    </w:rPr>
  </w:style>
  <w:style w:type="character" w:customStyle="1" w:styleId="TekstdymkaZnak">
    <w:name w:val="Tekst dymka Znak"/>
    <w:link w:val="Tekstdymka"/>
    <w:uiPriority w:val="99"/>
    <w:semiHidden/>
    <w:rsid w:val="007271FD"/>
    <w:rPr>
      <w:sz w:val="0"/>
      <w:szCs w:val="0"/>
    </w:rPr>
  </w:style>
  <w:style w:type="paragraph" w:styleId="Tematkomentarza">
    <w:name w:val="annotation subject"/>
    <w:basedOn w:val="Tekstkomentarza"/>
    <w:next w:val="Tekstkomentarza"/>
    <w:link w:val="TematkomentarzaZnak"/>
    <w:uiPriority w:val="99"/>
    <w:semiHidden/>
    <w:rsid w:val="008025C4"/>
    <w:pPr>
      <w:suppressAutoHyphens w:val="0"/>
    </w:pPr>
    <w:rPr>
      <w:b/>
      <w:bCs/>
      <w:lang w:eastAsia="pl-PL"/>
    </w:rPr>
  </w:style>
  <w:style w:type="character" w:customStyle="1" w:styleId="TematkomentarzaZnak">
    <w:name w:val="Temat komentarza Znak"/>
    <w:link w:val="Tematkomentarza"/>
    <w:uiPriority w:val="99"/>
    <w:semiHidden/>
    <w:rsid w:val="007271FD"/>
    <w:rPr>
      <w:b/>
      <w:bCs/>
      <w:sz w:val="20"/>
      <w:szCs w:val="20"/>
      <w:lang w:eastAsia="ar-SA" w:bidi="ar-SA"/>
    </w:rPr>
  </w:style>
  <w:style w:type="paragraph" w:styleId="Spistreci1">
    <w:name w:val="toc 1"/>
    <w:basedOn w:val="Normalny"/>
    <w:next w:val="Normalny"/>
    <w:autoRedefine/>
    <w:uiPriority w:val="99"/>
    <w:semiHidden/>
    <w:rsid w:val="00F824F1"/>
    <w:pPr>
      <w:tabs>
        <w:tab w:val="left" w:pos="426"/>
        <w:tab w:val="right" w:leader="dot" w:pos="9853"/>
      </w:tabs>
    </w:pPr>
  </w:style>
  <w:style w:type="paragraph" w:customStyle="1" w:styleId="Gwka">
    <w:name w:val="Główka"/>
    <w:basedOn w:val="Normalny"/>
    <w:uiPriority w:val="99"/>
    <w:rsid w:val="007B1EA0"/>
    <w:pPr>
      <w:tabs>
        <w:tab w:val="left" w:pos="1701"/>
      </w:tabs>
      <w:spacing w:after="120"/>
      <w:jc w:val="both"/>
    </w:pPr>
    <w:rPr>
      <w:rFonts w:ascii="Tahoma" w:hAnsi="Tahoma" w:cs="Tahoma"/>
      <w:color w:val="000000"/>
      <w:sz w:val="22"/>
      <w:szCs w:val="22"/>
    </w:rPr>
  </w:style>
  <w:style w:type="paragraph" w:customStyle="1" w:styleId="Strona">
    <w:name w:val="Strona"/>
    <w:basedOn w:val="Tekstpodstawowywcity21"/>
    <w:uiPriority w:val="99"/>
    <w:rsid w:val="007B1EA0"/>
    <w:pPr>
      <w:numPr>
        <w:numId w:val="2"/>
      </w:numPr>
      <w:tabs>
        <w:tab w:val="left" w:pos="360"/>
        <w:tab w:val="left" w:pos="1440"/>
        <w:tab w:val="left" w:pos="2160"/>
      </w:tabs>
      <w:autoSpaceDE w:val="0"/>
      <w:spacing w:after="240" w:line="240" w:lineRule="auto"/>
      <w:ind w:left="360"/>
    </w:pPr>
    <w:rPr>
      <w:color w:val="000000"/>
    </w:rPr>
  </w:style>
  <w:style w:type="paragraph" w:customStyle="1" w:styleId="D">
    <w:name w:val="Dół"/>
    <w:basedOn w:val="Normalny"/>
    <w:uiPriority w:val="99"/>
    <w:rsid w:val="009E2579"/>
    <w:pPr>
      <w:jc w:val="center"/>
    </w:pPr>
    <w:rPr>
      <w:rFonts w:ascii="Tahoma" w:hAnsi="Tahoma" w:cs="Tahoma"/>
      <w:b/>
      <w:bCs/>
      <w:color w:val="000000"/>
      <w:sz w:val="28"/>
      <w:szCs w:val="28"/>
    </w:rPr>
  </w:style>
  <w:style w:type="paragraph" w:styleId="Tekstpodstawowywcity">
    <w:name w:val="Body Text Indent"/>
    <w:basedOn w:val="Normalny"/>
    <w:link w:val="TekstpodstawowywcityZnak"/>
    <w:uiPriority w:val="99"/>
    <w:rsid w:val="00763538"/>
    <w:pPr>
      <w:spacing w:after="120"/>
      <w:ind w:left="283"/>
    </w:pPr>
  </w:style>
  <w:style w:type="character" w:customStyle="1" w:styleId="TekstpodstawowywcityZnak">
    <w:name w:val="Tekst podstawowy wcięty Znak"/>
    <w:link w:val="Tekstpodstawowywcity"/>
    <w:uiPriority w:val="99"/>
    <w:locked/>
    <w:rsid w:val="00763538"/>
    <w:rPr>
      <w:sz w:val="24"/>
      <w:szCs w:val="24"/>
    </w:rPr>
  </w:style>
  <w:style w:type="paragraph" w:customStyle="1" w:styleId="Revision1">
    <w:name w:val="Revision1"/>
    <w:hidden/>
    <w:uiPriority w:val="99"/>
    <w:semiHidden/>
    <w:rsid w:val="0064549F"/>
    <w:rPr>
      <w:sz w:val="24"/>
      <w:szCs w:val="24"/>
    </w:rPr>
  </w:style>
  <w:style w:type="character" w:customStyle="1" w:styleId="st1">
    <w:name w:val="st1"/>
    <w:uiPriority w:val="99"/>
    <w:rsid w:val="0024653C"/>
  </w:style>
  <w:style w:type="paragraph" w:customStyle="1" w:styleId="12">
    <w:name w:val="12"/>
    <w:basedOn w:val="Normalny"/>
    <w:link w:val="12Znak"/>
    <w:uiPriority w:val="99"/>
    <w:rsid w:val="00E11FEB"/>
    <w:pPr>
      <w:jc w:val="both"/>
    </w:pPr>
    <w:rPr>
      <w:rFonts w:ascii="Fiona Serif" w:hAnsi="Fiona Serif" w:cs="Fiona Serif"/>
      <w:lang w:eastAsia="en-US"/>
    </w:rPr>
  </w:style>
  <w:style w:type="character" w:customStyle="1" w:styleId="12Znak">
    <w:name w:val="12 Znak"/>
    <w:link w:val="12"/>
    <w:uiPriority w:val="99"/>
    <w:locked/>
    <w:rsid w:val="00E11FEB"/>
    <w:rPr>
      <w:rFonts w:ascii="Fiona Serif" w:eastAsia="Times New Roman" w:hAnsi="Fiona Serif" w:cs="Fiona Serif"/>
      <w:sz w:val="24"/>
      <w:szCs w:val="24"/>
      <w:lang w:eastAsia="en-US"/>
    </w:rPr>
  </w:style>
  <w:style w:type="paragraph" w:customStyle="1" w:styleId="ListParagraph1">
    <w:name w:val="List Paragraph1"/>
    <w:basedOn w:val="Normalny"/>
    <w:uiPriority w:val="99"/>
    <w:rsid w:val="00687C3F"/>
    <w:pPr>
      <w:ind w:left="708"/>
    </w:pPr>
  </w:style>
  <w:style w:type="character" w:styleId="Pogrubienie">
    <w:name w:val="Strong"/>
    <w:uiPriority w:val="99"/>
    <w:qFormat/>
    <w:rsid w:val="00FA1678"/>
    <w:rPr>
      <w:b/>
      <w:bCs/>
    </w:rPr>
  </w:style>
  <w:style w:type="paragraph" w:styleId="Tekstprzypisukocowego">
    <w:name w:val="endnote text"/>
    <w:basedOn w:val="Normalny"/>
    <w:link w:val="TekstprzypisukocowegoZnak"/>
    <w:uiPriority w:val="99"/>
    <w:semiHidden/>
    <w:rsid w:val="0038073D"/>
    <w:rPr>
      <w:sz w:val="20"/>
      <w:szCs w:val="20"/>
    </w:rPr>
  </w:style>
  <w:style w:type="character" w:customStyle="1" w:styleId="TekstprzypisukocowegoZnak">
    <w:name w:val="Tekst przypisu końcowego Znak"/>
    <w:basedOn w:val="Domylnaczcionkaakapitu"/>
    <w:link w:val="Tekstprzypisukocowego"/>
    <w:uiPriority w:val="99"/>
    <w:locked/>
    <w:rsid w:val="0038073D"/>
  </w:style>
  <w:style w:type="character" w:styleId="Odwoanieprzypisukocowego">
    <w:name w:val="endnote reference"/>
    <w:uiPriority w:val="99"/>
    <w:semiHidden/>
    <w:rsid w:val="0038073D"/>
    <w:rPr>
      <w:vertAlign w:val="superscript"/>
    </w:rPr>
  </w:style>
  <w:style w:type="character" w:customStyle="1" w:styleId="DeltaViewInsertion">
    <w:name w:val="DeltaView Insertion"/>
    <w:uiPriority w:val="99"/>
    <w:rsid w:val="009717CF"/>
    <w:rPr>
      <w:color w:val="0000FF"/>
      <w:spacing w:val="0"/>
      <w:u w:val="double"/>
    </w:rPr>
  </w:style>
  <w:style w:type="paragraph" w:customStyle="1" w:styleId="Kolorowecieniowanieakcent11">
    <w:name w:val="Kolorowe cieniowanie — akcent 11"/>
    <w:hidden/>
    <w:uiPriority w:val="99"/>
    <w:rsid w:val="000232DB"/>
    <w:rPr>
      <w:sz w:val="24"/>
      <w:szCs w:val="24"/>
    </w:rPr>
  </w:style>
  <w:style w:type="paragraph" w:customStyle="1" w:styleId="Kolorowecieniowanieakcent12">
    <w:name w:val="Kolorowe cieniowanie — akcent 12"/>
    <w:hidden/>
    <w:uiPriority w:val="99"/>
    <w:rsid w:val="00A06B52"/>
    <w:rPr>
      <w:sz w:val="24"/>
      <w:szCs w:val="24"/>
    </w:rPr>
  </w:style>
  <w:style w:type="paragraph" w:customStyle="1" w:styleId="Poprawka1">
    <w:name w:val="Poprawka1"/>
    <w:hidden/>
    <w:uiPriority w:val="99"/>
    <w:semiHidden/>
    <w:rsid w:val="00E348DA"/>
    <w:rPr>
      <w:sz w:val="24"/>
      <w:szCs w:val="24"/>
    </w:rPr>
  </w:style>
  <w:style w:type="paragraph" w:customStyle="1" w:styleId="Akapitzlist1">
    <w:name w:val="Akapit z listą1"/>
    <w:basedOn w:val="Normalny"/>
    <w:uiPriority w:val="99"/>
    <w:rsid w:val="00E348DA"/>
    <w:pPr>
      <w:ind w:left="708"/>
    </w:pPr>
  </w:style>
  <w:style w:type="paragraph" w:styleId="Poprawka">
    <w:name w:val="Revision"/>
    <w:hidden/>
    <w:uiPriority w:val="99"/>
    <w:rsid w:val="00361F68"/>
    <w:rPr>
      <w:sz w:val="24"/>
      <w:szCs w:val="24"/>
    </w:rPr>
  </w:style>
  <w:style w:type="paragraph" w:styleId="Akapitzlist">
    <w:name w:val="List Paragraph"/>
    <w:basedOn w:val="Normalny"/>
    <w:link w:val="AkapitzlistZnak"/>
    <w:uiPriority w:val="34"/>
    <w:qFormat/>
    <w:rsid w:val="007F1730"/>
    <w:pPr>
      <w:ind w:left="708"/>
    </w:pPr>
  </w:style>
  <w:style w:type="paragraph" w:customStyle="1" w:styleId="Kolorowalistaakcent11">
    <w:name w:val="Kolorowa lista — akcent 11"/>
    <w:basedOn w:val="Normalny"/>
    <w:uiPriority w:val="67"/>
    <w:rsid w:val="00B72C6F"/>
    <w:pPr>
      <w:ind w:left="708"/>
    </w:pPr>
  </w:style>
  <w:style w:type="character" w:customStyle="1" w:styleId="ng-binding">
    <w:name w:val="ng-binding"/>
    <w:rsid w:val="00E4557E"/>
  </w:style>
  <w:style w:type="character" w:customStyle="1" w:styleId="Nierozpoznanawzmianka1">
    <w:name w:val="Nierozpoznana wzmianka1"/>
    <w:basedOn w:val="Domylnaczcionkaakapitu"/>
    <w:uiPriority w:val="99"/>
    <w:semiHidden/>
    <w:unhideWhenUsed/>
    <w:rsid w:val="00180C86"/>
    <w:rPr>
      <w:color w:val="605E5C"/>
      <w:shd w:val="clear" w:color="auto" w:fill="E1DFDD"/>
    </w:rPr>
  </w:style>
  <w:style w:type="paragraph" w:customStyle="1" w:styleId="Standard">
    <w:name w:val="Standard"/>
    <w:rsid w:val="009F24E3"/>
    <w:pPr>
      <w:widowControl w:val="0"/>
      <w:autoSpaceDN w:val="0"/>
      <w:textAlignment w:val="baseline"/>
    </w:pPr>
    <w:rPr>
      <w:rFonts w:ascii="Thorndale AMT" w:eastAsia="Lucida Sans Unicode" w:hAnsi="Thorndale AMT" w:cs="Tahoma"/>
      <w:kern w:val="3"/>
      <w:sz w:val="24"/>
      <w:szCs w:val="24"/>
    </w:rPr>
  </w:style>
  <w:style w:type="character" w:customStyle="1" w:styleId="Nierozpoznanawzmianka2">
    <w:name w:val="Nierozpoznana wzmianka2"/>
    <w:basedOn w:val="Domylnaczcionkaakapitu"/>
    <w:uiPriority w:val="99"/>
    <w:semiHidden/>
    <w:unhideWhenUsed/>
    <w:rsid w:val="00D90B88"/>
    <w:rPr>
      <w:color w:val="605E5C"/>
      <w:shd w:val="clear" w:color="auto" w:fill="E1DFDD"/>
    </w:rPr>
  </w:style>
  <w:style w:type="paragraph" w:styleId="Tekstprzypisudolnego">
    <w:name w:val="footnote text"/>
    <w:basedOn w:val="Normalny"/>
    <w:link w:val="TekstprzypisudolnegoZnak"/>
    <w:uiPriority w:val="99"/>
    <w:semiHidden/>
    <w:unhideWhenUsed/>
    <w:locked/>
    <w:rsid w:val="006D10E0"/>
    <w:rPr>
      <w:sz w:val="20"/>
      <w:szCs w:val="20"/>
    </w:rPr>
  </w:style>
  <w:style w:type="character" w:customStyle="1" w:styleId="TekstprzypisudolnegoZnak">
    <w:name w:val="Tekst przypisu dolnego Znak"/>
    <w:basedOn w:val="Domylnaczcionkaakapitu"/>
    <w:link w:val="Tekstprzypisudolnego"/>
    <w:uiPriority w:val="99"/>
    <w:semiHidden/>
    <w:rsid w:val="006D10E0"/>
  </w:style>
  <w:style w:type="character" w:styleId="Odwoanieprzypisudolnego">
    <w:name w:val="footnote reference"/>
    <w:basedOn w:val="Domylnaczcionkaakapitu"/>
    <w:uiPriority w:val="99"/>
    <w:semiHidden/>
    <w:unhideWhenUsed/>
    <w:locked/>
    <w:rsid w:val="006D10E0"/>
    <w:rPr>
      <w:vertAlign w:val="superscript"/>
    </w:rPr>
  </w:style>
  <w:style w:type="paragraph" w:customStyle="1" w:styleId="Default">
    <w:name w:val="Default"/>
    <w:rsid w:val="00D8791E"/>
    <w:pPr>
      <w:autoSpaceDE w:val="0"/>
      <w:autoSpaceDN w:val="0"/>
      <w:adjustRightInd w:val="0"/>
    </w:pPr>
    <w:rPr>
      <w:rFonts w:ascii="Trebuchet MS" w:hAnsi="Trebuchet MS" w:cs="Trebuchet MS"/>
      <w:color w:val="000000"/>
      <w:sz w:val="24"/>
      <w:szCs w:val="24"/>
    </w:rPr>
  </w:style>
  <w:style w:type="character" w:customStyle="1" w:styleId="Nierozpoznanawzmianka3">
    <w:name w:val="Nierozpoznana wzmianka3"/>
    <w:basedOn w:val="Domylnaczcionkaakapitu"/>
    <w:uiPriority w:val="99"/>
    <w:semiHidden/>
    <w:unhideWhenUsed/>
    <w:rsid w:val="00294912"/>
    <w:rPr>
      <w:color w:val="605E5C"/>
      <w:shd w:val="clear" w:color="auto" w:fill="E1DFDD"/>
    </w:rPr>
  </w:style>
  <w:style w:type="paragraph" w:customStyle="1" w:styleId="Ustp">
    <w:name w:val="Ustęp"/>
    <w:basedOn w:val="Nagwek2"/>
    <w:uiPriority w:val="1"/>
    <w:qFormat/>
    <w:rsid w:val="005F2814"/>
    <w:pPr>
      <w:keepNext/>
      <w:widowControl w:val="0"/>
      <w:tabs>
        <w:tab w:val="clear" w:pos="862"/>
        <w:tab w:val="num" w:pos="360"/>
      </w:tabs>
      <w:suppressAutoHyphens w:val="0"/>
      <w:autoSpaceDN w:val="0"/>
      <w:adjustRightInd w:val="0"/>
      <w:spacing w:before="160" w:after="0"/>
      <w:ind w:left="0" w:firstLine="0"/>
    </w:pPr>
    <w:rPr>
      <w:rFonts w:eastAsiaTheme="minorEastAsia" w:cs="Times New Roman"/>
      <w:color w:val="auto"/>
      <w:sz w:val="20"/>
      <w:szCs w:val="20"/>
      <w:lang w:eastAsia="pl-PL"/>
    </w:rPr>
  </w:style>
  <w:style w:type="character" w:customStyle="1" w:styleId="PunktZnak">
    <w:name w:val="Punkt Znak"/>
    <w:basedOn w:val="Nagwek1Znak"/>
    <w:link w:val="Punkt"/>
    <w:locked/>
    <w:rsid w:val="005F2814"/>
    <w:rPr>
      <w:rFonts w:ascii="Tahoma" w:hAnsi="Tahoma" w:cs="Tahoma"/>
      <w:b/>
      <w:bCs/>
      <w:caps w:val="0"/>
      <w:sz w:val="24"/>
      <w:szCs w:val="24"/>
      <w:u w:val="single"/>
      <w:lang w:eastAsia="ar-SA"/>
    </w:rPr>
  </w:style>
  <w:style w:type="paragraph" w:customStyle="1" w:styleId="Punkt">
    <w:name w:val="Punkt"/>
    <w:basedOn w:val="Normalny"/>
    <w:link w:val="PunktZnak"/>
    <w:qFormat/>
    <w:rsid w:val="005F2814"/>
    <w:pPr>
      <w:tabs>
        <w:tab w:val="num" w:pos="1134"/>
      </w:tabs>
      <w:spacing w:before="60" w:after="60"/>
      <w:ind w:left="1134" w:hanging="425"/>
      <w:jc w:val="both"/>
    </w:pPr>
    <w:rPr>
      <w:rFonts w:ascii="Tahoma" w:hAnsi="Tahoma" w:cs="Tahoma"/>
      <w:b/>
      <w:bCs/>
      <w:sz w:val="20"/>
    </w:rPr>
  </w:style>
  <w:style w:type="paragraph" w:customStyle="1" w:styleId="litera">
    <w:name w:val="litera"/>
    <w:basedOn w:val="Normalny"/>
    <w:qFormat/>
    <w:rsid w:val="005F2814"/>
    <w:pPr>
      <w:tabs>
        <w:tab w:val="num" w:pos="1559"/>
      </w:tabs>
      <w:ind w:left="1559" w:hanging="425"/>
      <w:jc w:val="both"/>
    </w:pPr>
    <w:rPr>
      <w:rFonts w:ascii="Tahoma" w:hAnsi="Tahoma" w:cs="Tahoma"/>
      <w:sz w:val="20"/>
    </w:rPr>
  </w:style>
  <w:style w:type="paragraph" w:styleId="Bezodstpw">
    <w:name w:val="No Spacing"/>
    <w:aliases w:val="punkt"/>
    <w:uiPriority w:val="1"/>
    <w:qFormat/>
    <w:rsid w:val="008F4E8B"/>
    <w:pPr>
      <w:tabs>
        <w:tab w:val="num" w:pos="851"/>
      </w:tabs>
      <w:ind w:left="851" w:hanging="426"/>
      <w:jc w:val="both"/>
    </w:pPr>
    <w:rPr>
      <w:sz w:val="22"/>
    </w:rPr>
  </w:style>
  <w:style w:type="character" w:customStyle="1" w:styleId="AkapitzlistZnak">
    <w:name w:val="Akapit z listą Znak"/>
    <w:link w:val="Akapitzlist"/>
    <w:uiPriority w:val="34"/>
    <w:locked/>
    <w:rsid w:val="0018688E"/>
    <w:rPr>
      <w:sz w:val="24"/>
      <w:szCs w:val="24"/>
    </w:rPr>
  </w:style>
  <w:style w:type="character" w:customStyle="1" w:styleId="hgkelc">
    <w:name w:val="hgkelc"/>
    <w:basedOn w:val="Domylnaczcionkaakapitu"/>
    <w:rsid w:val="000C2BEF"/>
  </w:style>
  <w:style w:type="character" w:styleId="Nierozpoznanawzmianka">
    <w:name w:val="Unresolved Mention"/>
    <w:basedOn w:val="Domylnaczcionkaakapitu"/>
    <w:uiPriority w:val="99"/>
    <w:semiHidden/>
    <w:unhideWhenUsed/>
    <w:rsid w:val="0052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004">
      <w:bodyDiv w:val="1"/>
      <w:marLeft w:val="0"/>
      <w:marRight w:val="0"/>
      <w:marTop w:val="0"/>
      <w:marBottom w:val="0"/>
      <w:divBdr>
        <w:top w:val="none" w:sz="0" w:space="0" w:color="auto"/>
        <w:left w:val="none" w:sz="0" w:space="0" w:color="auto"/>
        <w:bottom w:val="none" w:sz="0" w:space="0" w:color="auto"/>
        <w:right w:val="none" w:sz="0" w:space="0" w:color="auto"/>
      </w:divBdr>
    </w:div>
    <w:div w:id="198856073">
      <w:bodyDiv w:val="1"/>
      <w:marLeft w:val="0"/>
      <w:marRight w:val="0"/>
      <w:marTop w:val="0"/>
      <w:marBottom w:val="0"/>
      <w:divBdr>
        <w:top w:val="none" w:sz="0" w:space="0" w:color="auto"/>
        <w:left w:val="none" w:sz="0" w:space="0" w:color="auto"/>
        <w:bottom w:val="none" w:sz="0" w:space="0" w:color="auto"/>
        <w:right w:val="none" w:sz="0" w:space="0" w:color="auto"/>
      </w:divBdr>
    </w:div>
    <w:div w:id="313607784">
      <w:bodyDiv w:val="1"/>
      <w:marLeft w:val="0"/>
      <w:marRight w:val="0"/>
      <w:marTop w:val="0"/>
      <w:marBottom w:val="0"/>
      <w:divBdr>
        <w:top w:val="none" w:sz="0" w:space="0" w:color="auto"/>
        <w:left w:val="none" w:sz="0" w:space="0" w:color="auto"/>
        <w:bottom w:val="none" w:sz="0" w:space="0" w:color="auto"/>
        <w:right w:val="none" w:sz="0" w:space="0" w:color="auto"/>
      </w:divBdr>
      <w:divsChild>
        <w:div w:id="95487338">
          <w:marLeft w:val="0"/>
          <w:marRight w:val="0"/>
          <w:marTop w:val="0"/>
          <w:marBottom w:val="0"/>
          <w:divBdr>
            <w:top w:val="none" w:sz="0" w:space="0" w:color="auto"/>
            <w:left w:val="none" w:sz="0" w:space="0" w:color="auto"/>
            <w:bottom w:val="none" w:sz="0" w:space="0" w:color="auto"/>
            <w:right w:val="none" w:sz="0" w:space="0" w:color="auto"/>
          </w:divBdr>
        </w:div>
        <w:div w:id="1271011312">
          <w:marLeft w:val="0"/>
          <w:marRight w:val="0"/>
          <w:marTop w:val="0"/>
          <w:marBottom w:val="0"/>
          <w:divBdr>
            <w:top w:val="none" w:sz="0" w:space="0" w:color="auto"/>
            <w:left w:val="none" w:sz="0" w:space="0" w:color="auto"/>
            <w:bottom w:val="none" w:sz="0" w:space="0" w:color="auto"/>
            <w:right w:val="none" w:sz="0" w:space="0" w:color="auto"/>
          </w:divBdr>
        </w:div>
        <w:div w:id="1879930706">
          <w:marLeft w:val="0"/>
          <w:marRight w:val="0"/>
          <w:marTop w:val="0"/>
          <w:marBottom w:val="0"/>
          <w:divBdr>
            <w:top w:val="none" w:sz="0" w:space="0" w:color="auto"/>
            <w:left w:val="none" w:sz="0" w:space="0" w:color="auto"/>
            <w:bottom w:val="none" w:sz="0" w:space="0" w:color="auto"/>
            <w:right w:val="none" w:sz="0" w:space="0" w:color="auto"/>
          </w:divBdr>
        </w:div>
        <w:div w:id="1133987914">
          <w:marLeft w:val="0"/>
          <w:marRight w:val="0"/>
          <w:marTop w:val="0"/>
          <w:marBottom w:val="0"/>
          <w:divBdr>
            <w:top w:val="none" w:sz="0" w:space="0" w:color="auto"/>
            <w:left w:val="none" w:sz="0" w:space="0" w:color="auto"/>
            <w:bottom w:val="none" w:sz="0" w:space="0" w:color="auto"/>
            <w:right w:val="none" w:sz="0" w:space="0" w:color="auto"/>
          </w:divBdr>
        </w:div>
        <w:div w:id="1606771415">
          <w:marLeft w:val="0"/>
          <w:marRight w:val="0"/>
          <w:marTop w:val="0"/>
          <w:marBottom w:val="0"/>
          <w:divBdr>
            <w:top w:val="none" w:sz="0" w:space="0" w:color="auto"/>
            <w:left w:val="none" w:sz="0" w:space="0" w:color="auto"/>
            <w:bottom w:val="none" w:sz="0" w:space="0" w:color="auto"/>
            <w:right w:val="none" w:sz="0" w:space="0" w:color="auto"/>
          </w:divBdr>
        </w:div>
        <w:div w:id="9793372">
          <w:marLeft w:val="0"/>
          <w:marRight w:val="0"/>
          <w:marTop w:val="0"/>
          <w:marBottom w:val="0"/>
          <w:divBdr>
            <w:top w:val="none" w:sz="0" w:space="0" w:color="auto"/>
            <w:left w:val="none" w:sz="0" w:space="0" w:color="auto"/>
            <w:bottom w:val="none" w:sz="0" w:space="0" w:color="auto"/>
            <w:right w:val="none" w:sz="0" w:space="0" w:color="auto"/>
          </w:divBdr>
        </w:div>
        <w:div w:id="1159151406">
          <w:marLeft w:val="0"/>
          <w:marRight w:val="0"/>
          <w:marTop w:val="0"/>
          <w:marBottom w:val="0"/>
          <w:divBdr>
            <w:top w:val="none" w:sz="0" w:space="0" w:color="auto"/>
            <w:left w:val="none" w:sz="0" w:space="0" w:color="auto"/>
            <w:bottom w:val="none" w:sz="0" w:space="0" w:color="auto"/>
            <w:right w:val="none" w:sz="0" w:space="0" w:color="auto"/>
          </w:divBdr>
        </w:div>
        <w:div w:id="1810584073">
          <w:marLeft w:val="0"/>
          <w:marRight w:val="0"/>
          <w:marTop w:val="0"/>
          <w:marBottom w:val="0"/>
          <w:divBdr>
            <w:top w:val="none" w:sz="0" w:space="0" w:color="auto"/>
            <w:left w:val="none" w:sz="0" w:space="0" w:color="auto"/>
            <w:bottom w:val="none" w:sz="0" w:space="0" w:color="auto"/>
            <w:right w:val="none" w:sz="0" w:space="0" w:color="auto"/>
          </w:divBdr>
        </w:div>
        <w:div w:id="908809880">
          <w:marLeft w:val="0"/>
          <w:marRight w:val="0"/>
          <w:marTop w:val="0"/>
          <w:marBottom w:val="0"/>
          <w:divBdr>
            <w:top w:val="none" w:sz="0" w:space="0" w:color="auto"/>
            <w:left w:val="none" w:sz="0" w:space="0" w:color="auto"/>
            <w:bottom w:val="none" w:sz="0" w:space="0" w:color="auto"/>
            <w:right w:val="none" w:sz="0" w:space="0" w:color="auto"/>
          </w:divBdr>
        </w:div>
        <w:div w:id="405611773">
          <w:marLeft w:val="0"/>
          <w:marRight w:val="0"/>
          <w:marTop w:val="0"/>
          <w:marBottom w:val="0"/>
          <w:divBdr>
            <w:top w:val="none" w:sz="0" w:space="0" w:color="auto"/>
            <w:left w:val="none" w:sz="0" w:space="0" w:color="auto"/>
            <w:bottom w:val="none" w:sz="0" w:space="0" w:color="auto"/>
            <w:right w:val="none" w:sz="0" w:space="0" w:color="auto"/>
          </w:divBdr>
        </w:div>
        <w:div w:id="253901829">
          <w:marLeft w:val="0"/>
          <w:marRight w:val="0"/>
          <w:marTop w:val="0"/>
          <w:marBottom w:val="0"/>
          <w:divBdr>
            <w:top w:val="none" w:sz="0" w:space="0" w:color="auto"/>
            <w:left w:val="none" w:sz="0" w:space="0" w:color="auto"/>
            <w:bottom w:val="none" w:sz="0" w:space="0" w:color="auto"/>
            <w:right w:val="none" w:sz="0" w:space="0" w:color="auto"/>
          </w:divBdr>
        </w:div>
        <w:div w:id="487670835">
          <w:marLeft w:val="0"/>
          <w:marRight w:val="0"/>
          <w:marTop w:val="0"/>
          <w:marBottom w:val="0"/>
          <w:divBdr>
            <w:top w:val="none" w:sz="0" w:space="0" w:color="auto"/>
            <w:left w:val="none" w:sz="0" w:space="0" w:color="auto"/>
            <w:bottom w:val="none" w:sz="0" w:space="0" w:color="auto"/>
            <w:right w:val="none" w:sz="0" w:space="0" w:color="auto"/>
          </w:divBdr>
        </w:div>
        <w:div w:id="104662411">
          <w:marLeft w:val="0"/>
          <w:marRight w:val="0"/>
          <w:marTop w:val="0"/>
          <w:marBottom w:val="0"/>
          <w:divBdr>
            <w:top w:val="none" w:sz="0" w:space="0" w:color="auto"/>
            <w:left w:val="none" w:sz="0" w:space="0" w:color="auto"/>
            <w:bottom w:val="none" w:sz="0" w:space="0" w:color="auto"/>
            <w:right w:val="none" w:sz="0" w:space="0" w:color="auto"/>
          </w:divBdr>
        </w:div>
        <w:div w:id="72156273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1811744489">
          <w:marLeft w:val="0"/>
          <w:marRight w:val="0"/>
          <w:marTop w:val="0"/>
          <w:marBottom w:val="0"/>
          <w:divBdr>
            <w:top w:val="none" w:sz="0" w:space="0" w:color="auto"/>
            <w:left w:val="none" w:sz="0" w:space="0" w:color="auto"/>
            <w:bottom w:val="none" w:sz="0" w:space="0" w:color="auto"/>
            <w:right w:val="none" w:sz="0" w:space="0" w:color="auto"/>
          </w:divBdr>
        </w:div>
        <w:div w:id="769549473">
          <w:marLeft w:val="0"/>
          <w:marRight w:val="0"/>
          <w:marTop w:val="0"/>
          <w:marBottom w:val="0"/>
          <w:divBdr>
            <w:top w:val="none" w:sz="0" w:space="0" w:color="auto"/>
            <w:left w:val="none" w:sz="0" w:space="0" w:color="auto"/>
            <w:bottom w:val="none" w:sz="0" w:space="0" w:color="auto"/>
            <w:right w:val="none" w:sz="0" w:space="0" w:color="auto"/>
          </w:divBdr>
        </w:div>
        <w:div w:id="306669657">
          <w:marLeft w:val="0"/>
          <w:marRight w:val="0"/>
          <w:marTop w:val="0"/>
          <w:marBottom w:val="0"/>
          <w:divBdr>
            <w:top w:val="none" w:sz="0" w:space="0" w:color="auto"/>
            <w:left w:val="none" w:sz="0" w:space="0" w:color="auto"/>
            <w:bottom w:val="none" w:sz="0" w:space="0" w:color="auto"/>
            <w:right w:val="none" w:sz="0" w:space="0" w:color="auto"/>
          </w:divBdr>
        </w:div>
        <w:div w:id="1138255900">
          <w:marLeft w:val="0"/>
          <w:marRight w:val="0"/>
          <w:marTop w:val="0"/>
          <w:marBottom w:val="0"/>
          <w:divBdr>
            <w:top w:val="none" w:sz="0" w:space="0" w:color="auto"/>
            <w:left w:val="none" w:sz="0" w:space="0" w:color="auto"/>
            <w:bottom w:val="none" w:sz="0" w:space="0" w:color="auto"/>
            <w:right w:val="none" w:sz="0" w:space="0" w:color="auto"/>
          </w:divBdr>
        </w:div>
        <w:div w:id="411466999">
          <w:marLeft w:val="0"/>
          <w:marRight w:val="0"/>
          <w:marTop w:val="0"/>
          <w:marBottom w:val="0"/>
          <w:divBdr>
            <w:top w:val="none" w:sz="0" w:space="0" w:color="auto"/>
            <w:left w:val="none" w:sz="0" w:space="0" w:color="auto"/>
            <w:bottom w:val="none" w:sz="0" w:space="0" w:color="auto"/>
            <w:right w:val="none" w:sz="0" w:space="0" w:color="auto"/>
          </w:divBdr>
        </w:div>
      </w:divsChild>
    </w:div>
    <w:div w:id="461505907">
      <w:bodyDiv w:val="1"/>
      <w:marLeft w:val="0"/>
      <w:marRight w:val="0"/>
      <w:marTop w:val="0"/>
      <w:marBottom w:val="0"/>
      <w:divBdr>
        <w:top w:val="none" w:sz="0" w:space="0" w:color="auto"/>
        <w:left w:val="none" w:sz="0" w:space="0" w:color="auto"/>
        <w:bottom w:val="none" w:sz="0" w:space="0" w:color="auto"/>
        <w:right w:val="none" w:sz="0" w:space="0" w:color="auto"/>
      </w:divBdr>
    </w:div>
    <w:div w:id="714548000">
      <w:bodyDiv w:val="1"/>
      <w:marLeft w:val="0"/>
      <w:marRight w:val="0"/>
      <w:marTop w:val="0"/>
      <w:marBottom w:val="0"/>
      <w:divBdr>
        <w:top w:val="none" w:sz="0" w:space="0" w:color="auto"/>
        <w:left w:val="none" w:sz="0" w:space="0" w:color="auto"/>
        <w:bottom w:val="none" w:sz="0" w:space="0" w:color="auto"/>
        <w:right w:val="none" w:sz="0" w:space="0" w:color="auto"/>
      </w:divBdr>
    </w:div>
    <w:div w:id="769811608">
      <w:bodyDiv w:val="1"/>
      <w:marLeft w:val="0"/>
      <w:marRight w:val="0"/>
      <w:marTop w:val="0"/>
      <w:marBottom w:val="0"/>
      <w:divBdr>
        <w:top w:val="none" w:sz="0" w:space="0" w:color="auto"/>
        <w:left w:val="none" w:sz="0" w:space="0" w:color="auto"/>
        <w:bottom w:val="none" w:sz="0" w:space="0" w:color="auto"/>
        <w:right w:val="none" w:sz="0" w:space="0" w:color="auto"/>
      </w:divBdr>
    </w:div>
    <w:div w:id="873660923">
      <w:bodyDiv w:val="1"/>
      <w:marLeft w:val="0"/>
      <w:marRight w:val="0"/>
      <w:marTop w:val="0"/>
      <w:marBottom w:val="0"/>
      <w:divBdr>
        <w:top w:val="none" w:sz="0" w:space="0" w:color="auto"/>
        <w:left w:val="none" w:sz="0" w:space="0" w:color="auto"/>
        <w:bottom w:val="none" w:sz="0" w:space="0" w:color="auto"/>
        <w:right w:val="none" w:sz="0" w:space="0" w:color="auto"/>
      </w:divBdr>
    </w:div>
    <w:div w:id="956060672">
      <w:bodyDiv w:val="1"/>
      <w:marLeft w:val="0"/>
      <w:marRight w:val="0"/>
      <w:marTop w:val="0"/>
      <w:marBottom w:val="0"/>
      <w:divBdr>
        <w:top w:val="none" w:sz="0" w:space="0" w:color="auto"/>
        <w:left w:val="none" w:sz="0" w:space="0" w:color="auto"/>
        <w:bottom w:val="none" w:sz="0" w:space="0" w:color="auto"/>
        <w:right w:val="none" w:sz="0" w:space="0" w:color="auto"/>
      </w:divBdr>
      <w:divsChild>
        <w:div w:id="548420997">
          <w:marLeft w:val="0"/>
          <w:marRight w:val="0"/>
          <w:marTop w:val="0"/>
          <w:marBottom w:val="0"/>
          <w:divBdr>
            <w:top w:val="none" w:sz="0" w:space="0" w:color="auto"/>
            <w:left w:val="none" w:sz="0" w:space="0" w:color="auto"/>
            <w:bottom w:val="none" w:sz="0" w:space="0" w:color="auto"/>
            <w:right w:val="none" w:sz="0" w:space="0" w:color="auto"/>
          </w:divBdr>
          <w:divsChild>
            <w:div w:id="6640703">
              <w:marLeft w:val="0"/>
              <w:marRight w:val="0"/>
              <w:marTop w:val="0"/>
              <w:marBottom w:val="0"/>
              <w:divBdr>
                <w:top w:val="none" w:sz="0" w:space="0" w:color="auto"/>
                <w:left w:val="none" w:sz="0" w:space="0" w:color="auto"/>
                <w:bottom w:val="none" w:sz="0" w:space="0" w:color="auto"/>
                <w:right w:val="none" w:sz="0" w:space="0" w:color="auto"/>
              </w:divBdr>
              <w:divsChild>
                <w:div w:id="174618798">
                  <w:marLeft w:val="0"/>
                  <w:marRight w:val="0"/>
                  <w:marTop w:val="0"/>
                  <w:marBottom w:val="0"/>
                  <w:divBdr>
                    <w:top w:val="none" w:sz="0" w:space="0" w:color="auto"/>
                    <w:left w:val="none" w:sz="0" w:space="0" w:color="auto"/>
                    <w:bottom w:val="none" w:sz="0" w:space="0" w:color="auto"/>
                    <w:right w:val="none" w:sz="0" w:space="0" w:color="auto"/>
                  </w:divBdr>
                </w:div>
                <w:div w:id="1017460872">
                  <w:marLeft w:val="0"/>
                  <w:marRight w:val="0"/>
                  <w:marTop w:val="0"/>
                  <w:marBottom w:val="0"/>
                  <w:divBdr>
                    <w:top w:val="none" w:sz="0" w:space="0" w:color="auto"/>
                    <w:left w:val="none" w:sz="0" w:space="0" w:color="auto"/>
                    <w:bottom w:val="none" w:sz="0" w:space="0" w:color="auto"/>
                    <w:right w:val="none" w:sz="0" w:space="0" w:color="auto"/>
                  </w:divBdr>
                  <w:divsChild>
                    <w:div w:id="1779832668">
                      <w:marLeft w:val="0"/>
                      <w:marRight w:val="0"/>
                      <w:marTop w:val="0"/>
                      <w:marBottom w:val="0"/>
                      <w:divBdr>
                        <w:top w:val="none" w:sz="0" w:space="0" w:color="auto"/>
                        <w:left w:val="none" w:sz="0" w:space="0" w:color="auto"/>
                        <w:bottom w:val="none" w:sz="0" w:space="0" w:color="auto"/>
                        <w:right w:val="none" w:sz="0" w:space="0" w:color="auto"/>
                      </w:divBdr>
                    </w:div>
                  </w:divsChild>
                </w:div>
                <w:div w:id="613055633">
                  <w:marLeft w:val="0"/>
                  <w:marRight w:val="0"/>
                  <w:marTop w:val="0"/>
                  <w:marBottom w:val="0"/>
                  <w:divBdr>
                    <w:top w:val="none" w:sz="0" w:space="0" w:color="auto"/>
                    <w:left w:val="none" w:sz="0" w:space="0" w:color="auto"/>
                    <w:bottom w:val="none" w:sz="0" w:space="0" w:color="auto"/>
                    <w:right w:val="none" w:sz="0" w:space="0" w:color="auto"/>
                  </w:divBdr>
                  <w:divsChild>
                    <w:div w:id="1287852270">
                      <w:marLeft w:val="0"/>
                      <w:marRight w:val="0"/>
                      <w:marTop w:val="0"/>
                      <w:marBottom w:val="0"/>
                      <w:divBdr>
                        <w:top w:val="none" w:sz="0" w:space="0" w:color="auto"/>
                        <w:left w:val="none" w:sz="0" w:space="0" w:color="auto"/>
                        <w:bottom w:val="none" w:sz="0" w:space="0" w:color="auto"/>
                        <w:right w:val="none" w:sz="0" w:space="0" w:color="auto"/>
                      </w:divBdr>
                    </w:div>
                    <w:div w:id="609162151">
                      <w:marLeft w:val="0"/>
                      <w:marRight w:val="0"/>
                      <w:marTop w:val="0"/>
                      <w:marBottom w:val="0"/>
                      <w:divBdr>
                        <w:top w:val="none" w:sz="0" w:space="0" w:color="auto"/>
                        <w:left w:val="none" w:sz="0" w:space="0" w:color="auto"/>
                        <w:bottom w:val="none" w:sz="0" w:space="0" w:color="auto"/>
                        <w:right w:val="none" w:sz="0" w:space="0" w:color="auto"/>
                      </w:divBdr>
                      <w:divsChild>
                        <w:div w:id="175727724">
                          <w:marLeft w:val="0"/>
                          <w:marRight w:val="0"/>
                          <w:marTop w:val="0"/>
                          <w:marBottom w:val="0"/>
                          <w:divBdr>
                            <w:top w:val="none" w:sz="0" w:space="0" w:color="auto"/>
                            <w:left w:val="none" w:sz="0" w:space="0" w:color="auto"/>
                            <w:bottom w:val="none" w:sz="0" w:space="0" w:color="auto"/>
                            <w:right w:val="none" w:sz="0" w:space="0" w:color="auto"/>
                          </w:divBdr>
                        </w:div>
                      </w:divsChild>
                    </w:div>
                    <w:div w:id="898714028">
                      <w:marLeft w:val="0"/>
                      <w:marRight w:val="0"/>
                      <w:marTop w:val="0"/>
                      <w:marBottom w:val="0"/>
                      <w:divBdr>
                        <w:top w:val="none" w:sz="0" w:space="0" w:color="auto"/>
                        <w:left w:val="none" w:sz="0" w:space="0" w:color="auto"/>
                        <w:bottom w:val="none" w:sz="0" w:space="0" w:color="auto"/>
                        <w:right w:val="none" w:sz="0" w:space="0" w:color="auto"/>
                      </w:divBdr>
                      <w:divsChild>
                        <w:div w:id="1893157601">
                          <w:marLeft w:val="0"/>
                          <w:marRight w:val="0"/>
                          <w:marTop w:val="0"/>
                          <w:marBottom w:val="0"/>
                          <w:divBdr>
                            <w:top w:val="none" w:sz="0" w:space="0" w:color="auto"/>
                            <w:left w:val="none" w:sz="0" w:space="0" w:color="auto"/>
                            <w:bottom w:val="none" w:sz="0" w:space="0" w:color="auto"/>
                            <w:right w:val="none" w:sz="0" w:space="0" w:color="auto"/>
                          </w:divBdr>
                        </w:div>
                      </w:divsChild>
                    </w:div>
                    <w:div w:id="1255282785">
                      <w:marLeft w:val="0"/>
                      <w:marRight w:val="0"/>
                      <w:marTop w:val="0"/>
                      <w:marBottom w:val="0"/>
                      <w:divBdr>
                        <w:top w:val="none" w:sz="0" w:space="0" w:color="auto"/>
                        <w:left w:val="none" w:sz="0" w:space="0" w:color="auto"/>
                        <w:bottom w:val="none" w:sz="0" w:space="0" w:color="auto"/>
                        <w:right w:val="none" w:sz="0" w:space="0" w:color="auto"/>
                      </w:divBdr>
                      <w:divsChild>
                        <w:div w:id="1783105865">
                          <w:marLeft w:val="0"/>
                          <w:marRight w:val="0"/>
                          <w:marTop w:val="0"/>
                          <w:marBottom w:val="0"/>
                          <w:divBdr>
                            <w:top w:val="none" w:sz="0" w:space="0" w:color="auto"/>
                            <w:left w:val="none" w:sz="0" w:space="0" w:color="auto"/>
                            <w:bottom w:val="none" w:sz="0" w:space="0" w:color="auto"/>
                            <w:right w:val="none" w:sz="0" w:space="0" w:color="auto"/>
                          </w:divBdr>
                        </w:div>
                      </w:divsChild>
                    </w:div>
                    <w:div w:id="824977128">
                      <w:marLeft w:val="0"/>
                      <w:marRight w:val="0"/>
                      <w:marTop w:val="0"/>
                      <w:marBottom w:val="0"/>
                      <w:divBdr>
                        <w:top w:val="none" w:sz="0" w:space="0" w:color="auto"/>
                        <w:left w:val="none" w:sz="0" w:space="0" w:color="auto"/>
                        <w:bottom w:val="none" w:sz="0" w:space="0" w:color="auto"/>
                        <w:right w:val="none" w:sz="0" w:space="0" w:color="auto"/>
                      </w:divBdr>
                      <w:divsChild>
                        <w:div w:id="1195383377">
                          <w:marLeft w:val="0"/>
                          <w:marRight w:val="0"/>
                          <w:marTop w:val="0"/>
                          <w:marBottom w:val="0"/>
                          <w:divBdr>
                            <w:top w:val="none" w:sz="0" w:space="0" w:color="auto"/>
                            <w:left w:val="none" w:sz="0" w:space="0" w:color="auto"/>
                            <w:bottom w:val="none" w:sz="0" w:space="0" w:color="auto"/>
                            <w:right w:val="none" w:sz="0" w:space="0" w:color="auto"/>
                          </w:divBdr>
                        </w:div>
                      </w:divsChild>
                    </w:div>
                    <w:div w:id="187791399">
                      <w:marLeft w:val="0"/>
                      <w:marRight w:val="0"/>
                      <w:marTop w:val="0"/>
                      <w:marBottom w:val="0"/>
                      <w:divBdr>
                        <w:top w:val="none" w:sz="0" w:space="0" w:color="auto"/>
                        <w:left w:val="none" w:sz="0" w:space="0" w:color="auto"/>
                        <w:bottom w:val="none" w:sz="0" w:space="0" w:color="auto"/>
                        <w:right w:val="none" w:sz="0" w:space="0" w:color="auto"/>
                      </w:divBdr>
                      <w:divsChild>
                        <w:div w:id="687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5659">
      <w:bodyDiv w:val="1"/>
      <w:marLeft w:val="0"/>
      <w:marRight w:val="0"/>
      <w:marTop w:val="0"/>
      <w:marBottom w:val="0"/>
      <w:divBdr>
        <w:top w:val="none" w:sz="0" w:space="0" w:color="auto"/>
        <w:left w:val="none" w:sz="0" w:space="0" w:color="auto"/>
        <w:bottom w:val="none" w:sz="0" w:space="0" w:color="auto"/>
        <w:right w:val="none" w:sz="0" w:space="0" w:color="auto"/>
      </w:divBdr>
    </w:div>
    <w:div w:id="1071192924">
      <w:bodyDiv w:val="1"/>
      <w:marLeft w:val="0"/>
      <w:marRight w:val="0"/>
      <w:marTop w:val="0"/>
      <w:marBottom w:val="0"/>
      <w:divBdr>
        <w:top w:val="none" w:sz="0" w:space="0" w:color="auto"/>
        <w:left w:val="none" w:sz="0" w:space="0" w:color="auto"/>
        <w:bottom w:val="none" w:sz="0" w:space="0" w:color="auto"/>
        <w:right w:val="none" w:sz="0" w:space="0" w:color="auto"/>
      </w:divBdr>
    </w:div>
    <w:div w:id="1110473022">
      <w:bodyDiv w:val="1"/>
      <w:marLeft w:val="0"/>
      <w:marRight w:val="0"/>
      <w:marTop w:val="0"/>
      <w:marBottom w:val="0"/>
      <w:divBdr>
        <w:top w:val="none" w:sz="0" w:space="0" w:color="auto"/>
        <w:left w:val="none" w:sz="0" w:space="0" w:color="auto"/>
        <w:bottom w:val="none" w:sz="0" w:space="0" w:color="auto"/>
        <w:right w:val="none" w:sz="0" w:space="0" w:color="auto"/>
      </w:divBdr>
    </w:div>
    <w:div w:id="1314605360">
      <w:marLeft w:val="0"/>
      <w:marRight w:val="0"/>
      <w:marTop w:val="0"/>
      <w:marBottom w:val="0"/>
      <w:divBdr>
        <w:top w:val="none" w:sz="0" w:space="0" w:color="auto"/>
        <w:left w:val="none" w:sz="0" w:space="0" w:color="auto"/>
        <w:bottom w:val="none" w:sz="0" w:space="0" w:color="auto"/>
        <w:right w:val="none" w:sz="0" w:space="0" w:color="auto"/>
      </w:divBdr>
    </w:div>
    <w:div w:id="1314605361">
      <w:marLeft w:val="0"/>
      <w:marRight w:val="0"/>
      <w:marTop w:val="0"/>
      <w:marBottom w:val="0"/>
      <w:divBdr>
        <w:top w:val="none" w:sz="0" w:space="0" w:color="auto"/>
        <w:left w:val="none" w:sz="0" w:space="0" w:color="auto"/>
        <w:bottom w:val="none" w:sz="0" w:space="0" w:color="auto"/>
        <w:right w:val="none" w:sz="0" w:space="0" w:color="auto"/>
      </w:divBdr>
    </w:div>
    <w:div w:id="1314605362">
      <w:marLeft w:val="0"/>
      <w:marRight w:val="0"/>
      <w:marTop w:val="0"/>
      <w:marBottom w:val="0"/>
      <w:divBdr>
        <w:top w:val="none" w:sz="0" w:space="0" w:color="auto"/>
        <w:left w:val="none" w:sz="0" w:space="0" w:color="auto"/>
        <w:bottom w:val="none" w:sz="0" w:space="0" w:color="auto"/>
        <w:right w:val="none" w:sz="0" w:space="0" w:color="auto"/>
      </w:divBdr>
    </w:div>
    <w:div w:id="1314605363">
      <w:marLeft w:val="0"/>
      <w:marRight w:val="0"/>
      <w:marTop w:val="0"/>
      <w:marBottom w:val="0"/>
      <w:divBdr>
        <w:top w:val="none" w:sz="0" w:space="0" w:color="auto"/>
        <w:left w:val="none" w:sz="0" w:space="0" w:color="auto"/>
        <w:bottom w:val="none" w:sz="0" w:space="0" w:color="auto"/>
        <w:right w:val="none" w:sz="0" w:space="0" w:color="auto"/>
      </w:divBdr>
    </w:div>
    <w:div w:id="1314605364">
      <w:marLeft w:val="0"/>
      <w:marRight w:val="0"/>
      <w:marTop w:val="0"/>
      <w:marBottom w:val="0"/>
      <w:divBdr>
        <w:top w:val="none" w:sz="0" w:space="0" w:color="auto"/>
        <w:left w:val="none" w:sz="0" w:space="0" w:color="auto"/>
        <w:bottom w:val="none" w:sz="0" w:space="0" w:color="auto"/>
        <w:right w:val="none" w:sz="0" w:space="0" w:color="auto"/>
      </w:divBdr>
    </w:div>
    <w:div w:id="1458915211">
      <w:bodyDiv w:val="1"/>
      <w:marLeft w:val="0"/>
      <w:marRight w:val="0"/>
      <w:marTop w:val="0"/>
      <w:marBottom w:val="0"/>
      <w:divBdr>
        <w:top w:val="none" w:sz="0" w:space="0" w:color="auto"/>
        <w:left w:val="none" w:sz="0" w:space="0" w:color="auto"/>
        <w:bottom w:val="none" w:sz="0" w:space="0" w:color="auto"/>
        <w:right w:val="none" w:sz="0" w:space="0" w:color="auto"/>
      </w:divBdr>
    </w:div>
    <w:div w:id="1965884937">
      <w:bodyDiv w:val="1"/>
      <w:marLeft w:val="0"/>
      <w:marRight w:val="0"/>
      <w:marTop w:val="0"/>
      <w:marBottom w:val="0"/>
      <w:divBdr>
        <w:top w:val="none" w:sz="0" w:space="0" w:color="auto"/>
        <w:left w:val="none" w:sz="0" w:space="0" w:color="auto"/>
        <w:bottom w:val="none" w:sz="0" w:space="0" w:color="auto"/>
        <w:right w:val="none" w:sz="0" w:space="0" w:color="auto"/>
      </w:divBdr>
    </w:div>
    <w:div w:id="1973364377">
      <w:bodyDiv w:val="1"/>
      <w:marLeft w:val="0"/>
      <w:marRight w:val="0"/>
      <w:marTop w:val="0"/>
      <w:marBottom w:val="0"/>
      <w:divBdr>
        <w:top w:val="none" w:sz="0" w:space="0" w:color="auto"/>
        <w:left w:val="none" w:sz="0" w:space="0" w:color="auto"/>
        <w:bottom w:val="none" w:sz="0" w:space="0" w:color="auto"/>
        <w:right w:val="none" w:sz="0" w:space="0" w:color="auto"/>
      </w:divBdr>
      <w:divsChild>
        <w:div w:id="1822111848">
          <w:marLeft w:val="0"/>
          <w:marRight w:val="0"/>
          <w:marTop w:val="0"/>
          <w:marBottom w:val="0"/>
          <w:divBdr>
            <w:top w:val="none" w:sz="0" w:space="0" w:color="auto"/>
            <w:left w:val="none" w:sz="0" w:space="0" w:color="auto"/>
            <w:bottom w:val="none" w:sz="0" w:space="0" w:color="auto"/>
            <w:right w:val="none" w:sz="0" w:space="0" w:color="auto"/>
          </w:divBdr>
          <w:divsChild>
            <w:div w:id="1687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6750">
      <w:bodyDiv w:val="1"/>
      <w:marLeft w:val="0"/>
      <w:marRight w:val="0"/>
      <w:marTop w:val="0"/>
      <w:marBottom w:val="0"/>
      <w:divBdr>
        <w:top w:val="none" w:sz="0" w:space="0" w:color="auto"/>
        <w:left w:val="none" w:sz="0" w:space="0" w:color="auto"/>
        <w:bottom w:val="none" w:sz="0" w:space="0" w:color="auto"/>
        <w:right w:val="none" w:sz="0" w:space="0" w:color="auto"/>
      </w:divBdr>
    </w:div>
    <w:div w:id="20885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na.hechmann@demiurg.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2E8A-CD6F-49F4-972E-AD3F144A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12146</Words>
  <Characters>79466</Characters>
  <Application>Microsoft Office Word</Application>
  <DocSecurity>4</DocSecurity>
  <Lines>662</Lines>
  <Paragraphs>182</Paragraphs>
  <ScaleCrop>false</ScaleCrop>
  <HeadingPairs>
    <vt:vector size="2" baseType="variant">
      <vt:variant>
        <vt:lpstr>Tytuł</vt:lpstr>
      </vt:variant>
      <vt:variant>
        <vt:i4>1</vt:i4>
      </vt:variant>
    </vt:vector>
  </HeadingPairs>
  <TitlesOfParts>
    <vt:vector size="1" baseType="lpstr">
      <vt:lpstr>[ 12● ] STYCZNIA 2007 r</vt:lpstr>
    </vt:vector>
  </TitlesOfParts>
  <Company>Microsoft</Company>
  <LinksUpToDate>false</LinksUpToDate>
  <CharactersWithSpaces>91430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 STYCZNIA 2007 r</dc:title>
  <dc:subject/>
  <dc:creator>SMM</dc:creator>
  <cp:keywords/>
  <dc:description/>
  <cp:lastModifiedBy>Radosław Kulupa</cp:lastModifiedBy>
  <cp:revision>2</cp:revision>
  <cp:lastPrinted>2021-06-30T12:11:00Z</cp:lastPrinted>
  <dcterms:created xsi:type="dcterms:W3CDTF">2023-05-19T13:02:00Z</dcterms:created>
  <dcterms:modified xsi:type="dcterms:W3CDTF">2023-05-19T13:02:00Z</dcterms:modified>
</cp:coreProperties>
</file>